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B4ED" w14:textId="77777777" w:rsidR="001929AD" w:rsidRPr="007638C2" w:rsidRDefault="001929AD" w:rsidP="00373E40">
      <w:pPr>
        <w:pStyle w:val="Heading2"/>
      </w:pPr>
    </w:p>
    <w:p w14:paraId="199BA3BE" w14:textId="77777777" w:rsidR="001929AD" w:rsidRDefault="001929AD" w:rsidP="001929AD">
      <w:pPr>
        <w:spacing w:line="360" w:lineRule="auto"/>
        <w:jc w:val="both"/>
        <w:rPr>
          <w:rFonts w:ascii="Arial" w:hAnsi="Arial" w:cs="Arial"/>
          <w:b/>
        </w:rPr>
      </w:pPr>
    </w:p>
    <w:p w14:paraId="02E579FB" w14:textId="214EB12C" w:rsidR="00B151DB" w:rsidRDefault="006B4E7B" w:rsidP="001929AD">
      <w:pPr>
        <w:spacing w:line="360" w:lineRule="auto"/>
        <w:jc w:val="both"/>
        <w:rPr>
          <w:rFonts w:ascii="Arial" w:hAnsi="Arial" w:cs="Arial"/>
          <w:b/>
        </w:rPr>
      </w:pPr>
      <w:r>
        <w:rPr>
          <w:rFonts w:ascii="Arial" w:hAnsi="Arial" w:cs="Arial"/>
          <w:b/>
          <w:noProof/>
        </w:rPr>
        <w:drawing>
          <wp:inline distT="0" distB="0" distL="0" distR="0" wp14:anchorId="673131B9" wp14:editId="39ED459C">
            <wp:extent cx="575310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1695450"/>
                    </a:xfrm>
                    <a:prstGeom prst="rect">
                      <a:avLst/>
                    </a:prstGeom>
                    <a:noFill/>
                    <a:ln>
                      <a:noFill/>
                    </a:ln>
                  </pic:spPr>
                </pic:pic>
              </a:graphicData>
            </a:graphic>
          </wp:inline>
        </w:drawing>
      </w:r>
    </w:p>
    <w:p w14:paraId="38855060" w14:textId="77777777" w:rsidR="00B151DB" w:rsidRDefault="00B151DB" w:rsidP="001929AD">
      <w:pPr>
        <w:spacing w:line="360" w:lineRule="auto"/>
        <w:jc w:val="both"/>
        <w:rPr>
          <w:rFonts w:ascii="Arial" w:hAnsi="Arial" w:cs="Arial"/>
          <w:b/>
        </w:rPr>
      </w:pPr>
    </w:p>
    <w:p w14:paraId="6D694393" w14:textId="77777777" w:rsidR="00B151DB" w:rsidRDefault="00B151DB" w:rsidP="001929AD">
      <w:pPr>
        <w:spacing w:line="360" w:lineRule="auto"/>
        <w:jc w:val="both"/>
        <w:rPr>
          <w:rFonts w:ascii="Arial" w:hAnsi="Arial" w:cs="Arial"/>
          <w:b/>
        </w:rPr>
      </w:pPr>
    </w:p>
    <w:p w14:paraId="7A5240EE" w14:textId="77777777" w:rsidR="00B151DB" w:rsidRDefault="00B151DB" w:rsidP="001929AD">
      <w:pPr>
        <w:spacing w:line="360" w:lineRule="auto"/>
        <w:jc w:val="both"/>
        <w:rPr>
          <w:rFonts w:ascii="Arial" w:hAnsi="Arial" w:cs="Arial"/>
          <w:b/>
        </w:rPr>
      </w:pPr>
    </w:p>
    <w:p w14:paraId="4091E545" w14:textId="77777777" w:rsidR="00B151DB" w:rsidRPr="007638C2" w:rsidRDefault="00B151DB" w:rsidP="001929AD">
      <w:pPr>
        <w:spacing w:line="360" w:lineRule="auto"/>
        <w:jc w:val="both"/>
        <w:rPr>
          <w:rFonts w:ascii="Arial" w:hAnsi="Arial" w:cs="Arial"/>
          <w:b/>
        </w:rPr>
      </w:pPr>
    </w:p>
    <w:p w14:paraId="381556D1" w14:textId="77777777" w:rsidR="001929AD" w:rsidRPr="007638C2" w:rsidRDefault="001929AD" w:rsidP="001929AD">
      <w:pPr>
        <w:spacing w:line="360" w:lineRule="auto"/>
        <w:jc w:val="both"/>
        <w:rPr>
          <w:rFonts w:ascii="Arial" w:hAnsi="Arial" w:cs="Arial"/>
          <w:b/>
        </w:rPr>
      </w:pPr>
    </w:p>
    <w:p w14:paraId="25B06618" w14:textId="77777777" w:rsidR="001929AD" w:rsidRPr="007638C2" w:rsidRDefault="001929AD" w:rsidP="00A85D17">
      <w:pPr>
        <w:spacing w:line="360" w:lineRule="auto"/>
        <w:rPr>
          <w:rFonts w:ascii="Arial" w:hAnsi="Arial" w:cs="Arial"/>
          <w:b/>
          <w:sz w:val="36"/>
          <w:szCs w:val="36"/>
        </w:rPr>
      </w:pPr>
      <w:r>
        <w:rPr>
          <w:rFonts w:ascii="Arial" w:hAnsi="Arial" w:cs="Arial"/>
          <w:b/>
          <w:sz w:val="36"/>
          <w:szCs w:val="36"/>
        </w:rPr>
        <w:t>Review under S</w:t>
      </w:r>
      <w:r w:rsidRPr="007638C2">
        <w:rPr>
          <w:rFonts w:ascii="Arial" w:hAnsi="Arial" w:cs="Arial"/>
          <w:b/>
          <w:sz w:val="36"/>
          <w:szCs w:val="36"/>
        </w:rPr>
        <w:t>ection 61(4) of the Po</w:t>
      </w:r>
      <w:r w:rsidR="001145CC">
        <w:rPr>
          <w:rFonts w:ascii="Arial" w:hAnsi="Arial" w:cs="Arial"/>
          <w:b/>
          <w:sz w:val="36"/>
          <w:szCs w:val="36"/>
        </w:rPr>
        <w:t xml:space="preserve">lice (Northern Ireland) Act 1998 </w:t>
      </w:r>
    </w:p>
    <w:p w14:paraId="7B497C35" w14:textId="77777777" w:rsidR="001929AD" w:rsidRPr="007638C2" w:rsidRDefault="001929AD" w:rsidP="001929AD">
      <w:pPr>
        <w:spacing w:line="360" w:lineRule="auto"/>
        <w:jc w:val="both"/>
        <w:rPr>
          <w:rFonts w:ascii="Arial" w:hAnsi="Arial" w:cs="Arial"/>
          <w:b/>
        </w:rPr>
      </w:pPr>
    </w:p>
    <w:p w14:paraId="4D2F071F" w14:textId="77777777" w:rsidR="001929AD" w:rsidRPr="007638C2" w:rsidRDefault="001929AD" w:rsidP="001929AD">
      <w:pPr>
        <w:spacing w:line="360" w:lineRule="auto"/>
        <w:jc w:val="both"/>
        <w:rPr>
          <w:rFonts w:ascii="Arial" w:hAnsi="Arial" w:cs="Arial"/>
          <w:b/>
        </w:rPr>
      </w:pPr>
    </w:p>
    <w:p w14:paraId="2031127F" w14:textId="77777777" w:rsidR="001929AD" w:rsidRPr="007638C2" w:rsidRDefault="00315D7D" w:rsidP="00315D7D">
      <w:pPr>
        <w:tabs>
          <w:tab w:val="left" w:pos="5910"/>
        </w:tabs>
        <w:spacing w:line="360" w:lineRule="auto"/>
        <w:jc w:val="both"/>
        <w:rPr>
          <w:rFonts w:ascii="Arial" w:hAnsi="Arial" w:cs="Arial"/>
          <w:b/>
        </w:rPr>
      </w:pPr>
      <w:r>
        <w:rPr>
          <w:rFonts w:ascii="Arial" w:hAnsi="Arial" w:cs="Arial"/>
          <w:b/>
        </w:rPr>
        <w:tab/>
      </w:r>
    </w:p>
    <w:p w14:paraId="159F4AA3" w14:textId="77777777" w:rsidR="001929AD" w:rsidRPr="007638C2" w:rsidRDefault="001929AD" w:rsidP="001929AD">
      <w:pPr>
        <w:spacing w:line="360" w:lineRule="auto"/>
        <w:jc w:val="both"/>
        <w:rPr>
          <w:rFonts w:ascii="Arial" w:hAnsi="Arial" w:cs="Arial"/>
          <w:b/>
        </w:rPr>
      </w:pPr>
    </w:p>
    <w:p w14:paraId="1AFF010B" w14:textId="77777777" w:rsidR="001145CC" w:rsidRPr="001145CC" w:rsidRDefault="001145CC" w:rsidP="001145CC">
      <w:pPr>
        <w:spacing w:line="360" w:lineRule="auto"/>
        <w:jc w:val="both"/>
        <w:rPr>
          <w:rFonts w:ascii="Arial" w:hAnsi="Arial" w:cs="Arial"/>
          <w:b/>
          <w:sz w:val="32"/>
          <w:szCs w:val="32"/>
        </w:rPr>
      </w:pPr>
    </w:p>
    <w:p w14:paraId="43D7D4D1" w14:textId="77777777" w:rsidR="001929AD" w:rsidRPr="001145CC" w:rsidRDefault="001929AD" w:rsidP="001929AD">
      <w:pPr>
        <w:spacing w:line="360" w:lineRule="auto"/>
        <w:jc w:val="both"/>
        <w:rPr>
          <w:rFonts w:ascii="Arial" w:hAnsi="Arial" w:cs="Arial"/>
          <w:b/>
          <w:sz w:val="32"/>
          <w:szCs w:val="32"/>
        </w:rPr>
      </w:pPr>
    </w:p>
    <w:p w14:paraId="4A0C3D40" w14:textId="77777777" w:rsidR="001929AD" w:rsidRPr="007638C2" w:rsidRDefault="001929AD" w:rsidP="001929AD">
      <w:pPr>
        <w:spacing w:line="360" w:lineRule="auto"/>
        <w:jc w:val="both"/>
        <w:rPr>
          <w:rFonts w:ascii="Arial" w:hAnsi="Arial" w:cs="Arial"/>
          <w:b/>
        </w:rPr>
      </w:pPr>
    </w:p>
    <w:p w14:paraId="5296AC98" w14:textId="77777777" w:rsidR="001929AD" w:rsidRPr="007638C2" w:rsidRDefault="001929AD" w:rsidP="001929AD">
      <w:pPr>
        <w:spacing w:line="360" w:lineRule="auto"/>
        <w:jc w:val="both"/>
        <w:rPr>
          <w:rFonts w:ascii="Arial" w:hAnsi="Arial" w:cs="Arial"/>
          <w:b/>
        </w:rPr>
      </w:pPr>
    </w:p>
    <w:p w14:paraId="79683615" w14:textId="77777777" w:rsidR="001929AD" w:rsidRPr="007638C2" w:rsidRDefault="001929AD" w:rsidP="001929AD">
      <w:pPr>
        <w:spacing w:line="360" w:lineRule="auto"/>
        <w:jc w:val="both"/>
        <w:rPr>
          <w:rFonts w:ascii="Arial" w:hAnsi="Arial" w:cs="Arial"/>
          <w:b/>
        </w:rPr>
      </w:pPr>
    </w:p>
    <w:p w14:paraId="2DEFAEED" w14:textId="77777777" w:rsidR="001929AD" w:rsidRPr="007638C2" w:rsidRDefault="001929AD" w:rsidP="001929AD">
      <w:pPr>
        <w:spacing w:line="360" w:lineRule="auto"/>
        <w:jc w:val="both"/>
        <w:rPr>
          <w:rFonts w:ascii="Arial" w:hAnsi="Arial" w:cs="Arial"/>
          <w:b/>
        </w:rPr>
      </w:pPr>
    </w:p>
    <w:p w14:paraId="5F169822" w14:textId="77777777" w:rsidR="001929AD" w:rsidRPr="007638C2" w:rsidRDefault="001929AD" w:rsidP="001929AD">
      <w:pPr>
        <w:spacing w:line="360" w:lineRule="auto"/>
        <w:jc w:val="both"/>
        <w:rPr>
          <w:rFonts w:ascii="Arial" w:hAnsi="Arial" w:cs="Arial"/>
          <w:b/>
        </w:rPr>
      </w:pPr>
    </w:p>
    <w:p w14:paraId="00D7289F" w14:textId="77777777" w:rsidR="001929AD" w:rsidRPr="007638C2" w:rsidRDefault="001929AD" w:rsidP="001929AD">
      <w:pPr>
        <w:spacing w:line="360" w:lineRule="auto"/>
        <w:jc w:val="both"/>
        <w:rPr>
          <w:rFonts w:ascii="Arial" w:hAnsi="Arial" w:cs="Arial"/>
          <w:b/>
        </w:rPr>
      </w:pPr>
    </w:p>
    <w:p w14:paraId="593E0E30" w14:textId="77777777" w:rsidR="000521A7" w:rsidRDefault="000521A7" w:rsidP="001929AD">
      <w:pPr>
        <w:spacing w:line="360" w:lineRule="auto"/>
        <w:jc w:val="both"/>
        <w:rPr>
          <w:rFonts w:ascii="Arial" w:hAnsi="Arial" w:cs="Arial"/>
          <w:b/>
          <w:sz w:val="32"/>
          <w:szCs w:val="32"/>
        </w:rPr>
      </w:pPr>
    </w:p>
    <w:p w14:paraId="3CB32AA5" w14:textId="77777777" w:rsidR="001145CC" w:rsidRDefault="00D86C2C" w:rsidP="00D86C2C">
      <w:pPr>
        <w:tabs>
          <w:tab w:val="left" w:pos="390"/>
          <w:tab w:val="left" w:pos="2235"/>
        </w:tabs>
        <w:spacing w:line="360" w:lineRule="auto"/>
        <w:jc w:val="right"/>
        <w:rPr>
          <w:rFonts w:ascii="Arial" w:hAnsi="Arial" w:cs="Arial"/>
          <w:b/>
          <w:sz w:val="32"/>
          <w:szCs w:val="32"/>
        </w:rPr>
      </w:pPr>
      <w:r>
        <w:rPr>
          <w:rFonts w:ascii="Arial" w:hAnsi="Arial" w:cs="Arial"/>
          <w:b/>
          <w:sz w:val="32"/>
          <w:szCs w:val="32"/>
        </w:rPr>
        <w:tab/>
        <w:t>6</w:t>
      </w:r>
      <w:r w:rsidRPr="00D86C2C">
        <w:rPr>
          <w:rFonts w:ascii="Arial" w:hAnsi="Arial" w:cs="Arial"/>
          <w:b/>
          <w:sz w:val="32"/>
          <w:szCs w:val="32"/>
          <w:vertAlign w:val="superscript"/>
        </w:rPr>
        <w:t>th</w:t>
      </w:r>
      <w:r>
        <w:rPr>
          <w:rFonts w:ascii="Arial" w:hAnsi="Arial" w:cs="Arial"/>
          <w:b/>
          <w:sz w:val="32"/>
          <w:szCs w:val="32"/>
        </w:rPr>
        <w:t xml:space="preserve"> November 2020</w:t>
      </w:r>
      <w:r>
        <w:rPr>
          <w:rFonts w:ascii="Arial" w:hAnsi="Arial" w:cs="Arial"/>
          <w:b/>
          <w:sz w:val="32"/>
          <w:szCs w:val="32"/>
        </w:rPr>
        <w:tab/>
      </w:r>
    </w:p>
    <w:p w14:paraId="4077CDC3" w14:textId="77777777" w:rsidR="001145CC" w:rsidRDefault="001145CC" w:rsidP="001929AD">
      <w:pPr>
        <w:spacing w:line="360" w:lineRule="auto"/>
        <w:jc w:val="both"/>
        <w:rPr>
          <w:rFonts w:ascii="Arial" w:hAnsi="Arial" w:cs="Arial"/>
          <w:b/>
          <w:sz w:val="32"/>
          <w:szCs w:val="32"/>
        </w:rPr>
      </w:pPr>
    </w:p>
    <w:p w14:paraId="4F1D992A" w14:textId="77777777" w:rsidR="001929AD" w:rsidRPr="007638C2" w:rsidRDefault="00B151DB" w:rsidP="001929AD">
      <w:pPr>
        <w:spacing w:line="360" w:lineRule="auto"/>
        <w:jc w:val="both"/>
        <w:rPr>
          <w:rFonts w:ascii="Arial" w:hAnsi="Arial" w:cs="Arial"/>
          <w:b/>
          <w:sz w:val="32"/>
          <w:szCs w:val="32"/>
        </w:rPr>
      </w:pPr>
      <w:r>
        <w:rPr>
          <w:rFonts w:ascii="Arial" w:hAnsi="Arial" w:cs="Arial"/>
          <w:b/>
          <w:sz w:val="32"/>
          <w:szCs w:val="32"/>
        </w:rPr>
        <w:lastRenderedPageBreak/>
        <w:t>FOREWORD BY THE POLICE OMBUDSMAN</w:t>
      </w:r>
    </w:p>
    <w:p w14:paraId="3D89CC9B" w14:textId="77777777" w:rsidR="001929AD" w:rsidRPr="007638C2" w:rsidRDefault="001929AD" w:rsidP="001929AD">
      <w:pPr>
        <w:spacing w:line="360" w:lineRule="auto"/>
        <w:jc w:val="both"/>
        <w:rPr>
          <w:rFonts w:ascii="Arial" w:hAnsi="Arial" w:cs="Arial"/>
          <w:b/>
        </w:rPr>
      </w:pPr>
    </w:p>
    <w:p w14:paraId="6A7B22CF" w14:textId="77777777" w:rsidR="001929AD" w:rsidRPr="007638C2" w:rsidRDefault="007345A9" w:rsidP="00A7339B">
      <w:pPr>
        <w:pStyle w:val="BodyTextIndent2"/>
        <w:ind w:left="0" w:firstLine="0"/>
      </w:pPr>
      <w:r>
        <w:t>1.1</w:t>
      </w:r>
      <w:r>
        <w:tab/>
      </w:r>
      <w:r w:rsidR="001929AD" w:rsidRPr="007638C2">
        <w:t>By virtue of section 61(4) of the Police (NI) Act 1998 (‘the 1998 Act’) the Police Ombudsman for Northern Ireland (‘the Police Ombudsman’) is required to</w:t>
      </w:r>
      <w:r w:rsidR="00626B47">
        <w:t xml:space="preserve"> -</w:t>
      </w:r>
    </w:p>
    <w:p w14:paraId="10F34A80" w14:textId="77777777" w:rsidR="001929AD" w:rsidRPr="007638C2" w:rsidRDefault="001929AD" w:rsidP="001929AD">
      <w:pPr>
        <w:tabs>
          <w:tab w:val="left" w:pos="426"/>
        </w:tabs>
        <w:spacing w:line="360" w:lineRule="auto"/>
        <w:jc w:val="both"/>
        <w:rPr>
          <w:rFonts w:ascii="Arial" w:hAnsi="Arial" w:cs="Arial"/>
        </w:rPr>
      </w:pPr>
    </w:p>
    <w:p w14:paraId="607DC82C" w14:textId="77777777" w:rsidR="001929AD" w:rsidRPr="007638C2" w:rsidRDefault="001929AD" w:rsidP="001929AD">
      <w:pPr>
        <w:numPr>
          <w:ilvl w:val="0"/>
          <w:numId w:val="2"/>
        </w:numPr>
        <w:tabs>
          <w:tab w:val="left" w:pos="426"/>
        </w:tabs>
        <w:spacing w:line="360" w:lineRule="auto"/>
        <w:jc w:val="both"/>
        <w:rPr>
          <w:rFonts w:ascii="Arial" w:hAnsi="Arial" w:cs="Arial"/>
        </w:rPr>
      </w:pPr>
      <w:r w:rsidRPr="007638C2">
        <w:rPr>
          <w:rFonts w:ascii="Arial" w:hAnsi="Arial" w:cs="Arial"/>
        </w:rPr>
        <w:t>keep under review the working of Part VII of the 1998 Act; and</w:t>
      </w:r>
    </w:p>
    <w:p w14:paraId="54751840" w14:textId="77777777" w:rsidR="001929AD" w:rsidRPr="007638C2" w:rsidRDefault="001929AD" w:rsidP="001929AD">
      <w:pPr>
        <w:numPr>
          <w:ilvl w:val="0"/>
          <w:numId w:val="2"/>
        </w:numPr>
        <w:tabs>
          <w:tab w:val="left" w:pos="426"/>
        </w:tabs>
        <w:spacing w:line="360" w:lineRule="auto"/>
        <w:jc w:val="both"/>
        <w:rPr>
          <w:rFonts w:ascii="Arial" w:hAnsi="Arial" w:cs="Arial"/>
        </w:rPr>
      </w:pPr>
      <w:r w:rsidRPr="007638C2">
        <w:rPr>
          <w:rFonts w:ascii="Arial" w:hAnsi="Arial" w:cs="Arial"/>
        </w:rPr>
        <w:t>at least once every five years, make a report on it to the Department of Justice.</w:t>
      </w:r>
    </w:p>
    <w:p w14:paraId="2B30280B" w14:textId="77777777" w:rsidR="001929AD" w:rsidRPr="007638C2" w:rsidRDefault="001929AD" w:rsidP="001929AD">
      <w:pPr>
        <w:spacing w:line="360" w:lineRule="auto"/>
        <w:jc w:val="both"/>
        <w:rPr>
          <w:rFonts w:ascii="Arial" w:hAnsi="Arial" w:cs="Arial"/>
        </w:rPr>
      </w:pPr>
    </w:p>
    <w:p w14:paraId="717CEAD6" w14:textId="77777777" w:rsidR="001929AD" w:rsidRDefault="001929AD" w:rsidP="001929AD">
      <w:pPr>
        <w:spacing w:line="360" w:lineRule="auto"/>
        <w:jc w:val="both"/>
        <w:rPr>
          <w:rFonts w:ascii="Arial" w:hAnsi="Arial" w:cs="Arial"/>
        </w:rPr>
      </w:pPr>
      <w:r w:rsidRPr="007638C2">
        <w:rPr>
          <w:rFonts w:ascii="Arial" w:hAnsi="Arial" w:cs="Arial"/>
        </w:rPr>
        <w:t>1.2</w:t>
      </w:r>
      <w:r w:rsidR="007345A9">
        <w:rPr>
          <w:rFonts w:ascii="Arial" w:hAnsi="Arial" w:cs="Arial"/>
        </w:rPr>
        <w:tab/>
      </w:r>
      <w:r w:rsidR="00723008">
        <w:rPr>
          <w:rFonts w:ascii="Arial" w:hAnsi="Arial" w:cs="Arial"/>
        </w:rPr>
        <w:t>This</w:t>
      </w:r>
      <w:r w:rsidR="00EC639E">
        <w:rPr>
          <w:rFonts w:ascii="Arial" w:hAnsi="Arial" w:cs="Arial"/>
        </w:rPr>
        <w:t xml:space="preserve"> </w:t>
      </w:r>
      <w:r w:rsidR="00B151DB">
        <w:rPr>
          <w:rFonts w:ascii="Arial" w:hAnsi="Arial" w:cs="Arial"/>
        </w:rPr>
        <w:t>report</w:t>
      </w:r>
      <w:r w:rsidR="00D77795">
        <w:rPr>
          <w:rFonts w:ascii="Arial" w:hAnsi="Arial" w:cs="Arial"/>
        </w:rPr>
        <w:t xml:space="preserve"> is compiled as </w:t>
      </w:r>
      <w:r w:rsidR="00023FD6">
        <w:rPr>
          <w:rFonts w:ascii="Arial" w:hAnsi="Arial" w:cs="Arial"/>
        </w:rPr>
        <w:t>my</w:t>
      </w:r>
      <w:r w:rsidR="006F62D9">
        <w:rPr>
          <w:rFonts w:ascii="Arial" w:hAnsi="Arial" w:cs="Arial"/>
        </w:rPr>
        <w:t xml:space="preserve"> </w:t>
      </w:r>
      <w:r w:rsidR="00B151DB">
        <w:rPr>
          <w:rFonts w:ascii="Arial" w:hAnsi="Arial" w:cs="Arial"/>
        </w:rPr>
        <w:t xml:space="preserve">first </w:t>
      </w:r>
      <w:r w:rsidR="00D77795">
        <w:rPr>
          <w:rFonts w:ascii="Arial" w:hAnsi="Arial" w:cs="Arial"/>
        </w:rPr>
        <w:t xml:space="preserve">Review of the Police Ombudsman’s legislation to be </w:t>
      </w:r>
      <w:r w:rsidRPr="007638C2">
        <w:rPr>
          <w:rFonts w:ascii="Arial" w:hAnsi="Arial" w:cs="Arial"/>
        </w:rPr>
        <w:t>submitted in accordance with section 61(4) of the 1998 Act.</w:t>
      </w:r>
    </w:p>
    <w:p w14:paraId="604A0076" w14:textId="77777777" w:rsidR="001929AD" w:rsidRDefault="001929AD" w:rsidP="001929AD">
      <w:pPr>
        <w:spacing w:line="360" w:lineRule="auto"/>
        <w:jc w:val="both"/>
        <w:rPr>
          <w:rFonts w:ascii="Arial" w:hAnsi="Arial" w:cs="Arial"/>
        </w:rPr>
      </w:pPr>
    </w:p>
    <w:p w14:paraId="12009E4A" w14:textId="77777777" w:rsidR="00B40B80" w:rsidRDefault="00373E40" w:rsidP="001929AD">
      <w:pPr>
        <w:spacing w:line="360" w:lineRule="auto"/>
        <w:jc w:val="both"/>
        <w:rPr>
          <w:rFonts w:ascii="Arial" w:hAnsi="Arial" w:cs="Arial"/>
        </w:rPr>
      </w:pPr>
      <w:r>
        <w:rPr>
          <w:rFonts w:ascii="Arial" w:hAnsi="Arial" w:cs="Arial"/>
        </w:rPr>
        <w:t xml:space="preserve">1.3 </w:t>
      </w:r>
      <w:r w:rsidR="00D84E3E">
        <w:rPr>
          <w:rFonts w:ascii="Arial" w:hAnsi="Arial" w:cs="Arial"/>
        </w:rPr>
        <w:tab/>
      </w:r>
      <w:r>
        <w:rPr>
          <w:rFonts w:ascii="Arial" w:hAnsi="Arial" w:cs="Arial"/>
        </w:rPr>
        <w:t xml:space="preserve">The </w:t>
      </w:r>
      <w:r w:rsidR="000521A7">
        <w:rPr>
          <w:rFonts w:ascii="Arial" w:hAnsi="Arial" w:cs="Arial"/>
        </w:rPr>
        <w:t xml:space="preserve">former </w:t>
      </w:r>
      <w:r w:rsidR="00894D67">
        <w:rPr>
          <w:rFonts w:ascii="Arial" w:hAnsi="Arial" w:cs="Arial"/>
        </w:rPr>
        <w:t xml:space="preserve">Police </w:t>
      </w:r>
      <w:r>
        <w:rPr>
          <w:rFonts w:ascii="Arial" w:hAnsi="Arial" w:cs="Arial"/>
        </w:rPr>
        <w:t xml:space="preserve">Ombudsman </w:t>
      </w:r>
      <w:r w:rsidR="000521A7">
        <w:rPr>
          <w:rFonts w:ascii="Arial" w:hAnsi="Arial" w:cs="Arial"/>
        </w:rPr>
        <w:t>Dr</w:t>
      </w:r>
      <w:r w:rsidR="00023FD6">
        <w:rPr>
          <w:rFonts w:ascii="Arial" w:hAnsi="Arial" w:cs="Arial"/>
        </w:rPr>
        <w:t xml:space="preserve"> Michael Maguire submitted his R</w:t>
      </w:r>
      <w:r w:rsidR="000521A7">
        <w:rPr>
          <w:rFonts w:ascii="Arial" w:hAnsi="Arial" w:cs="Arial"/>
        </w:rPr>
        <w:t>eview under section 61(4) of the 1998 Act to</w:t>
      </w:r>
      <w:r w:rsidR="00D77795">
        <w:rPr>
          <w:rFonts w:ascii="Arial" w:hAnsi="Arial" w:cs="Arial"/>
        </w:rPr>
        <w:t xml:space="preserve"> the Department in January 2019</w:t>
      </w:r>
      <w:r w:rsidR="00023FD6">
        <w:rPr>
          <w:rFonts w:ascii="Arial" w:hAnsi="Arial" w:cs="Arial"/>
        </w:rPr>
        <w:t>.  A</w:t>
      </w:r>
      <w:r w:rsidR="000521A7">
        <w:rPr>
          <w:rFonts w:ascii="Arial" w:hAnsi="Arial" w:cs="Arial"/>
        </w:rPr>
        <w:t xml:space="preserve"> copy of his recommendations is attach</w:t>
      </w:r>
      <w:r w:rsidR="00CE4447">
        <w:rPr>
          <w:rFonts w:ascii="Arial" w:hAnsi="Arial" w:cs="Arial"/>
        </w:rPr>
        <w:t>ed at Appendix A to this report</w:t>
      </w:r>
      <w:r w:rsidR="000521A7">
        <w:rPr>
          <w:rFonts w:ascii="Arial" w:hAnsi="Arial" w:cs="Arial"/>
        </w:rPr>
        <w:t>. At that time the recommendations could not be taken forward due to the suspension of the Northern Ireland Assembly</w:t>
      </w:r>
      <w:r w:rsidR="00B151DB">
        <w:rPr>
          <w:rFonts w:ascii="Arial" w:hAnsi="Arial" w:cs="Arial"/>
        </w:rPr>
        <w:t xml:space="preserve"> (</w:t>
      </w:r>
      <w:r w:rsidR="00023FD6">
        <w:rPr>
          <w:rFonts w:ascii="Arial" w:hAnsi="Arial" w:cs="Arial"/>
        </w:rPr>
        <w:t>t</w:t>
      </w:r>
      <w:r w:rsidR="00B151DB">
        <w:rPr>
          <w:rFonts w:ascii="Arial" w:hAnsi="Arial" w:cs="Arial"/>
        </w:rPr>
        <w:t>he Assembly)</w:t>
      </w:r>
      <w:r w:rsidR="000521A7">
        <w:rPr>
          <w:rFonts w:ascii="Arial" w:hAnsi="Arial" w:cs="Arial"/>
        </w:rPr>
        <w:t>. The Assembly has now resumed since January 2020 and the New Decade New Approach programme for government provides a fresh opportunity to look a</w:t>
      </w:r>
      <w:r w:rsidR="00D77795">
        <w:rPr>
          <w:rFonts w:ascii="Arial" w:hAnsi="Arial" w:cs="Arial"/>
        </w:rPr>
        <w:t>t</w:t>
      </w:r>
      <w:r w:rsidR="000521A7">
        <w:rPr>
          <w:rFonts w:ascii="Arial" w:hAnsi="Arial" w:cs="Arial"/>
        </w:rPr>
        <w:t xml:space="preserve"> the legislation unde</w:t>
      </w:r>
      <w:r w:rsidR="00D77795">
        <w:rPr>
          <w:rFonts w:ascii="Arial" w:hAnsi="Arial" w:cs="Arial"/>
        </w:rPr>
        <w:t>rpinning the work of the Office</w:t>
      </w:r>
      <w:r w:rsidR="000521A7">
        <w:rPr>
          <w:rFonts w:ascii="Arial" w:hAnsi="Arial" w:cs="Arial"/>
        </w:rPr>
        <w:t xml:space="preserve">.  </w:t>
      </w:r>
      <w:r w:rsidR="00AF0116">
        <w:rPr>
          <w:rFonts w:ascii="Arial" w:hAnsi="Arial" w:cs="Arial"/>
        </w:rPr>
        <w:t xml:space="preserve">I </w:t>
      </w:r>
      <w:r w:rsidR="00626B47">
        <w:rPr>
          <w:rFonts w:ascii="Arial" w:hAnsi="Arial" w:cs="Arial"/>
        </w:rPr>
        <w:t>have considered</w:t>
      </w:r>
      <w:r w:rsidR="00EC639E">
        <w:rPr>
          <w:rFonts w:ascii="Arial" w:hAnsi="Arial" w:cs="Arial"/>
        </w:rPr>
        <w:t xml:space="preserve"> </w:t>
      </w:r>
      <w:r w:rsidR="00B151DB">
        <w:rPr>
          <w:rFonts w:ascii="Arial" w:hAnsi="Arial" w:cs="Arial"/>
        </w:rPr>
        <w:t>the 2018 review by</w:t>
      </w:r>
      <w:r w:rsidR="000521A7">
        <w:rPr>
          <w:rFonts w:ascii="Arial" w:hAnsi="Arial" w:cs="Arial"/>
        </w:rPr>
        <w:t xml:space="preserve"> Dr Maguire </w:t>
      </w:r>
      <w:r w:rsidR="00AF0116">
        <w:rPr>
          <w:rFonts w:ascii="Arial" w:hAnsi="Arial" w:cs="Arial"/>
        </w:rPr>
        <w:t xml:space="preserve">and found it </w:t>
      </w:r>
      <w:r w:rsidR="000521A7">
        <w:rPr>
          <w:rFonts w:ascii="Arial" w:hAnsi="Arial" w:cs="Arial"/>
        </w:rPr>
        <w:t xml:space="preserve">a </w:t>
      </w:r>
      <w:r w:rsidR="00AF0116">
        <w:rPr>
          <w:rFonts w:ascii="Arial" w:hAnsi="Arial" w:cs="Arial"/>
        </w:rPr>
        <w:t>useful foundation for this report.</w:t>
      </w:r>
    </w:p>
    <w:p w14:paraId="3CC5342E" w14:textId="77777777" w:rsidR="00723008" w:rsidRDefault="00723008" w:rsidP="001929AD">
      <w:pPr>
        <w:spacing w:line="360" w:lineRule="auto"/>
        <w:jc w:val="both"/>
        <w:rPr>
          <w:rFonts w:ascii="Arial" w:hAnsi="Arial" w:cs="Arial"/>
        </w:rPr>
      </w:pPr>
    </w:p>
    <w:p w14:paraId="746FA47F" w14:textId="77777777" w:rsidR="001929AD" w:rsidRDefault="00B40B80" w:rsidP="001929AD">
      <w:pPr>
        <w:spacing w:line="360" w:lineRule="auto"/>
        <w:jc w:val="both"/>
        <w:rPr>
          <w:rFonts w:ascii="Arial" w:hAnsi="Arial" w:cs="Arial"/>
        </w:rPr>
      </w:pPr>
      <w:r>
        <w:rPr>
          <w:rFonts w:ascii="Arial" w:hAnsi="Arial" w:cs="Arial"/>
        </w:rPr>
        <w:t xml:space="preserve">1.4     </w:t>
      </w:r>
      <w:r w:rsidR="00D84E3E">
        <w:rPr>
          <w:rFonts w:ascii="Arial" w:hAnsi="Arial" w:cs="Arial"/>
        </w:rPr>
        <w:tab/>
      </w:r>
      <w:r w:rsidR="00B151DB">
        <w:rPr>
          <w:rFonts w:ascii="Arial" w:hAnsi="Arial" w:cs="Arial"/>
        </w:rPr>
        <w:t>I have undertaken this</w:t>
      </w:r>
      <w:r w:rsidR="00EC639E">
        <w:rPr>
          <w:rFonts w:ascii="Arial" w:hAnsi="Arial" w:cs="Arial"/>
        </w:rPr>
        <w:t xml:space="preserve"> </w:t>
      </w:r>
      <w:r w:rsidR="00373E40">
        <w:rPr>
          <w:rFonts w:ascii="Arial" w:hAnsi="Arial" w:cs="Arial"/>
        </w:rPr>
        <w:t xml:space="preserve">at the beginning of </w:t>
      </w:r>
      <w:r w:rsidR="00B151DB">
        <w:rPr>
          <w:rFonts w:ascii="Arial" w:hAnsi="Arial" w:cs="Arial"/>
        </w:rPr>
        <w:t>my</w:t>
      </w:r>
      <w:r w:rsidR="001929AD">
        <w:rPr>
          <w:rFonts w:ascii="Arial" w:hAnsi="Arial" w:cs="Arial"/>
        </w:rPr>
        <w:t xml:space="preserve"> tenure</w:t>
      </w:r>
      <w:r w:rsidR="000521A7">
        <w:rPr>
          <w:rFonts w:ascii="Arial" w:hAnsi="Arial" w:cs="Arial"/>
        </w:rPr>
        <w:t xml:space="preserve"> to coincide with the Minis</w:t>
      </w:r>
      <w:r w:rsidR="00373E40">
        <w:rPr>
          <w:rFonts w:ascii="Arial" w:hAnsi="Arial" w:cs="Arial"/>
        </w:rPr>
        <w:t xml:space="preserve">ter for Justice’s </w:t>
      </w:r>
      <w:r w:rsidR="00D77795">
        <w:rPr>
          <w:rFonts w:ascii="Arial" w:hAnsi="Arial" w:cs="Arial"/>
        </w:rPr>
        <w:t>‘</w:t>
      </w:r>
      <w:r w:rsidR="00373E40" w:rsidRPr="00D77795">
        <w:rPr>
          <w:rFonts w:ascii="Arial" w:hAnsi="Arial" w:cs="Arial"/>
          <w:i/>
        </w:rPr>
        <w:t>stock take</w:t>
      </w:r>
      <w:r w:rsidR="00D77795" w:rsidRPr="00D77795">
        <w:rPr>
          <w:rFonts w:ascii="Arial" w:hAnsi="Arial" w:cs="Arial"/>
          <w:i/>
        </w:rPr>
        <w:t>’</w:t>
      </w:r>
      <w:r w:rsidR="00373E40">
        <w:rPr>
          <w:rFonts w:ascii="Arial" w:hAnsi="Arial" w:cs="Arial"/>
        </w:rPr>
        <w:t xml:space="preserve"> exercise for the Department’s arm’s length bodies</w:t>
      </w:r>
      <w:r w:rsidR="001956DF">
        <w:rPr>
          <w:rFonts w:ascii="Arial" w:hAnsi="Arial" w:cs="Arial"/>
        </w:rPr>
        <w:t xml:space="preserve"> and this review will be considered by the Minister as part of that stock</w:t>
      </w:r>
      <w:r w:rsidR="00EC639E">
        <w:rPr>
          <w:rFonts w:ascii="Arial" w:hAnsi="Arial" w:cs="Arial"/>
        </w:rPr>
        <w:t xml:space="preserve"> </w:t>
      </w:r>
      <w:r w:rsidR="001956DF">
        <w:rPr>
          <w:rFonts w:ascii="Arial" w:hAnsi="Arial" w:cs="Arial"/>
        </w:rPr>
        <w:t>take.</w:t>
      </w:r>
      <w:r w:rsidR="00B151DB">
        <w:rPr>
          <w:rFonts w:ascii="Arial" w:hAnsi="Arial" w:cs="Arial"/>
        </w:rPr>
        <w:t xml:space="preserve"> Having</w:t>
      </w:r>
      <w:r w:rsidR="00373E40">
        <w:rPr>
          <w:rFonts w:ascii="Arial" w:hAnsi="Arial" w:cs="Arial"/>
        </w:rPr>
        <w:t xml:space="preserve"> undertaken an internal </w:t>
      </w:r>
      <w:r w:rsidR="000521A7">
        <w:rPr>
          <w:rFonts w:ascii="Arial" w:hAnsi="Arial" w:cs="Arial"/>
        </w:rPr>
        <w:t xml:space="preserve">desktop </w:t>
      </w:r>
      <w:r w:rsidR="00373E40">
        <w:rPr>
          <w:rFonts w:ascii="Arial" w:hAnsi="Arial" w:cs="Arial"/>
        </w:rPr>
        <w:t xml:space="preserve">review of the </w:t>
      </w:r>
      <w:r w:rsidR="000521A7">
        <w:rPr>
          <w:rFonts w:ascii="Arial" w:hAnsi="Arial" w:cs="Arial"/>
        </w:rPr>
        <w:t xml:space="preserve">1998 Act and related </w:t>
      </w:r>
      <w:r w:rsidR="00D77795">
        <w:rPr>
          <w:rFonts w:ascii="Arial" w:hAnsi="Arial" w:cs="Arial"/>
        </w:rPr>
        <w:t xml:space="preserve">legislation, </w:t>
      </w:r>
      <w:r w:rsidR="00B151DB">
        <w:rPr>
          <w:rFonts w:ascii="Arial" w:hAnsi="Arial" w:cs="Arial"/>
        </w:rPr>
        <w:t>I have</w:t>
      </w:r>
      <w:r w:rsidR="00816397">
        <w:rPr>
          <w:rFonts w:ascii="Arial" w:hAnsi="Arial" w:cs="Arial"/>
        </w:rPr>
        <w:t xml:space="preserve"> decided </w:t>
      </w:r>
      <w:r w:rsidR="00B151DB">
        <w:rPr>
          <w:rFonts w:ascii="Arial" w:hAnsi="Arial" w:cs="Arial"/>
        </w:rPr>
        <w:t>to</w:t>
      </w:r>
      <w:r w:rsidR="00EC639E">
        <w:rPr>
          <w:rFonts w:ascii="Arial" w:hAnsi="Arial" w:cs="Arial"/>
        </w:rPr>
        <w:t xml:space="preserve"> </w:t>
      </w:r>
      <w:r w:rsidR="00373E40">
        <w:rPr>
          <w:rFonts w:ascii="Arial" w:hAnsi="Arial" w:cs="Arial"/>
        </w:rPr>
        <w:t xml:space="preserve">set out </w:t>
      </w:r>
      <w:r w:rsidR="00B151DB">
        <w:rPr>
          <w:rFonts w:ascii="Arial" w:hAnsi="Arial" w:cs="Arial"/>
        </w:rPr>
        <w:t xml:space="preserve">my </w:t>
      </w:r>
      <w:r w:rsidR="001929AD">
        <w:rPr>
          <w:rFonts w:ascii="Arial" w:hAnsi="Arial" w:cs="Arial"/>
        </w:rPr>
        <w:t>recommendations</w:t>
      </w:r>
      <w:r w:rsidR="00373E40">
        <w:rPr>
          <w:rFonts w:ascii="Arial" w:hAnsi="Arial" w:cs="Arial"/>
        </w:rPr>
        <w:t xml:space="preserve"> for </w:t>
      </w:r>
      <w:r w:rsidR="00023FD6">
        <w:rPr>
          <w:rFonts w:ascii="Arial" w:hAnsi="Arial" w:cs="Arial"/>
        </w:rPr>
        <w:t>consideration by the Department</w:t>
      </w:r>
      <w:r w:rsidR="00816397">
        <w:rPr>
          <w:rFonts w:ascii="Arial" w:hAnsi="Arial" w:cs="Arial"/>
        </w:rPr>
        <w:t xml:space="preserve"> at the earliest </w:t>
      </w:r>
      <w:r w:rsidR="00954713">
        <w:rPr>
          <w:rFonts w:ascii="Arial" w:hAnsi="Arial" w:cs="Arial"/>
        </w:rPr>
        <w:t>opportunity.</w:t>
      </w:r>
      <w:r w:rsidR="00B151DB">
        <w:rPr>
          <w:rFonts w:ascii="Arial" w:hAnsi="Arial" w:cs="Arial"/>
        </w:rPr>
        <w:t xml:space="preserve">  I am required by section 61(5) of the 1998</w:t>
      </w:r>
      <w:r w:rsidR="006F62D9">
        <w:rPr>
          <w:rFonts w:ascii="Arial" w:hAnsi="Arial" w:cs="Arial"/>
        </w:rPr>
        <w:t xml:space="preserve"> </w:t>
      </w:r>
      <w:r w:rsidR="00B151DB">
        <w:rPr>
          <w:rFonts w:ascii="Arial" w:hAnsi="Arial" w:cs="Arial"/>
        </w:rPr>
        <w:t xml:space="preserve">Act to forward a copy of this report to the Chief Constable and the </w:t>
      </w:r>
      <w:r w:rsidR="00023FD6">
        <w:rPr>
          <w:rFonts w:ascii="Arial" w:hAnsi="Arial" w:cs="Arial"/>
        </w:rPr>
        <w:t>Northern Ireland Policing Board in due course.</w:t>
      </w:r>
    </w:p>
    <w:p w14:paraId="7A068987" w14:textId="77777777" w:rsidR="00B151DB" w:rsidRDefault="00B151DB" w:rsidP="001929AD">
      <w:pPr>
        <w:spacing w:line="360" w:lineRule="auto"/>
        <w:jc w:val="both"/>
        <w:rPr>
          <w:rFonts w:ascii="Arial" w:hAnsi="Arial" w:cs="Arial"/>
        </w:rPr>
      </w:pPr>
    </w:p>
    <w:p w14:paraId="67D707BC" w14:textId="77777777" w:rsidR="007345A9" w:rsidRDefault="007345A9" w:rsidP="001929AD">
      <w:pPr>
        <w:spacing w:line="360" w:lineRule="auto"/>
        <w:jc w:val="both"/>
        <w:rPr>
          <w:rFonts w:ascii="Arial" w:hAnsi="Arial" w:cs="Arial"/>
        </w:rPr>
      </w:pPr>
    </w:p>
    <w:p w14:paraId="3F50B5B4" w14:textId="77777777" w:rsidR="00B151DB" w:rsidRPr="00023FD6" w:rsidRDefault="00B151DB" w:rsidP="00B40B80">
      <w:pPr>
        <w:jc w:val="both"/>
        <w:rPr>
          <w:rFonts w:ascii="Arial" w:hAnsi="Arial" w:cs="Arial"/>
          <w:b/>
        </w:rPr>
      </w:pPr>
      <w:r w:rsidRPr="00023FD6">
        <w:rPr>
          <w:rFonts w:ascii="Arial" w:hAnsi="Arial" w:cs="Arial"/>
          <w:b/>
        </w:rPr>
        <w:t>Marie Anderson</w:t>
      </w:r>
    </w:p>
    <w:p w14:paraId="16577E47" w14:textId="77777777" w:rsidR="00B151DB" w:rsidRDefault="00B151DB" w:rsidP="00B40B80">
      <w:pPr>
        <w:jc w:val="both"/>
        <w:rPr>
          <w:rFonts w:ascii="Arial" w:hAnsi="Arial" w:cs="Arial"/>
          <w:b/>
        </w:rPr>
      </w:pPr>
      <w:r w:rsidRPr="00023FD6">
        <w:rPr>
          <w:rFonts w:ascii="Arial" w:hAnsi="Arial" w:cs="Arial"/>
          <w:b/>
        </w:rPr>
        <w:lastRenderedPageBreak/>
        <w:t>Police Ombudsman for Northern Ireland</w:t>
      </w:r>
    </w:p>
    <w:p w14:paraId="35943300" w14:textId="77777777" w:rsidR="00AF0116" w:rsidRPr="00023FD6" w:rsidRDefault="00AF0116" w:rsidP="00B40B80">
      <w:pPr>
        <w:jc w:val="both"/>
        <w:rPr>
          <w:rFonts w:ascii="Arial" w:hAnsi="Arial" w:cs="Arial"/>
          <w:b/>
        </w:rPr>
      </w:pPr>
    </w:p>
    <w:p w14:paraId="11754C3D" w14:textId="77777777" w:rsidR="001929AD" w:rsidRPr="008F3AC2" w:rsidRDefault="00023FD6" w:rsidP="008F3AC2">
      <w:pPr>
        <w:pStyle w:val="Heading6"/>
        <w:ind w:firstLine="142"/>
        <w:rPr>
          <w:sz w:val="22"/>
          <w:szCs w:val="22"/>
        </w:rPr>
      </w:pPr>
      <w:r>
        <w:rPr>
          <w:sz w:val="22"/>
          <w:szCs w:val="22"/>
        </w:rPr>
        <w:t>INDEX</w:t>
      </w:r>
      <w:r w:rsidR="008F3AC2" w:rsidRPr="008F3AC2">
        <w:rPr>
          <w:sz w:val="22"/>
          <w:szCs w:val="22"/>
        </w:rPr>
        <w:tab/>
      </w:r>
      <w:r w:rsidR="008F3AC2" w:rsidRPr="008F3AC2">
        <w:rPr>
          <w:sz w:val="22"/>
          <w:szCs w:val="22"/>
        </w:rPr>
        <w:tab/>
      </w:r>
      <w:r w:rsidR="008F3AC2" w:rsidRPr="008F3AC2">
        <w:rPr>
          <w:sz w:val="22"/>
          <w:szCs w:val="22"/>
        </w:rPr>
        <w:tab/>
      </w:r>
      <w:r w:rsidR="008F3AC2" w:rsidRPr="008F3AC2">
        <w:rPr>
          <w:sz w:val="22"/>
          <w:szCs w:val="22"/>
        </w:rPr>
        <w:tab/>
      </w:r>
      <w:r w:rsidR="008F3AC2" w:rsidRPr="008F3AC2">
        <w:rPr>
          <w:sz w:val="22"/>
          <w:szCs w:val="22"/>
        </w:rPr>
        <w:tab/>
      </w:r>
      <w:r w:rsidR="008F3AC2" w:rsidRPr="008F3AC2">
        <w:rPr>
          <w:sz w:val="22"/>
          <w:szCs w:val="22"/>
        </w:rPr>
        <w:tab/>
      </w:r>
      <w:r w:rsidR="008F3AC2" w:rsidRPr="008F3AC2">
        <w:rPr>
          <w:sz w:val="22"/>
          <w:szCs w:val="22"/>
        </w:rPr>
        <w:tab/>
      </w:r>
      <w:r w:rsidR="008F3AC2">
        <w:rPr>
          <w:sz w:val="22"/>
          <w:szCs w:val="22"/>
        </w:rPr>
        <w:tab/>
      </w:r>
      <w:r w:rsidR="008F3AC2">
        <w:rPr>
          <w:sz w:val="22"/>
          <w:szCs w:val="22"/>
        </w:rPr>
        <w:tab/>
      </w:r>
      <w:r w:rsidR="008F3AC2" w:rsidRPr="008F3AC2">
        <w:rPr>
          <w:sz w:val="22"/>
          <w:szCs w:val="22"/>
        </w:rPr>
        <w:t>Page No</w:t>
      </w:r>
    </w:p>
    <w:p w14:paraId="5BFA6D57" w14:textId="77777777" w:rsidR="001929AD" w:rsidRPr="008F3AC2" w:rsidRDefault="001929AD" w:rsidP="001929AD">
      <w:pPr>
        <w:spacing w:line="360" w:lineRule="auto"/>
        <w:jc w:val="both"/>
        <w:rPr>
          <w:rFonts w:ascii="Arial" w:hAnsi="Arial" w:cs="Arial"/>
          <w:b/>
          <w:sz w:val="22"/>
          <w:szCs w:val="22"/>
        </w:rPr>
      </w:pPr>
    </w:p>
    <w:p w14:paraId="314190C0" w14:textId="77777777" w:rsidR="001929AD" w:rsidRPr="008F3AC2" w:rsidRDefault="001929AD" w:rsidP="008F3AC2">
      <w:pPr>
        <w:numPr>
          <w:ilvl w:val="0"/>
          <w:numId w:val="1"/>
        </w:numPr>
        <w:spacing w:line="360" w:lineRule="auto"/>
        <w:ind w:hanging="578"/>
        <w:jc w:val="both"/>
        <w:rPr>
          <w:rFonts w:ascii="Arial" w:hAnsi="Arial" w:cs="Arial"/>
          <w:b/>
          <w:sz w:val="20"/>
          <w:szCs w:val="20"/>
        </w:rPr>
      </w:pPr>
      <w:r w:rsidRPr="008F3AC2">
        <w:rPr>
          <w:rFonts w:ascii="Arial" w:hAnsi="Arial" w:cs="Arial"/>
          <w:b/>
          <w:sz w:val="20"/>
          <w:szCs w:val="20"/>
        </w:rPr>
        <w:t>Office of the Police Ombudsman for Northern Ireland</w:t>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271F5D">
        <w:rPr>
          <w:rFonts w:ascii="Arial" w:hAnsi="Arial" w:cs="Arial"/>
          <w:b/>
          <w:sz w:val="20"/>
          <w:szCs w:val="20"/>
        </w:rPr>
        <w:tab/>
      </w:r>
      <w:r w:rsidR="00023FD6">
        <w:rPr>
          <w:rFonts w:ascii="Arial" w:hAnsi="Arial" w:cs="Arial"/>
          <w:b/>
          <w:sz w:val="20"/>
          <w:szCs w:val="20"/>
        </w:rPr>
        <w:t>5</w:t>
      </w:r>
    </w:p>
    <w:p w14:paraId="3B5AF00A" w14:textId="77777777" w:rsidR="001929AD" w:rsidRPr="008F3AC2" w:rsidRDefault="001929AD" w:rsidP="008F3AC2">
      <w:pPr>
        <w:spacing w:line="360" w:lineRule="auto"/>
        <w:ind w:left="720" w:hanging="578"/>
        <w:jc w:val="both"/>
        <w:rPr>
          <w:rFonts w:ascii="Arial" w:hAnsi="Arial" w:cs="Arial"/>
          <w:b/>
          <w:sz w:val="20"/>
          <w:szCs w:val="20"/>
        </w:rPr>
      </w:pPr>
    </w:p>
    <w:p w14:paraId="2AB784C1" w14:textId="77777777" w:rsidR="001929AD" w:rsidRPr="008F3AC2" w:rsidRDefault="001929AD" w:rsidP="008F3AC2">
      <w:pPr>
        <w:numPr>
          <w:ilvl w:val="0"/>
          <w:numId w:val="1"/>
        </w:numPr>
        <w:spacing w:line="360" w:lineRule="auto"/>
        <w:ind w:hanging="578"/>
        <w:jc w:val="both"/>
        <w:rPr>
          <w:rFonts w:ascii="Arial" w:hAnsi="Arial" w:cs="Arial"/>
          <w:b/>
          <w:sz w:val="20"/>
          <w:szCs w:val="20"/>
        </w:rPr>
      </w:pPr>
      <w:r w:rsidRPr="008F3AC2">
        <w:rPr>
          <w:rFonts w:ascii="Arial" w:hAnsi="Arial" w:cs="Arial"/>
          <w:b/>
          <w:sz w:val="20"/>
          <w:szCs w:val="20"/>
        </w:rPr>
        <w:t xml:space="preserve">The Relevant </w:t>
      </w:r>
      <w:r w:rsidR="00FC5E21" w:rsidRPr="008F3AC2">
        <w:rPr>
          <w:rFonts w:ascii="Arial" w:hAnsi="Arial" w:cs="Arial"/>
          <w:b/>
          <w:sz w:val="20"/>
          <w:szCs w:val="20"/>
        </w:rPr>
        <w:t xml:space="preserve">Primary and Secondary </w:t>
      </w:r>
      <w:r w:rsidRPr="008F3AC2">
        <w:rPr>
          <w:rFonts w:ascii="Arial" w:hAnsi="Arial" w:cs="Arial"/>
          <w:b/>
          <w:sz w:val="20"/>
          <w:szCs w:val="20"/>
        </w:rPr>
        <w:t>Legislation</w:t>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271F5D">
        <w:rPr>
          <w:rFonts w:ascii="Arial" w:hAnsi="Arial" w:cs="Arial"/>
          <w:b/>
          <w:sz w:val="20"/>
          <w:szCs w:val="20"/>
        </w:rPr>
        <w:tab/>
      </w:r>
      <w:r w:rsidR="00023FD6">
        <w:rPr>
          <w:rFonts w:ascii="Arial" w:hAnsi="Arial" w:cs="Arial"/>
          <w:b/>
          <w:sz w:val="20"/>
          <w:szCs w:val="20"/>
        </w:rPr>
        <w:t>9</w:t>
      </w:r>
    </w:p>
    <w:p w14:paraId="5D6CA0C6" w14:textId="77777777" w:rsidR="001929AD" w:rsidRPr="008F3AC2" w:rsidRDefault="001929AD" w:rsidP="008F3AC2">
      <w:pPr>
        <w:pStyle w:val="ListParagraph"/>
        <w:spacing w:line="360" w:lineRule="auto"/>
        <w:ind w:hanging="578"/>
        <w:rPr>
          <w:rFonts w:ascii="Arial" w:hAnsi="Arial" w:cs="Arial"/>
          <w:b/>
          <w:sz w:val="20"/>
          <w:szCs w:val="20"/>
        </w:rPr>
      </w:pPr>
    </w:p>
    <w:p w14:paraId="2B60C2C4" w14:textId="77777777" w:rsidR="001929AD" w:rsidRPr="008F3AC2" w:rsidRDefault="001929AD" w:rsidP="008F3AC2">
      <w:pPr>
        <w:numPr>
          <w:ilvl w:val="0"/>
          <w:numId w:val="1"/>
        </w:numPr>
        <w:spacing w:line="360" w:lineRule="auto"/>
        <w:ind w:hanging="578"/>
        <w:jc w:val="both"/>
        <w:rPr>
          <w:rFonts w:ascii="Arial" w:hAnsi="Arial" w:cs="Arial"/>
          <w:b/>
          <w:sz w:val="20"/>
          <w:szCs w:val="20"/>
        </w:rPr>
      </w:pPr>
      <w:r w:rsidRPr="008F3AC2">
        <w:rPr>
          <w:rFonts w:ascii="Arial" w:hAnsi="Arial" w:cs="Arial"/>
          <w:b/>
          <w:sz w:val="20"/>
          <w:szCs w:val="20"/>
        </w:rPr>
        <w:t>The Process for Review for Part VII of the 1998 Act</w:t>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271F5D">
        <w:rPr>
          <w:rFonts w:ascii="Arial" w:hAnsi="Arial" w:cs="Arial"/>
          <w:b/>
          <w:sz w:val="20"/>
          <w:szCs w:val="20"/>
        </w:rPr>
        <w:tab/>
      </w:r>
      <w:r w:rsidR="00023FD6">
        <w:rPr>
          <w:rFonts w:ascii="Arial" w:hAnsi="Arial" w:cs="Arial"/>
          <w:b/>
          <w:sz w:val="20"/>
          <w:szCs w:val="20"/>
        </w:rPr>
        <w:t>1</w:t>
      </w:r>
      <w:r w:rsidR="00894443">
        <w:rPr>
          <w:rFonts w:ascii="Arial" w:hAnsi="Arial" w:cs="Arial"/>
          <w:b/>
          <w:sz w:val="20"/>
          <w:szCs w:val="20"/>
        </w:rPr>
        <w:t>3</w:t>
      </w:r>
    </w:p>
    <w:p w14:paraId="3A1CB631" w14:textId="77777777" w:rsidR="001929AD" w:rsidRPr="008F3AC2" w:rsidRDefault="001929AD" w:rsidP="008F3AC2">
      <w:pPr>
        <w:spacing w:line="360" w:lineRule="auto"/>
        <w:ind w:hanging="578"/>
        <w:jc w:val="both"/>
        <w:rPr>
          <w:rFonts w:ascii="Arial" w:hAnsi="Arial" w:cs="Arial"/>
          <w:b/>
          <w:sz w:val="20"/>
          <w:szCs w:val="20"/>
        </w:rPr>
      </w:pPr>
    </w:p>
    <w:p w14:paraId="7A86393C" w14:textId="77777777" w:rsidR="001929AD" w:rsidRPr="008F3AC2" w:rsidRDefault="001929AD" w:rsidP="008F3AC2">
      <w:pPr>
        <w:pStyle w:val="ListParagraph"/>
        <w:numPr>
          <w:ilvl w:val="0"/>
          <w:numId w:val="1"/>
        </w:numPr>
        <w:spacing w:line="360" w:lineRule="auto"/>
        <w:ind w:hanging="578"/>
        <w:rPr>
          <w:rFonts w:ascii="Arial" w:hAnsi="Arial" w:cs="Arial"/>
          <w:b/>
          <w:sz w:val="20"/>
          <w:szCs w:val="20"/>
        </w:rPr>
      </w:pPr>
      <w:r w:rsidRPr="008F3AC2">
        <w:rPr>
          <w:rFonts w:ascii="Arial" w:hAnsi="Arial" w:cs="Arial"/>
          <w:b/>
          <w:sz w:val="20"/>
          <w:szCs w:val="20"/>
        </w:rPr>
        <w:t>Strategic Recommendations</w:t>
      </w:r>
      <w:r w:rsidR="00994A1F">
        <w:rPr>
          <w:rFonts w:ascii="Arial" w:hAnsi="Arial" w:cs="Arial"/>
          <w:b/>
          <w:sz w:val="20"/>
          <w:szCs w:val="20"/>
        </w:rPr>
        <w:tab/>
      </w:r>
      <w:r w:rsidR="00994A1F">
        <w:rPr>
          <w:rFonts w:ascii="Arial" w:hAnsi="Arial" w:cs="Arial"/>
          <w:b/>
          <w:sz w:val="20"/>
          <w:szCs w:val="20"/>
        </w:rPr>
        <w:tab/>
      </w:r>
      <w:r w:rsidR="00994A1F">
        <w:rPr>
          <w:rFonts w:ascii="Arial" w:hAnsi="Arial" w:cs="Arial"/>
          <w:b/>
          <w:sz w:val="20"/>
          <w:szCs w:val="20"/>
        </w:rPr>
        <w:tab/>
      </w:r>
      <w:r w:rsidR="00994A1F">
        <w:rPr>
          <w:rFonts w:ascii="Arial" w:hAnsi="Arial" w:cs="Arial"/>
          <w:b/>
          <w:sz w:val="20"/>
          <w:szCs w:val="20"/>
        </w:rPr>
        <w:tab/>
      </w:r>
      <w:r w:rsidR="00994A1F">
        <w:rPr>
          <w:rFonts w:ascii="Arial" w:hAnsi="Arial" w:cs="Arial"/>
          <w:b/>
          <w:sz w:val="20"/>
          <w:szCs w:val="20"/>
        </w:rPr>
        <w:tab/>
      </w:r>
      <w:r w:rsidR="00994A1F">
        <w:rPr>
          <w:rFonts w:ascii="Arial" w:hAnsi="Arial" w:cs="Arial"/>
          <w:b/>
          <w:sz w:val="20"/>
          <w:szCs w:val="20"/>
        </w:rPr>
        <w:tab/>
      </w:r>
      <w:r w:rsidR="00994A1F">
        <w:rPr>
          <w:rFonts w:ascii="Arial" w:hAnsi="Arial" w:cs="Arial"/>
          <w:b/>
          <w:sz w:val="20"/>
          <w:szCs w:val="20"/>
        </w:rPr>
        <w:tab/>
        <w:t>21</w:t>
      </w:r>
    </w:p>
    <w:p w14:paraId="0A4E9EEC" w14:textId="77777777" w:rsidR="008F3AC2" w:rsidRPr="008F3AC2" w:rsidRDefault="008F3AC2" w:rsidP="008F3AC2">
      <w:pPr>
        <w:pStyle w:val="ListParagraph"/>
        <w:rPr>
          <w:rFonts w:ascii="Arial" w:hAnsi="Arial" w:cs="Arial"/>
          <w:b/>
          <w:sz w:val="20"/>
          <w:szCs w:val="20"/>
        </w:rPr>
      </w:pPr>
    </w:p>
    <w:p w14:paraId="05337B69" w14:textId="77777777" w:rsidR="008F3AC2" w:rsidRPr="008F3AC2" w:rsidRDefault="008F3AC2" w:rsidP="008F3AC2">
      <w:pPr>
        <w:pStyle w:val="ListParagraph"/>
        <w:numPr>
          <w:ilvl w:val="0"/>
          <w:numId w:val="14"/>
        </w:numPr>
        <w:spacing w:line="360" w:lineRule="auto"/>
        <w:ind w:left="709" w:hanging="567"/>
        <w:rPr>
          <w:rFonts w:ascii="Arial" w:hAnsi="Arial" w:cs="Arial"/>
          <w:b/>
          <w:sz w:val="20"/>
          <w:szCs w:val="20"/>
        </w:rPr>
      </w:pPr>
      <w:r w:rsidRPr="008F3AC2">
        <w:rPr>
          <w:rFonts w:ascii="Arial" w:hAnsi="Arial" w:cs="Arial"/>
          <w:b/>
          <w:sz w:val="20"/>
          <w:szCs w:val="20"/>
        </w:rPr>
        <w:t xml:space="preserve">Officer of the Assembly </w:t>
      </w:r>
      <w:r w:rsidRPr="008F3AC2">
        <w:rPr>
          <w:rFonts w:ascii="Arial" w:hAnsi="Arial" w:cs="Arial"/>
          <w:b/>
          <w:sz w:val="20"/>
          <w:szCs w:val="20"/>
        </w:rPr>
        <w:tab/>
      </w:r>
      <w:r w:rsidRPr="008F3AC2">
        <w:rPr>
          <w:rFonts w:ascii="Arial" w:hAnsi="Arial" w:cs="Arial"/>
          <w:b/>
          <w:sz w:val="20"/>
          <w:szCs w:val="20"/>
        </w:rPr>
        <w:tab/>
      </w:r>
      <w:r w:rsidRPr="008F3AC2">
        <w:rPr>
          <w:rFonts w:ascii="Arial" w:hAnsi="Arial" w:cs="Arial"/>
          <w:b/>
          <w:sz w:val="20"/>
          <w:szCs w:val="20"/>
        </w:rPr>
        <w:tab/>
      </w:r>
      <w:r w:rsidRPr="008F3AC2">
        <w:rPr>
          <w:rFonts w:ascii="Arial" w:hAnsi="Arial" w:cs="Arial"/>
          <w:b/>
          <w:sz w:val="20"/>
          <w:szCs w:val="20"/>
        </w:rPr>
        <w:tab/>
      </w:r>
      <w:r w:rsidRPr="008F3AC2">
        <w:rPr>
          <w:rFonts w:ascii="Arial" w:hAnsi="Arial" w:cs="Arial"/>
          <w:b/>
          <w:sz w:val="20"/>
          <w:szCs w:val="20"/>
        </w:rPr>
        <w:tab/>
      </w:r>
      <w:r w:rsidRPr="008F3AC2">
        <w:rPr>
          <w:rFonts w:ascii="Arial" w:hAnsi="Arial" w:cs="Arial"/>
          <w:b/>
          <w:sz w:val="20"/>
          <w:szCs w:val="20"/>
        </w:rPr>
        <w:tab/>
      </w:r>
      <w:r w:rsidRPr="008F3AC2">
        <w:rPr>
          <w:rFonts w:ascii="Arial" w:hAnsi="Arial" w:cs="Arial"/>
          <w:b/>
          <w:sz w:val="20"/>
          <w:szCs w:val="20"/>
        </w:rPr>
        <w:tab/>
        <w:t>2</w:t>
      </w:r>
      <w:r w:rsidR="00FB2B4F">
        <w:rPr>
          <w:rFonts w:ascii="Arial" w:hAnsi="Arial" w:cs="Arial"/>
          <w:b/>
          <w:sz w:val="20"/>
          <w:szCs w:val="20"/>
        </w:rPr>
        <w:t>1</w:t>
      </w:r>
    </w:p>
    <w:p w14:paraId="23121D0D" w14:textId="77777777" w:rsidR="001929AD" w:rsidRPr="008F3AC2" w:rsidRDefault="001929AD" w:rsidP="008F3AC2">
      <w:pPr>
        <w:pStyle w:val="ListParagraph"/>
        <w:spacing w:line="360" w:lineRule="auto"/>
        <w:ind w:hanging="578"/>
        <w:rPr>
          <w:rFonts w:ascii="Arial" w:hAnsi="Arial" w:cs="Arial"/>
          <w:b/>
          <w:sz w:val="20"/>
          <w:szCs w:val="20"/>
        </w:rPr>
      </w:pPr>
    </w:p>
    <w:p w14:paraId="08F12E27" w14:textId="77777777" w:rsidR="00894D67" w:rsidRPr="008F3AC2" w:rsidRDefault="00894D67" w:rsidP="008F3AC2">
      <w:pPr>
        <w:pStyle w:val="ListParagraph"/>
        <w:numPr>
          <w:ilvl w:val="0"/>
          <w:numId w:val="14"/>
        </w:numPr>
        <w:spacing w:line="360" w:lineRule="auto"/>
        <w:ind w:left="709" w:hanging="567"/>
        <w:jc w:val="both"/>
        <w:rPr>
          <w:rFonts w:ascii="Arial" w:hAnsi="Arial" w:cs="Arial"/>
          <w:b/>
          <w:sz w:val="20"/>
          <w:szCs w:val="20"/>
        </w:rPr>
      </w:pPr>
      <w:r w:rsidRPr="008F3AC2">
        <w:rPr>
          <w:rFonts w:ascii="Arial" w:hAnsi="Arial" w:cs="Arial"/>
          <w:b/>
          <w:sz w:val="20"/>
          <w:szCs w:val="20"/>
        </w:rPr>
        <w:t xml:space="preserve">A Police Ombudsman Act </w:t>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t>2</w:t>
      </w:r>
      <w:r w:rsidR="00FB2B4F">
        <w:rPr>
          <w:rFonts w:ascii="Arial" w:hAnsi="Arial" w:cs="Arial"/>
          <w:b/>
          <w:sz w:val="20"/>
          <w:szCs w:val="20"/>
        </w:rPr>
        <w:t>1</w:t>
      </w:r>
    </w:p>
    <w:p w14:paraId="27844B03" w14:textId="77777777" w:rsidR="00894D67" w:rsidRPr="008F3AC2" w:rsidRDefault="00894D67" w:rsidP="008F3AC2">
      <w:pPr>
        <w:spacing w:line="360" w:lineRule="auto"/>
        <w:ind w:left="709" w:hanging="567"/>
        <w:jc w:val="both"/>
        <w:rPr>
          <w:rFonts w:ascii="Arial" w:hAnsi="Arial" w:cs="Arial"/>
          <w:b/>
          <w:sz w:val="20"/>
          <w:szCs w:val="20"/>
        </w:rPr>
      </w:pPr>
    </w:p>
    <w:p w14:paraId="193E7873" w14:textId="77777777" w:rsidR="00816397" w:rsidRPr="008F3AC2" w:rsidRDefault="006261F6" w:rsidP="008F3AC2">
      <w:pPr>
        <w:pStyle w:val="ListParagraph"/>
        <w:numPr>
          <w:ilvl w:val="0"/>
          <w:numId w:val="14"/>
        </w:numPr>
        <w:spacing w:line="360" w:lineRule="auto"/>
        <w:ind w:left="709" w:hanging="567"/>
        <w:jc w:val="both"/>
        <w:rPr>
          <w:rFonts w:ascii="Arial" w:hAnsi="Arial" w:cs="Arial"/>
          <w:b/>
          <w:sz w:val="20"/>
          <w:szCs w:val="20"/>
        </w:rPr>
      </w:pPr>
      <w:r w:rsidRPr="008F3AC2">
        <w:rPr>
          <w:rFonts w:ascii="Arial" w:hAnsi="Arial" w:cs="Arial"/>
          <w:b/>
          <w:sz w:val="20"/>
          <w:szCs w:val="20"/>
        </w:rPr>
        <w:t xml:space="preserve">Civilian Oversight </w:t>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t>2</w:t>
      </w:r>
      <w:r w:rsidR="00FB2B4F">
        <w:rPr>
          <w:rFonts w:ascii="Arial" w:hAnsi="Arial" w:cs="Arial"/>
          <w:b/>
          <w:sz w:val="20"/>
          <w:szCs w:val="20"/>
        </w:rPr>
        <w:t>2</w:t>
      </w:r>
    </w:p>
    <w:p w14:paraId="0C9F9CC3" w14:textId="77777777" w:rsidR="00816397" w:rsidRPr="008F3AC2" w:rsidRDefault="00816397" w:rsidP="008F3AC2">
      <w:pPr>
        <w:pStyle w:val="ListParagraph"/>
        <w:ind w:left="709" w:hanging="567"/>
        <w:rPr>
          <w:rFonts w:ascii="Arial" w:hAnsi="Arial" w:cs="Arial"/>
          <w:b/>
          <w:sz w:val="20"/>
          <w:szCs w:val="20"/>
        </w:rPr>
      </w:pPr>
    </w:p>
    <w:p w14:paraId="624D952B" w14:textId="77777777" w:rsidR="001929AD" w:rsidRPr="008F3AC2" w:rsidRDefault="00894D67" w:rsidP="008F3AC2">
      <w:pPr>
        <w:pStyle w:val="ListParagraph"/>
        <w:numPr>
          <w:ilvl w:val="0"/>
          <w:numId w:val="14"/>
        </w:numPr>
        <w:spacing w:line="360" w:lineRule="auto"/>
        <w:ind w:left="709" w:hanging="567"/>
        <w:jc w:val="both"/>
        <w:rPr>
          <w:rFonts w:ascii="Arial" w:hAnsi="Arial" w:cs="Arial"/>
          <w:b/>
          <w:sz w:val="20"/>
          <w:szCs w:val="20"/>
        </w:rPr>
      </w:pPr>
      <w:r w:rsidRPr="008F3AC2">
        <w:rPr>
          <w:rFonts w:ascii="Arial" w:hAnsi="Arial" w:cs="Arial"/>
          <w:b/>
          <w:sz w:val="20"/>
          <w:szCs w:val="20"/>
        </w:rPr>
        <w:t xml:space="preserve">Appointment of </w:t>
      </w:r>
      <w:r w:rsidR="00D77795" w:rsidRPr="008F3AC2">
        <w:rPr>
          <w:rFonts w:ascii="Arial" w:hAnsi="Arial" w:cs="Arial"/>
          <w:b/>
          <w:sz w:val="20"/>
          <w:szCs w:val="20"/>
        </w:rPr>
        <w:t>an Interim</w:t>
      </w:r>
      <w:r w:rsidR="00816397" w:rsidRPr="008F3AC2">
        <w:rPr>
          <w:rFonts w:ascii="Arial" w:hAnsi="Arial" w:cs="Arial"/>
          <w:b/>
          <w:sz w:val="20"/>
          <w:szCs w:val="20"/>
        </w:rPr>
        <w:t xml:space="preserve"> Ombudsman </w:t>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t>2</w:t>
      </w:r>
      <w:r w:rsidR="00994A1F">
        <w:rPr>
          <w:rFonts w:ascii="Arial" w:hAnsi="Arial" w:cs="Arial"/>
          <w:b/>
          <w:sz w:val="20"/>
          <w:szCs w:val="20"/>
        </w:rPr>
        <w:t>2</w:t>
      </w:r>
    </w:p>
    <w:p w14:paraId="55607287" w14:textId="77777777" w:rsidR="001929AD" w:rsidRPr="008F3AC2" w:rsidRDefault="001929AD" w:rsidP="008F3AC2">
      <w:pPr>
        <w:spacing w:line="360" w:lineRule="auto"/>
        <w:ind w:left="709" w:hanging="567"/>
        <w:jc w:val="both"/>
        <w:rPr>
          <w:rFonts w:ascii="Arial" w:hAnsi="Arial" w:cs="Arial"/>
          <w:b/>
          <w:sz w:val="20"/>
          <w:szCs w:val="20"/>
        </w:rPr>
      </w:pPr>
    </w:p>
    <w:p w14:paraId="70169210" w14:textId="77777777" w:rsidR="00816397" w:rsidRPr="008F3AC2" w:rsidRDefault="00816397" w:rsidP="008F3AC2">
      <w:pPr>
        <w:pStyle w:val="ListParagraph"/>
        <w:numPr>
          <w:ilvl w:val="0"/>
          <w:numId w:val="14"/>
        </w:numPr>
        <w:spacing w:line="360" w:lineRule="auto"/>
        <w:ind w:left="709" w:hanging="567"/>
        <w:jc w:val="both"/>
        <w:rPr>
          <w:rFonts w:ascii="Arial" w:hAnsi="Arial" w:cs="Arial"/>
          <w:b/>
          <w:sz w:val="20"/>
          <w:szCs w:val="20"/>
        </w:rPr>
      </w:pPr>
      <w:r w:rsidRPr="008F3AC2">
        <w:rPr>
          <w:rFonts w:ascii="Arial" w:hAnsi="Arial" w:cs="Arial"/>
          <w:b/>
          <w:sz w:val="20"/>
          <w:szCs w:val="20"/>
        </w:rPr>
        <w:t xml:space="preserve">Definition of a Complaint, </w:t>
      </w:r>
      <w:r w:rsidR="00271F5D">
        <w:rPr>
          <w:rFonts w:ascii="Arial" w:hAnsi="Arial" w:cs="Arial"/>
          <w:b/>
          <w:sz w:val="20"/>
          <w:szCs w:val="20"/>
        </w:rPr>
        <w:t xml:space="preserve">from a </w:t>
      </w:r>
      <w:r w:rsidRPr="008F3AC2">
        <w:rPr>
          <w:rFonts w:ascii="Arial" w:hAnsi="Arial" w:cs="Arial"/>
          <w:b/>
          <w:sz w:val="20"/>
          <w:szCs w:val="20"/>
        </w:rPr>
        <w:t xml:space="preserve">member of the public </w:t>
      </w:r>
      <w:r w:rsidR="008F3AC2" w:rsidRPr="008F3AC2">
        <w:rPr>
          <w:rFonts w:ascii="Arial" w:hAnsi="Arial" w:cs="Arial"/>
          <w:b/>
          <w:sz w:val="20"/>
          <w:szCs w:val="20"/>
        </w:rPr>
        <w:tab/>
      </w:r>
      <w:r w:rsidR="008F3AC2" w:rsidRPr="008F3AC2">
        <w:rPr>
          <w:rFonts w:ascii="Arial" w:hAnsi="Arial" w:cs="Arial"/>
          <w:b/>
          <w:sz w:val="20"/>
          <w:szCs w:val="20"/>
        </w:rPr>
        <w:tab/>
      </w:r>
      <w:r w:rsidR="00271F5D">
        <w:rPr>
          <w:rFonts w:ascii="Arial" w:hAnsi="Arial" w:cs="Arial"/>
          <w:b/>
          <w:sz w:val="20"/>
          <w:szCs w:val="20"/>
        </w:rPr>
        <w:tab/>
      </w:r>
      <w:r w:rsidR="008F3AC2" w:rsidRPr="008F3AC2">
        <w:rPr>
          <w:rFonts w:ascii="Arial" w:hAnsi="Arial" w:cs="Arial"/>
          <w:b/>
          <w:sz w:val="20"/>
          <w:szCs w:val="20"/>
        </w:rPr>
        <w:t>2</w:t>
      </w:r>
      <w:r w:rsidR="00FB2B4F">
        <w:rPr>
          <w:rFonts w:ascii="Arial" w:hAnsi="Arial" w:cs="Arial"/>
          <w:b/>
          <w:sz w:val="20"/>
          <w:szCs w:val="20"/>
        </w:rPr>
        <w:t>3</w:t>
      </w:r>
    </w:p>
    <w:p w14:paraId="2CEE54AB" w14:textId="77777777" w:rsidR="00FC5E21" w:rsidRPr="008F3AC2" w:rsidRDefault="00FC5E21" w:rsidP="008F3AC2">
      <w:pPr>
        <w:pStyle w:val="ListParagraph"/>
        <w:ind w:left="709" w:hanging="567"/>
        <w:rPr>
          <w:rFonts w:ascii="Arial" w:hAnsi="Arial" w:cs="Arial"/>
          <w:b/>
          <w:sz w:val="20"/>
          <w:szCs w:val="20"/>
        </w:rPr>
      </w:pPr>
    </w:p>
    <w:p w14:paraId="4E32EA7A" w14:textId="77777777" w:rsidR="00FC5E21" w:rsidRPr="008F3AC2" w:rsidRDefault="00FC5E21" w:rsidP="008F3AC2">
      <w:pPr>
        <w:pStyle w:val="ListParagraph"/>
        <w:numPr>
          <w:ilvl w:val="0"/>
          <w:numId w:val="14"/>
        </w:numPr>
        <w:spacing w:line="360" w:lineRule="auto"/>
        <w:ind w:left="709" w:hanging="567"/>
        <w:jc w:val="both"/>
        <w:rPr>
          <w:rFonts w:ascii="Arial" w:hAnsi="Arial" w:cs="Arial"/>
          <w:b/>
          <w:sz w:val="20"/>
          <w:szCs w:val="20"/>
        </w:rPr>
      </w:pPr>
      <w:r w:rsidRPr="008F3AC2">
        <w:rPr>
          <w:rFonts w:ascii="Arial" w:hAnsi="Arial" w:cs="Arial"/>
          <w:b/>
          <w:sz w:val="20"/>
          <w:szCs w:val="20"/>
        </w:rPr>
        <w:t>Extension of Remit to Civilian Support and Contact staff with PSNI</w:t>
      </w:r>
      <w:r w:rsidR="008F3AC2" w:rsidRPr="008F3AC2">
        <w:rPr>
          <w:rFonts w:ascii="Arial" w:hAnsi="Arial" w:cs="Arial"/>
          <w:b/>
          <w:sz w:val="20"/>
          <w:szCs w:val="20"/>
        </w:rPr>
        <w:tab/>
      </w:r>
      <w:r w:rsidR="008F3AC2">
        <w:rPr>
          <w:rFonts w:ascii="Arial" w:hAnsi="Arial" w:cs="Arial"/>
          <w:b/>
          <w:sz w:val="20"/>
          <w:szCs w:val="20"/>
        </w:rPr>
        <w:tab/>
      </w:r>
      <w:r w:rsidR="00023FD6">
        <w:rPr>
          <w:rFonts w:ascii="Arial" w:hAnsi="Arial" w:cs="Arial"/>
          <w:b/>
          <w:sz w:val="20"/>
          <w:szCs w:val="20"/>
        </w:rPr>
        <w:t>2</w:t>
      </w:r>
      <w:r w:rsidR="00FB2B4F">
        <w:rPr>
          <w:rFonts w:ascii="Arial" w:hAnsi="Arial" w:cs="Arial"/>
          <w:b/>
          <w:sz w:val="20"/>
          <w:szCs w:val="20"/>
        </w:rPr>
        <w:t>4</w:t>
      </w:r>
    </w:p>
    <w:p w14:paraId="125A39AB" w14:textId="77777777" w:rsidR="00816397" w:rsidRPr="008F3AC2" w:rsidRDefault="00816397" w:rsidP="008F3AC2">
      <w:pPr>
        <w:pStyle w:val="ListParagraph"/>
        <w:ind w:left="709" w:hanging="567"/>
        <w:rPr>
          <w:rFonts w:ascii="Arial" w:hAnsi="Arial" w:cs="Arial"/>
          <w:b/>
          <w:sz w:val="20"/>
          <w:szCs w:val="20"/>
        </w:rPr>
      </w:pPr>
    </w:p>
    <w:p w14:paraId="2A630574" w14:textId="77777777" w:rsidR="00B547F4" w:rsidRPr="008F3AC2" w:rsidRDefault="008F3AC2" w:rsidP="008F3AC2">
      <w:pPr>
        <w:pStyle w:val="ListParagraph"/>
        <w:numPr>
          <w:ilvl w:val="0"/>
          <w:numId w:val="14"/>
        </w:numPr>
        <w:spacing w:line="360" w:lineRule="auto"/>
        <w:ind w:left="709" w:hanging="567"/>
        <w:jc w:val="both"/>
        <w:rPr>
          <w:rFonts w:ascii="Arial" w:hAnsi="Arial" w:cs="Arial"/>
          <w:b/>
          <w:sz w:val="20"/>
          <w:szCs w:val="20"/>
        </w:rPr>
      </w:pPr>
      <w:r w:rsidRPr="008F3AC2">
        <w:rPr>
          <w:rFonts w:ascii="Arial" w:hAnsi="Arial" w:cs="Arial"/>
          <w:b/>
          <w:sz w:val="20"/>
          <w:szCs w:val="20"/>
        </w:rPr>
        <w:t xml:space="preserve">Alternative </w:t>
      </w:r>
      <w:r w:rsidR="00B547F4" w:rsidRPr="008F3AC2">
        <w:rPr>
          <w:rFonts w:ascii="Arial" w:hAnsi="Arial" w:cs="Arial"/>
          <w:b/>
          <w:sz w:val="20"/>
          <w:szCs w:val="20"/>
        </w:rPr>
        <w:t xml:space="preserve">Resolution </w:t>
      </w:r>
      <w:r w:rsidRPr="008F3AC2">
        <w:rPr>
          <w:rFonts w:ascii="Arial" w:hAnsi="Arial" w:cs="Arial"/>
          <w:b/>
          <w:sz w:val="20"/>
          <w:szCs w:val="20"/>
        </w:rPr>
        <w:t>of a Complaint</w:t>
      </w:r>
      <w:r w:rsidRPr="008F3AC2">
        <w:rPr>
          <w:rFonts w:ascii="Arial" w:hAnsi="Arial" w:cs="Arial"/>
          <w:b/>
          <w:sz w:val="20"/>
          <w:szCs w:val="20"/>
        </w:rPr>
        <w:tab/>
      </w:r>
      <w:r w:rsidRPr="008F3AC2">
        <w:rPr>
          <w:rFonts w:ascii="Arial" w:hAnsi="Arial" w:cs="Arial"/>
          <w:b/>
          <w:sz w:val="20"/>
          <w:szCs w:val="20"/>
        </w:rPr>
        <w:tab/>
      </w:r>
      <w:r w:rsidRPr="008F3AC2">
        <w:rPr>
          <w:rFonts w:ascii="Arial" w:hAnsi="Arial" w:cs="Arial"/>
          <w:b/>
          <w:sz w:val="20"/>
          <w:szCs w:val="20"/>
        </w:rPr>
        <w:tab/>
      </w:r>
      <w:r w:rsidRPr="008F3AC2">
        <w:rPr>
          <w:rFonts w:ascii="Arial" w:hAnsi="Arial" w:cs="Arial"/>
          <w:b/>
          <w:sz w:val="20"/>
          <w:szCs w:val="20"/>
        </w:rPr>
        <w:tab/>
      </w:r>
      <w:r w:rsidRPr="008F3AC2">
        <w:rPr>
          <w:rFonts w:ascii="Arial" w:hAnsi="Arial" w:cs="Arial"/>
          <w:b/>
          <w:sz w:val="20"/>
          <w:szCs w:val="20"/>
        </w:rPr>
        <w:tab/>
      </w:r>
      <w:r>
        <w:rPr>
          <w:rFonts w:ascii="Arial" w:hAnsi="Arial" w:cs="Arial"/>
          <w:b/>
          <w:sz w:val="20"/>
          <w:szCs w:val="20"/>
        </w:rPr>
        <w:tab/>
      </w:r>
      <w:r w:rsidRPr="008F3AC2">
        <w:rPr>
          <w:rFonts w:ascii="Arial" w:hAnsi="Arial" w:cs="Arial"/>
          <w:b/>
          <w:sz w:val="20"/>
          <w:szCs w:val="20"/>
        </w:rPr>
        <w:t>2</w:t>
      </w:r>
      <w:r w:rsidR="00994A1F">
        <w:rPr>
          <w:rFonts w:ascii="Arial" w:hAnsi="Arial" w:cs="Arial"/>
          <w:b/>
          <w:sz w:val="20"/>
          <w:szCs w:val="20"/>
        </w:rPr>
        <w:t>5</w:t>
      </w:r>
    </w:p>
    <w:p w14:paraId="33D4ECB0" w14:textId="77777777" w:rsidR="00B547F4" w:rsidRPr="008F3AC2" w:rsidRDefault="00B547F4" w:rsidP="008F3AC2">
      <w:pPr>
        <w:pStyle w:val="ListParagraph"/>
        <w:ind w:left="709" w:hanging="567"/>
        <w:rPr>
          <w:rFonts w:ascii="Arial" w:hAnsi="Arial" w:cs="Arial"/>
          <w:b/>
          <w:sz w:val="20"/>
          <w:szCs w:val="20"/>
        </w:rPr>
      </w:pPr>
    </w:p>
    <w:p w14:paraId="0A88E299" w14:textId="77777777" w:rsidR="00894D67" w:rsidRPr="008F3AC2" w:rsidRDefault="00FC5E21" w:rsidP="008F3AC2">
      <w:pPr>
        <w:pStyle w:val="ListParagraph"/>
        <w:numPr>
          <w:ilvl w:val="0"/>
          <w:numId w:val="14"/>
        </w:numPr>
        <w:spacing w:line="360" w:lineRule="auto"/>
        <w:ind w:left="709" w:hanging="567"/>
        <w:jc w:val="both"/>
        <w:rPr>
          <w:rFonts w:ascii="Arial" w:hAnsi="Arial" w:cs="Arial"/>
          <w:b/>
          <w:sz w:val="20"/>
          <w:szCs w:val="20"/>
        </w:rPr>
      </w:pPr>
      <w:r w:rsidRPr="008F3AC2">
        <w:rPr>
          <w:rFonts w:ascii="Arial" w:hAnsi="Arial" w:cs="Arial"/>
          <w:b/>
          <w:sz w:val="20"/>
          <w:szCs w:val="20"/>
        </w:rPr>
        <w:t>Discretion of the Police Ombudsman to Investigate</w:t>
      </w:r>
      <w:r w:rsidR="008F3AC2" w:rsidRPr="008F3AC2">
        <w:rPr>
          <w:rFonts w:ascii="Arial" w:hAnsi="Arial" w:cs="Arial"/>
          <w:b/>
          <w:sz w:val="20"/>
          <w:szCs w:val="20"/>
        </w:rPr>
        <w:tab/>
      </w:r>
      <w:r w:rsidR="008F3AC2">
        <w:rPr>
          <w:rFonts w:ascii="Arial" w:hAnsi="Arial" w:cs="Arial"/>
          <w:b/>
          <w:sz w:val="20"/>
          <w:szCs w:val="20"/>
        </w:rPr>
        <w:tab/>
      </w:r>
      <w:r w:rsidR="00AF0116">
        <w:rPr>
          <w:rFonts w:ascii="Arial" w:hAnsi="Arial" w:cs="Arial"/>
          <w:b/>
          <w:sz w:val="20"/>
          <w:szCs w:val="20"/>
        </w:rPr>
        <w:tab/>
      </w:r>
      <w:r w:rsidR="006F62D9">
        <w:rPr>
          <w:rFonts w:ascii="Arial" w:hAnsi="Arial" w:cs="Arial"/>
          <w:b/>
          <w:sz w:val="20"/>
          <w:szCs w:val="20"/>
        </w:rPr>
        <w:tab/>
      </w:r>
      <w:r w:rsidR="00023FD6">
        <w:rPr>
          <w:rFonts w:ascii="Arial" w:hAnsi="Arial" w:cs="Arial"/>
          <w:b/>
          <w:sz w:val="20"/>
          <w:szCs w:val="20"/>
        </w:rPr>
        <w:t>2</w:t>
      </w:r>
      <w:r w:rsidR="00994A1F">
        <w:rPr>
          <w:rFonts w:ascii="Arial" w:hAnsi="Arial" w:cs="Arial"/>
          <w:b/>
          <w:sz w:val="20"/>
          <w:szCs w:val="20"/>
        </w:rPr>
        <w:t>6</w:t>
      </w:r>
    </w:p>
    <w:p w14:paraId="4069C613" w14:textId="77777777" w:rsidR="00894D67" w:rsidRPr="008F3AC2" w:rsidRDefault="00894D67" w:rsidP="008F3AC2">
      <w:pPr>
        <w:pStyle w:val="ListParagraph"/>
        <w:ind w:left="709" w:hanging="567"/>
        <w:rPr>
          <w:rFonts w:ascii="Arial" w:hAnsi="Arial" w:cs="Arial"/>
          <w:b/>
          <w:sz w:val="20"/>
          <w:szCs w:val="20"/>
        </w:rPr>
      </w:pPr>
    </w:p>
    <w:p w14:paraId="34E08D1C" w14:textId="77777777" w:rsidR="00B547F4" w:rsidRPr="008F3AC2" w:rsidRDefault="00B547F4" w:rsidP="008F3AC2">
      <w:pPr>
        <w:pStyle w:val="ListParagraph"/>
        <w:numPr>
          <w:ilvl w:val="0"/>
          <w:numId w:val="14"/>
        </w:numPr>
        <w:spacing w:line="360" w:lineRule="auto"/>
        <w:ind w:left="709" w:hanging="567"/>
        <w:jc w:val="both"/>
        <w:rPr>
          <w:rFonts w:ascii="Arial" w:hAnsi="Arial" w:cs="Arial"/>
          <w:b/>
          <w:sz w:val="20"/>
          <w:szCs w:val="20"/>
        </w:rPr>
      </w:pPr>
      <w:r w:rsidRPr="008F3AC2">
        <w:rPr>
          <w:rFonts w:ascii="Arial" w:hAnsi="Arial" w:cs="Arial"/>
          <w:b/>
          <w:sz w:val="20"/>
          <w:szCs w:val="20"/>
        </w:rPr>
        <w:t>Mediation</w:t>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8F3AC2" w:rsidRPr="008F3AC2">
        <w:rPr>
          <w:rFonts w:ascii="Arial" w:hAnsi="Arial" w:cs="Arial"/>
          <w:b/>
          <w:sz w:val="20"/>
          <w:szCs w:val="20"/>
        </w:rPr>
        <w:tab/>
      </w:r>
      <w:r w:rsidR="00023FD6">
        <w:rPr>
          <w:rFonts w:ascii="Arial" w:hAnsi="Arial" w:cs="Arial"/>
          <w:b/>
          <w:sz w:val="20"/>
          <w:szCs w:val="20"/>
        </w:rPr>
        <w:t>2</w:t>
      </w:r>
      <w:r w:rsidR="00FB2B4F">
        <w:rPr>
          <w:rFonts w:ascii="Arial" w:hAnsi="Arial" w:cs="Arial"/>
          <w:b/>
          <w:sz w:val="20"/>
          <w:szCs w:val="20"/>
        </w:rPr>
        <w:t>8</w:t>
      </w:r>
    </w:p>
    <w:p w14:paraId="25924C95" w14:textId="77777777" w:rsidR="007127CD" w:rsidRPr="008F3AC2" w:rsidRDefault="007127CD" w:rsidP="00271F5D">
      <w:pPr>
        <w:pStyle w:val="ListParagraph"/>
        <w:ind w:left="1276" w:hanging="567"/>
        <w:rPr>
          <w:rFonts w:ascii="Arial" w:hAnsi="Arial" w:cs="Arial"/>
          <w:b/>
          <w:sz w:val="20"/>
          <w:szCs w:val="20"/>
        </w:rPr>
      </w:pPr>
    </w:p>
    <w:p w14:paraId="7890A8B2" w14:textId="77777777" w:rsidR="007127CD" w:rsidRDefault="00FC5E21" w:rsidP="008F3AC2">
      <w:pPr>
        <w:pStyle w:val="ListParagraph"/>
        <w:numPr>
          <w:ilvl w:val="0"/>
          <w:numId w:val="14"/>
        </w:numPr>
        <w:spacing w:line="360" w:lineRule="auto"/>
        <w:ind w:left="709" w:hanging="567"/>
        <w:jc w:val="both"/>
        <w:rPr>
          <w:rFonts w:ascii="Arial" w:hAnsi="Arial" w:cs="Arial"/>
          <w:b/>
          <w:sz w:val="20"/>
          <w:szCs w:val="20"/>
        </w:rPr>
      </w:pPr>
      <w:r w:rsidRPr="008F3AC2">
        <w:rPr>
          <w:rFonts w:ascii="Arial" w:hAnsi="Arial" w:cs="Arial"/>
          <w:b/>
          <w:sz w:val="20"/>
          <w:szCs w:val="20"/>
        </w:rPr>
        <w:t>Powers to Obtain Information and Documents</w:t>
      </w:r>
      <w:r w:rsidR="00271F5D">
        <w:rPr>
          <w:rFonts w:ascii="Arial" w:hAnsi="Arial" w:cs="Arial"/>
          <w:b/>
          <w:sz w:val="20"/>
          <w:szCs w:val="20"/>
        </w:rPr>
        <w:tab/>
      </w:r>
      <w:r w:rsidR="00AF0116">
        <w:rPr>
          <w:rFonts w:ascii="Arial" w:hAnsi="Arial" w:cs="Arial"/>
          <w:b/>
          <w:sz w:val="20"/>
          <w:szCs w:val="20"/>
        </w:rPr>
        <w:tab/>
      </w:r>
      <w:r w:rsidR="00AF0116">
        <w:rPr>
          <w:rFonts w:ascii="Arial" w:hAnsi="Arial" w:cs="Arial"/>
          <w:b/>
          <w:sz w:val="20"/>
          <w:szCs w:val="20"/>
        </w:rPr>
        <w:tab/>
      </w:r>
      <w:r w:rsidR="006F62D9">
        <w:rPr>
          <w:rFonts w:ascii="Arial" w:hAnsi="Arial" w:cs="Arial"/>
          <w:b/>
          <w:sz w:val="20"/>
          <w:szCs w:val="20"/>
        </w:rPr>
        <w:tab/>
      </w:r>
      <w:r w:rsidR="00023FD6">
        <w:rPr>
          <w:rFonts w:ascii="Arial" w:hAnsi="Arial" w:cs="Arial"/>
          <w:b/>
          <w:sz w:val="20"/>
          <w:szCs w:val="20"/>
        </w:rPr>
        <w:t>2</w:t>
      </w:r>
      <w:r w:rsidR="00FB2B4F">
        <w:rPr>
          <w:rFonts w:ascii="Arial" w:hAnsi="Arial" w:cs="Arial"/>
          <w:b/>
          <w:sz w:val="20"/>
          <w:szCs w:val="20"/>
        </w:rPr>
        <w:t>9</w:t>
      </w:r>
    </w:p>
    <w:p w14:paraId="60A4BA2F" w14:textId="77777777" w:rsidR="00271F5D" w:rsidRPr="00271F5D" w:rsidRDefault="00271F5D" w:rsidP="00271F5D">
      <w:pPr>
        <w:pStyle w:val="ListParagraph"/>
        <w:rPr>
          <w:rFonts w:ascii="Arial" w:hAnsi="Arial" w:cs="Arial"/>
          <w:b/>
          <w:sz w:val="20"/>
          <w:szCs w:val="20"/>
        </w:rPr>
      </w:pPr>
    </w:p>
    <w:p w14:paraId="2A87914A" w14:textId="77777777" w:rsidR="00271F5D" w:rsidRDefault="00271F5D" w:rsidP="00271F5D">
      <w:pPr>
        <w:pStyle w:val="ListParagraph"/>
        <w:numPr>
          <w:ilvl w:val="0"/>
          <w:numId w:val="14"/>
        </w:numPr>
        <w:spacing w:line="360" w:lineRule="auto"/>
        <w:ind w:left="709" w:hanging="567"/>
        <w:jc w:val="both"/>
        <w:rPr>
          <w:rFonts w:ascii="Arial" w:hAnsi="Arial" w:cs="Arial"/>
          <w:b/>
          <w:sz w:val="20"/>
          <w:szCs w:val="20"/>
        </w:rPr>
      </w:pPr>
      <w:r w:rsidRPr="008F3AC2">
        <w:rPr>
          <w:rFonts w:ascii="Arial" w:hAnsi="Arial" w:cs="Arial"/>
          <w:b/>
          <w:sz w:val="20"/>
          <w:szCs w:val="20"/>
        </w:rPr>
        <w:t>Determining a Complaint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23FD6">
        <w:rPr>
          <w:rFonts w:ascii="Arial" w:hAnsi="Arial" w:cs="Arial"/>
          <w:b/>
          <w:sz w:val="20"/>
          <w:szCs w:val="20"/>
        </w:rPr>
        <w:t>3</w:t>
      </w:r>
      <w:r w:rsidR="009A0DFA">
        <w:rPr>
          <w:rFonts w:ascii="Arial" w:hAnsi="Arial" w:cs="Arial"/>
          <w:b/>
          <w:sz w:val="20"/>
          <w:szCs w:val="20"/>
        </w:rPr>
        <w:t>1</w:t>
      </w:r>
    </w:p>
    <w:p w14:paraId="2DDD9329" w14:textId="77777777" w:rsidR="00023FD6" w:rsidRPr="00023FD6" w:rsidRDefault="00023FD6" w:rsidP="00023FD6">
      <w:pPr>
        <w:pStyle w:val="ListParagraph"/>
        <w:rPr>
          <w:rFonts w:ascii="Arial" w:hAnsi="Arial" w:cs="Arial"/>
          <w:b/>
          <w:sz w:val="20"/>
          <w:szCs w:val="20"/>
        </w:rPr>
      </w:pPr>
    </w:p>
    <w:p w14:paraId="2863461E" w14:textId="77777777" w:rsidR="00723008" w:rsidRDefault="00894D67" w:rsidP="00994A1F">
      <w:pPr>
        <w:pStyle w:val="ListParagraph"/>
        <w:numPr>
          <w:ilvl w:val="0"/>
          <w:numId w:val="14"/>
        </w:numPr>
        <w:spacing w:line="360" w:lineRule="auto"/>
        <w:ind w:left="709" w:hanging="567"/>
        <w:jc w:val="both"/>
        <w:rPr>
          <w:rFonts w:ascii="Arial" w:hAnsi="Arial" w:cs="Arial"/>
          <w:b/>
          <w:sz w:val="20"/>
          <w:szCs w:val="20"/>
        </w:rPr>
      </w:pPr>
      <w:r w:rsidRPr="008F3AC2">
        <w:rPr>
          <w:rFonts w:ascii="Arial" w:hAnsi="Arial" w:cs="Arial"/>
          <w:b/>
          <w:sz w:val="20"/>
          <w:szCs w:val="20"/>
        </w:rPr>
        <w:t xml:space="preserve">Consultation, Co-operation and Information Sharing </w:t>
      </w:r>
      <w:r w:rsidR="00816397" w:rsidRPr="008F3AC2">
        <w:rPr>
          <w:rFonts w:ascii="Arial" w:hAnsi="Arial" w:cs="Arial"/>
          <w:b/>
          <w:sz w:val="20"/>
          <w:szCs w:val="20"/>
        </w:rPr>
        <w:t xml:space="preserve">with other </w:t>
      </w:r>
      <w:r w:rsidR="00B547F4" w:rsidRPr="008F3AC2">
        <w:rPr>
          <w:rFonts w:ascii="Arial" w:hAnsi="Arial" w:cs="Arial"/>
          <w:b/>
          <w:sz w:val="20"/>
          <w:szCs w:val="20"/>
        </w:rPr>
        <w:t xml:space="preserve">Police  </w:t>
      </w:r>
    </w:p>
    <w:p w14:paraId="0385A58C" w14:textId="77777777" w:rsidR="00FC5E21" w:rsidRDefault="00723008" w:rsidP="00994A1F">
      <w:pPr>
        <w:pStyle w:val="ListParagraph"/>
        <w:spacing w:line="360" w:lineRule="auto"/>
        <w:ind w:left="709"/>
        <w:jc w:val="both"/>
        <w:rPr>
          <w:rFonts w:ascii="Arial" w:hAnsi="Arial" w:cs="Arial"/>
          <w:b/>
          <w:sz w:val="20"/>
          <w:szCs w:val="20"/>
        </w:rPr>
      </w:pPr>
      <w:r>
        <w:rPr>
          <w:rFonts w:ascii="Arial" w:hAnsi="Arial" w:cs="Arial"/>
          <w:b/>
          <w:sz w:val="20"/>
          <w:szCs w:val="20"/>
        </w:rPr>
        <w:t xml:space="preserve">Oversight Bodies </w:t>
      </w:r>
      <w:r w:rsidR="00B547F4" w:rsidRPr="008F3AC2">
        <w:rPr>
          <w:rFonts w:ascii="Arial" w:hAnsi="Arial" w:cs="Arial"/>
          <w:b/>
          <w:sz w:val="20"/>
          <w:szCs w:val="20"/>
        </w:rPr>
        <w:t>and Ombudsmen</w:t>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023FD6">
        <w:rPr>
          <w:rFonts w:ascii="Arial" w:hAnsi="Arial" w:cs="Arial"/>
          <w:b/>
          <w:sz w:val="20"/>
          <w:szCs w:val="20"/>
        </w:rPr>
        <w:t>3</w:t>
      </w:r>
      <w:r w:rsidR="009A0DFA">
        <w:rPr>
          <w:rFonts w:ascii="Arial" w:hAnsi="Arial" w:cs="Arial"/>
          <w:b/>
          <w:sz w:val="20"/>
          <w:szCs w:val="20"/>
        </w:rPr>
        <w:t>2</w:t>
      </w:r>
    </w:p>
    <w:p w14:paraId="392CABA0" w14:textId="77777777" w:rsidR="00994A1F" w:rsidRDefault="00994A1F" w:rsidP="00994A1F">
      <w:pPr>
        <w:pStyle w:val="ListParagraph"/>
        <w:spacing w:line="360" w:lineRule="auto"/>
        <w:ind w:left="709"/>
        <w:jc w:val="both"/>
        <w:rPr>
          <w:rFonts w:ascii="Arial" w:hAnsi="Arial" w:cs="Arial"/>
          <w:b/>
          <w:sz w:val="20"/>
          <w:szCs w:val="20"/>
        </w:rPr>
      </w:pPr>
    </w:p>
    <w:p w14:paraId="01C0E2B5" w14:textId="77777777" w:rsidR="00994A1F" w:rsidRPr="00271F5D" w:rsidRDefault="00994A1F" w:rsidP="00994A1F">
      <w:pPr>
        <w:pStyle w:val="ListParagraph"/>
        <w:numPr>
          <w:ilvl w:val="0"/>
          <w:numId w:val="14"/>
        </w:numPr>
        <w:spacing w:line="360" w:lineRule="auto"/>
        <w:ind w:left="709" w:hanging="567"/>
        <w:jc w:val="both"/>
        <w:rPr>
          <w:rFonts w:ascii="Arial" w:hAnsi="Arial" w:cs="Arial"/>
          <w:b/>
          <w:sz w:val="20"/>
          <w:szCs w:val="20"/>
        </w:rPr>
      </w:pPr>
      <w:r>
        <w:rPr>
          <w:rFonts w:ascii="Arial" w:hAnsi="Arial" w:cs="Arial"/>
          <w:b/>
          <w:sz w:val="20"/>
          <w:szCs w:val="20"/>
        </w:rPr>
        <w:t>Co-operating with other Ombudsmen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33</w:t>
      </w:r>
    </w:p>
    <w:p w14:paraId="5FC5FB77" w14:textId="77777777" w:rsidR="00271F5D" w:rsidRPr="00271F5D" w:rsidRDefault="00271F5D" w:rsidP="00271F5D">
      <w:pPr>
        <w:pStyle w:val="ListParagraph"/>
        <w:ind w:left="1440"/>
        <w:rPr>
          <w:rFonts w:ascii="Arial" w:hAnsi="Arial" w:cs="Arial"/>
          <w:b/>
          <w:sz w:val="22"/>
          <w:szCs w:val="22"/>
        </w:rPr>
      </w:pPr>
    </w:p>
    <w:p w14:paraId="494CE989" w14:textId="77777777" w:rsidR="00271F5D" w:rsidRPr="00994A1F" w:rsidRDefault="004A6627" w:rsidP="00994A1F">
      <w:pPr>
        <w:pStyle w:val="ListParagraph"/>
        <w:numPr>
          <w:ilvl w:val="0"/>
          <w:numId w:val="14"/>
        </w:numPr>
        <w:spacing w:line="360" w:lineRule="auto"/>
        <w:ind w:left="709" w:hanging="567"/>
        <w:jc w:val="both"/>
        <w:rPr>
          <w:rFonts w:ascii="Arial" w:hAnsi="Arial" w:cs="Arial"/>
          <w:b/>
          <w:sz w:val="20"/>
          <w:szCs w:val="20"/>
        </w:rPr>
      </w:pPr>
      <w:r w:rsidRPr="00994A1F">
        <w:rPr>
          <w:rFonts w:ascii="Arial" w:hAnsi="Arial" w:cs="Arial"/>
          <w:b/>
          <w:sz w:val="20"/>
          <w:szCs w:val="20"/>
        </w:rPr>
        <w:t>Statutory Bar</w:t>
      </w:r>
      <w:r w:rsidR="00271F5D" w:rsidRPr="00994A1F">
        <w:rPr>
          <w:rFonts w:ascii="Arial" w:hAnsi="Arial" w:cs="Arial"/>
          <w:b/>
          <w:sz w:val="20"/>
          <w:szCs w:val="20"/>
        </w:rPr>
        <w:t xml:space="preserve"> on Disclosure</w:t>
      </w:r>
      <w:r w:rsidR="00994A1F" w:rsidRPr="00994A1F">
        <w:rPr>
          <w:rFonts w:ascii="Arial" w:hAnsi="Arial" w:cs="Arial"/>
          <w:b/>
          <w:sz w:val="20"/>
          <w:szCs w:val="20"/>
        </w:rPr>
        <w:t xml:space="preserve"> of Information</w:t>
      </w:r>
      <w:r w:rsidR="00994A1F">
        <w:rPr>
          <w:rFonts w:ascii="Arial" w:hAnsi="Arial" w:cs="Arial"/>
          <w:b/>
          <w:sz w:val="20"/>
          <w:szCs w:val="20"/>
        </w:rPr>
        <w:t xml:space="preserve"> Obtained</w:t>
      </w:r>
      <w:r w:rsidR="00271F5D" w:rsidRPr="00994A1F">
        <w:rPr>
          <w:rFonts w:ascii="Arial" w:hAnsi="Arial" w:cs="Arial"/>
          <w:b/>
          <w:sz w:val="20"/>
          <w:szCs w:val="20"/>
        </w:rPr>
        <w:tab/>
      </w:r>
      <w:r w:rsidR="00271F5D" w:rsidRPr="00994A1F">
        <w:rPr>
          <w:rFonts w:ascii="Arial" w:hAnsi="Arial" w:cs="Arial"/>
          <w:b/>
          <w:sz w:val="20"/>
          <w:szCs w:val="20"/>
        </w:rPr>
        <w:tab/>
      </w:r>
      <w:r w:rsidR="00994A1F">
        <w:rPr>
          <w:rFonts w:ascii="Arial" w:hAnsi="Arial" w:cs="Arial"/>
          <w:b/>
          <w:sz w:val="20"/>
          <w:szCs w:val="20"/>
        </w:rPr>
        <w:tab/>
      </w:r>
      <w:r w:rsidR="00994A1F">
        <w:rPr>
          <w:rFonts w:ascii="Arial" w:hAnsi="Arial" w:cs="Arial"/>
          <w:b/>
          <w:sz w:val="20"/>
          <w:szCs w:val="20"/>
        </w:rPr>
        <w:tab/>
        <w:t>34</w:t>
      </w:r>
      <w:r w:rsidR="00271F5D" w:rsidRPr="00994A1F">
        <w:rPr>
          <w:rFonts w:ascii="Arial" w:hAnsi="Arial" w:cs="Arial"/>
          <w:b/>
          <w:sz w:val="20"/>
          <w:szCs w:val="20"/>
        </w:rPr>
        <w:tab/>
      </w:r>
      <w:r w:rsidR="00271F5D" w:rsidRPr="00994A1F">
        <w:rPr>
          <w:rFonts w:ascii="Arial" w:hAnsi="Arial" w:cs="Arial"/>
          <w:b/>
          <w:sz w:val="20"/>
          <w:szCs w:val="20"/>
        </w:rPr>
        <w:tab/>
      </w:r>
      <w:r w:rsidR="00271F5D" w:rsidRPr="00994A1F">
        <w:rPr>
          <w:rFonts w:ascii="Arial" w:hAnsi="Arial" w:cs="Arial"/>
          <w:b/>
          <w:sz w:val="20"/>
          <w:szCs w:val="20"/>
        </w:rPr>
        <w:tab/>
      </w:r>
      <w:r w:rsidR="00271F5D" w:rsidRPr="00994A1F">
        <w:rPr>
          <w:rFonts w:ascii="Arial" w:hAnsi="Arial" w:cs="Arial"/>
          <w:b/>
          <w:sz w:val="20"/>
          <w:szCs w:val="20"/>
        </w:rPr>
        <w:tab/>
      </w:r>
      <w:r w:rsidR="00271F5D" w:rsidRPr="00994A1F">
        <w:rPr>
          <w:rFonts w:ascii="Arial" w:hAnsi="Arial" w:cs="Arial"/>
          <w:b/>
          <w:sz w:val="20"/>
          <w:szCs w:val="20"/>
        </w:rPr>
        <w:tab/>
      </w:r>
    </w:p>
    <w:p w14:paraId="26A80D6E" w14:textId="77777777" w:rsidR="00271F5D" w:rsidRDefault="00271F5D" w:rsidP="00271F5D">
      <w:pPr>
        <w:pStyle w:val="ListParagraph"/>
        <w:numPr>
          <w:ilvl w:val="0"/>
          <w:numId w:val="14"/>
        </w:numPr>
        <w:spacing w:line="360" w:lineRule="auto"/>
        <w:ind w:left="709" w:hanging="567"/>
        <w:jc w:val="both"/>
        <w:rPr>
          <w:rFonts w:ascii="Arial" w:hAnsi="Arial" w:cs="Arial"/>
          <w:b/>
          <w:sz w:val="20"/>
          <w:szCs w:val="20"/>
        </w:rPr>
      </w:pPr>
      <w:r>
        <w:rPr>
          <w:rFonts w:ascii="Arial" w:hAnsi="Arial" w:cs="Arial"/>
          <w:b/>
          <w:sz w:val="20"/>
          <w:szCs w:val="20"/>
        </w:rPr>
        <w:t xml:space="preserve">Public Reports and Protection of </w:t>
      </w:r>
      <w:r w:rsidR="00994A1F">
        <w:rPr>
          <w:rFonts w:ascii="Arial" w:hAnsi="Arial" w:cs="Arial"/>
          <w:b/>
          <w:sz w:val="20"/>
          <w:szCs w:val="20"/>
        </w:rPr>
        <w:t>Police Ombudsman Reports</w:t>
      </w:r>
      <w:r w:rsidR="00994A1F">
        <w:rPr>
          <w:rFonts w:ascii="Arial" w:hAnsi="Arial" w:cs="Arial"/>
          <w:b/>
          <w:sz w:val="20"/>
          <w:szCs w:val="20"/>
        </w:rPr>
        <w:tab/>
      </w:r>
      <w:r w:rsidR="00994A1F">
        <w:rPr>
          <w:rFonts w:ascii="Arial" w:hAnsi="Arial" w:cs="Arial"/>
          <w:b/>
          <w:sz w:val="20"/>
          <w:szCs w:val="20"/>
        </w:rPr>
        <w:tab/>
        <w:t>35</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1817F494" w14:textId="77777777" w:rsidR="00271F5D" w:rsidRPr="00271F5D" w:rsidRDefault="00271F5D" w:rsidP="00271F5D">
      <w:pPr>
        <w:pStyle w:val="ListParagraph"/>
        <w:rPr>
          <w:rFonts w:ascii="Arial" w:hAnsi="Arial" w:cs="Arial"/>
          <w:b/>
          <w:sz w:val="20"/>
          <w:szCs w:val="20"/>
        </w:rPr>
      </w:pPr>
    </w:p>
    <w:p w14:paraId="6A0E8D68" w14:textId="77777777" w:rsidR="00271F5D" w:rsidRDefault="00271F5D" w:rsidP="00271F5D">
      <w:pPr>
        <w:pStyle w:val="ListParagraph"/>
        <w:numPr>
          <w:ilvl w:val="0"/>
          <w:numId w:val="14"/>
        </w:numPr>
        <w:spacing w:line="360" w:lineRule="auto"/>
        <w:ind w:left="709" w:hanging="567"/>
        <w:jc w:val="both"/>
        <w:rPr>
          <w:rFonts w:ascii="Arial" w:hAnsi="Arial" w:cs="Arial"/>
          <w:b/>
          <w:sz w:val="20"/>
          <w:szCs w:val="20"/>
        </w:rPr>
      </w:pPr>
      <w:r>
        <w:rPr>
          <w:rFonts w:ascii="Arial" w:hAnsi="Arial" w:cs="Arial"/>
          <w:b/>
          <w:sz w:val="20"/>
          <w:szCs w:val="20"/>
        </w:rPr>
        <w:t>Procedural Fairness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3</w:t>
      </w:r>
      <w:r w:rsidR="009A0DFA">
        <w:rPr>
          <w:rFonts w:ascii="Arial" w:hAnsi="Arial" w:cs="Arial"/>
          <w:b/>
          <w:sz w:val="20"/>
          <w:szCs w:val="20"/>
        </w:rPr>
        <w:t>7</w:t>
      </w:r>
    </w:p>
    <w:p w14:paraId="4B53BF19" w14:textId="77777777" w:rsidR="00271F5D" w:rsidRPr="00271F5D" w:rsidRDefault="00271F5D" w:rsidP="00271F5D">
      <w:pPr>
        <w:pStyle w:val="ListParagraph"/>
        <w:rPr>
          <w:rFonts w:ascii="Arial" w:hAnsi="Arial" w:cs="Arial"/>
          <w:b/>
          <w:sz w:val="20"/>
          <w:szCs w:val="20"/>
        </w:rPr>
      </w:pPr>
    </w:p>
    <w:p w14:paraId="66D706A2" w14:textId="77777777" w:rsidR="00D77795" w:rsidRPr="008F3AC2" w:rsidRDefault="00D77795" w:rsidP="001929AD">
      <w:pPr>
        <w:numPr>
          <w:ilvl w:val="0"/>
          <w:numId w:val="1"/>
        </w:numPr>
        <w:spacing w:line="360" w:lineRule="auto"/>
        <w:jc w:val="both"/>
        <w:rPr>
          <w:rFonts w:ascii="Arial" w:hAnsi="Arial" w:cs="Arial"/>
          <w:b/>
          <w:sz w:val="22"/>
          <w:szCs w:val="22"/>
        </w:rPr>
      </w:pPr>
      <w:r w:rsidRPr="008F3AC2">
        <w:rPr>
          <w:rFonts w:ascii="Arial" w:hAnsi="Arial" w:cs="Arial"/>
          <w:b/>
          <w:sz w:val="22"/>
          <w:szCs w:val="22"/>
        </w:rPr>
        <w:t xml:space="preserve">Operational Recommendations </w:t>
      </w:r>
      <w:r w:rsidR="00994A1F">
        <w:rPr>
          <w:rFonts w:ascii="Arial" w:hAnsi="Arial" w:cs="Arial"/>
          <w:b/>
          <w:sz w:val="22"/>
          <w:szCs w:val="22"/>
        </w:rPr>
        <w:tab/>
      </w:r>
      <w:r w:rsidR="00994A1F">
        <w:rPr>
          <w:rFonts w:ascii="Arial" w:hAnsi="Arial" w:cs="Arial"/>
          <w:b/>
          <w:sz w:val="22"/>
          <w:szCs w:val="22"/>
        </w:rPr>
        <w:tab/>
      </w:r>
      <w:r w:rsidR="00994A1F">
        <w:rPr>
          <w:rFonts w:ascii="Arial" w:hAnsi="Arial" w:cs="Arial"/>
          <w:b/>
          <w:sz w:val="22"/>
          <w:szCs w:val="22"/>
        </w:rPr>
        <w:tab/>
      </w:r>
      <w:r w:rsidR="00994A1F">
        <w:rPr>
          <w:rFonts w:ascii="Arial" w:hAnsi="Arial" w:cs="Arial"/>
          <w:b/>
          <w:sz w:val="22"/>
          <w:szCs w:val="22"/>
        </w:rPr>
        <w:tab/>
      </w:r>
      <w:r w:rsidR="00994A1F">
        <w:rPr>
          <w:rFonts w:ascii="Arial" w:hAnsi="Arial" w:cs="Arial"/>
          <w:b/>
          <w:sz w:val="22"/>
          <w:szCs w:val="22"/>
        </w:rPr>
        <w:tab/>
      </w:r>
      <w:r w:rsidR="00994A1F">
        <w:rPr>
          <w:rFonts w:ascii="Arial" w:hAnsi="Arial" w:cs="Arial"/>
          <w:b/>
          <w:sz w:val="22"/>
          <w:szCs w:val="22"/>
        </w:rPr>
        <w:tab/>
      </w:r>
      <w:r w:rsidR="00994A1F" w:rsidRPr="00994A1F">
        <w:rPr>
          <w:rFonts w:ascii="Arial" w:hAnsi="Arial" w:cs="Arial"/>
          <w:b/>
          <w:sz w:val="20"/>
          <w:szCs w:val="20"/>
        </w:rPr>
        <w:t>39</w:t>
      </w:r>
    </w:p>
    <w:p w14:paraId="62266BE9" w14:textId="77777777" w:rsidR="007127CD" w:rsidRDefault="007127CD" w:rsidP="007127CD">
      <w:pPr>
        <w:spacing w:line="360" w:lineRule="auto"/>
        <w:jc w:val="both"/>
        <w:rPr>
          <w:rFonts w:ascii="Arial" w:hAnsi="Arial" w:cs="Arial"/>
          <w:b/>
        </w:rPr>
      </w:pPr>
    </w:p>
    <w:p w14:paraId="7706BB88" w14:textId="77777777" w:rsidR="007127CD" w:rsidRPr="00271F5D" w:rsidRDefault="007127CD" w:rsidP="00271F5D">
      <w:pPr>
        <w:pStyle w:val="ListParagraph"/>
        <w:numPr>
          <w:ilvl w:val="0"/>
          <w:numId w:val="14"/>
        </w:numPr>
        <w:spacing w:line="360" w:lineRule="auto"/>
        <w:ind w:left="851" w:hanging="425"/>
        <w:jc w:val="both"/>
        <w:rPr>
          <w:rFonts w:ascii="Arial" w:hAnsi="Arial" w:cs="Arial"/>
          <w:b/>
          <w:sz w:val="20"/>
          <w:szCs w:val="20"/>
        </w:rPr>
      </w:pPr>
      <w:r w:rsidRPr="00271F5D">
        <w:rPr>
          <w:rFonts w:ascii="Arial" w:hAnsi="Arial" w:cs="Arial"/>
          <w:b/>
          <w:sz w:val="20"/>
          <w:szCs w:val="20"/>
        </w:rPr>
        <w:t>Statutory Time Limit</w:t>
      </w:r>
      <w:r w:rsidR="00FC5E21" w:rsidRPr="00271F5D">
        <w:rPr>
          <w:rFonts w:ascii="Arial" w:hAnsi="Arial" w:cs="Arial"/>
          <w:b/>
          <w:sz w:val="20"/>
          <w:szCs w:val="20"/>
        </w:rPr>
        <w:t xml:space="preserve"> on response to PONI Recommendations </w:t>
      </w:r>
      <w:r w:rsidR="00271F5D">
        <w:rPr>
          <w:rFonts w:ascii="Arial" w:hAnsi="Arial" w:cs="Arial"/>
          <w:b/>
          <w:sz w:val="20"/>
          <w:szCs w:val="20"/>
        </w:rPr>
        <w:tab/>
      </w:r>
      <w:r w:rsidR="00271F5D">
        <w:rPr>
          <w:rFonts w:ascii="Arial" w:hAnsi="Arial" w:cs="Arial"/>
          <w:b/>
          <w:sz w:val="20"/>
          <w:szCs w:val="20"/>
        </w:rPr>
        <w:tab/>
        <w:t>3</w:t>
      </w:r>
      <w:r w:rsidR="009A0DFA">
        <w:rPr>
          <w:rFonts w:ascii="Arial" w:hAnsi="Arial" w:cs="Arial"/>
          <w:b/>
          <w:sz w:val="20"/>
          <w:szCs w:val="20"/>
        </w:rPr>
        <w:t>9</w:t>
      </w:r>
    </w:p>
    <w:p w14:paraId="58555434" w14:textId="77777777" w:rsidR="007127CD" w:rsidRPr="00271F5D" w:rsidRDefault="007127CD" w:rsidP="00271F5D">
      <w:pPr>
        <w:spacing w:line="360" w:lineRule="auto"/>
        <w:ind w:left="1145" w:hanging="425"/>
        <w:jc w:val="both"/>
        <w:rPr>
          <w:rFonts w:ascii="Arial" w:hAnsi="Arial" w:cs="Arial"/>
          <w:b/>
          <w:sz w:val="20"/>
          <w:szCs w:val="20"/>
        </w:rPr>
      </w:pPr>
    </w:p>
    <w:p w14:paraId="5C8C3C36" w14:textId="77777777" w:rsidR="00D77795" w:rsidRPr="00271F5D" w:rsidRDefault="00B44A55" w:rsidP="00271F5D">
      <w:pPr>
        <w:pStyle w:val="ListParagraph"/>
        <w:numPr>
          <w:ilvl w:val="0"/>
          <w:numId w:val="14"/>
        </w:numPr>
        <w:spacing w:line="360" w:lineRule="auto"/>
        <w:ind w:left="851" w:hanging="425"/>
        <w:jc w:val="both"/>
        <w:rPr>
          <w:rFonts w:ascii="Arial" w:hAnsi="Arial" w:cs="Arial"/>
          <w:b/>
          <w:sz w:val="20"/>
          <w:szCs w:val="20"/>
        </w:rPr>
      </w:pPr>
      <w:r w:rsidRPr="00271F5D">
        <w:rPr>
          <w:rFonts w:ascii="Arial" w:hAnsi="Arial" w:cs="Arial"/>
          <w:b/>
          <w:sz w:val="20"/>
          <w:szCs w:val="20"/>
        </w:rPr>
        <w:t xml:space="preserve">Notification </w:t>
      </w:r>
      <w:r w:rsidR="00FC5E21" w:rsidRPr="00271F5D">
        <w:rPr>
          <w:rFonts w:ascii="Arial" w:hAnsi="Arial" w:cs="Arial"/>
          <w:b/>
          <w:sz w:val="20"/>
          <w:szCs w:val="20"/>
        </w:rPr>
        <w:t xml:space="preserve">by the Chief Constable </w:t>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t>3</w:t>
      </w:r>
      <w:r w:rsidR="009A0DFA">
        <w:rPr>
          <w:rFonts w:ascii="Arial" w:hAnsi="Arial" w:cs="Arial"/>
          <w:b/>
          <w:sz w:val="20"/>
          <w:szCs w:val="20"/>
        </w:rPr>
        <w:t>9</w:t>
      </w:r>
    </w:p>
    <w:p w14:paraId="0AEEBDFC" w14:textId="77777777" w:rsidR="007127CD" w:rsidRPr="00271F5D" w:rsidRDefault="007127CD" w:rsidP="00271F5D">
      <w:pPr>
        <w:pStyle w:val="ListParagraph"/>
        <w:ind w:left="851" w:hanging="425"/>
        <w:rPr>
          <w:rFonts w:ascii="Arial" w:hAnsi="Arial" w:cs="Arial"/>
          <w:b/>
          <w:sz w:val="20"/>
          <w:szCs w:val="20"/>
        </w:rPr>
      </w:pPr>
    </w:p>
    <w:p w14:paraId="03FB2246" w14:textId="77777777" w:rsidR="001929AD" w:rsidRDefault="00FC5E21" w:rsidP="00271F5D">
      <w:pPr>
        <w:pStyle w:val="ListParagraph"/>
        <w:numPr>
          <w:ilvl w:val="0"/>
          <w:numId w:val="14"/>
        </w:numPr>
        <w:spacing w:line="360" w:lineRule="auto"/>
        <w:ind w:left="851" w:hanging="425"/>
        <w:jc w:val="both"/>
        <w:rPr>
          <w:rFonts w:ascii="Arial" w:hAnsi="Arial" w:cs="Arial"/>
          <w:b/>
          <w:sz w:val="20"/>
          <w:szCs w:val="20"/>
        </w:rPr>
      </w:pPr>
      <w:r w:rsidRPr="00271F5D">
        <w:rPr>
          <w:rFonts w:ascii="Arial" w:hAnsi="Arial" w:cs="Arial"/>
          <w:b/>
          <w:sz w:val="20"/>
          <w:szCs w:val="20"/>
        </w:rPr>
        <w:t xml:space="preserve">Police Disciplinary Procedures </w:t>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023FD6">
        <w:rPr>
          <w:rFonts w:ascii="Arial" w:hAnsi="Arial" w:cs="Arial"/>
          <w:b/>
          <w:sz w:val="20"/>
          <w:szCs w:val="20"/>
        </w:rPr>
        <w:t>4</w:t>
      </w:r>
      <w:r w:rsidR="009A0DFA">
        <w:rPr>
          <w:rFonts w:ascii="Arial" w:hAnsi="Arial" w:cs="Arial"/>
          <w:b/>
          <w:sz w:val="20"/>
          <w:szCs w:val="20"/>
        </w:rPr>
        <w:t>0</w:t>
      </w:r>
    </w:p>
    <w:p w14:paraId="545E93F9" w14:textId="77777777" w:rsidR="00994A1F" w:rsidRPr="00994A1F" w:rsidRDefault="00994A1F" w:rsidP="00994A1F">
      <w:pPr>
        <w:pStyle w:val="ListParagraph"/>
        <w:rPr>
          <w:rFonts w:ascii="Arial" w:hAnsi="Arial" w:cs="Arial"/>
          <w:b/>
          <w:sz w:val="20"/>
          <w:szCs w:val="20"/>
        </w:rPr>
      </w:pPr>
    </w:p>
    <w:p w14:paraId="4B5F884E" w14:textId="77777777" w:rsidR="00994A1F" w:rsidRPr="00271F5D" w:rsidRDefault="00994A1F" w:rsidP="00271F5D">
      <w:pPr>
        <w:pStyle w:val="ListParagraph"/>
        <w:numPr>
          <w:ilvl w:val="0"/>
          <w:numId w:val="14"/>
        </w:numPr>
        <w:spacing w:line="360" w:lineRule="auto"/>
        <w:ind w:left="851" w:hanging="425"/>
        <w:jc w:val="both"/>
        <w:rPr>
          <w:rFonts w:ascii="Arial" w:hAnsi="Arial" w:cs="Arial"/>
          <w:b/>
          <w:sz w:val="20"/>
          <w:szCs w:val="20"/>
        </w:rPr>
      </w:pPr>
      <w:r>
        <w:rPr>
          <w:rFonts w:ascii="Arial" w:hAnsi="Arial" w:cs="Arial"/>
          <w:b/>
          <w:sz w:val="20"/>
          <w:szCs w:val="20"/>
        </w:rPr>
        <w:t>Fast Track Procedure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41</w:t>
      </w:r>
    </w:p>
    <w:p w14:paraId="2AFCF1CD" w14:textId="77777777" w:rsidR="007127CD" w:rsidRPr="00271F5D" w:rsidRDefault="007127CD" w:rsidP="00271F5D">
      <w:pPr>
        <w:pStyle w:val="ListParagraph"/>
        <w:ind w:left="851" w:hanging="425"/>
        <w:rPr>
          <w:rFonts w:ascii="Arial" w:hAnsi="Arial" w:cs="Arial"/>
          <w:b/>
          <w:sz w:val="20"/>
          <w:szCs w:val="20"/>
        </w:rPr>
      </w:pPr>
    </w:p>
    <w:p w14:paraId="44D51AAB" w14:textId="77777777" w:rsidR="001929AD" w:rsidRPr="00271F5D" w:rsidRDefault="001929AD" w:rsidP="00271F5D">
      <w:pPr>
        <w:pStyle w:val="ListParagraph"/>
        <w:numPr>
          <w:ilvl w:val="0"/>
          <w:numId w:val="14"/>
        </w:numPr>
        <w:spacing w:line="360" w:lineRule="auto"/>
        <w:ind w:left="851" w:hanging="425"/>
        <w:jc w:val="both"/>
        <w:rPr>
          <w:rFonts w:ascii="Arial" w:hAnsi="Arial" w:cs="Arial"/>
          <w:b/>
          <w:sz w:val="20"/>
          <w:szCs w:val="20"/>
        </w:rPr>
      </w:pPr>
      <w:r w:rsidRPr="00271F5D">
        <w:rPr>
          <w:rFonts w:ascii="Arial" w:hAnsi="Arial" w:cs="Arial"/>
          <w:b/>
          <w:sz w:val="20"/>
          <w:szCs w:val="20"/>
        </w:rPr>
        <w:t xml:space="preserve">Disciplinary Recommendations and Outcomes </w:t>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023FD6">
        <w:rPr>
          <w:rFonts w:ascii="Arial" w:hAnsi="Arial" w:cs="Arial"/>
          <w:b/>
          <w:sz w:val="20"/>
          <w:szCs w:val="20"/>
        </w:rPr>
        <w:t>42</w:t>
      </w:r>
    </w:p>
    <w:p w14:paraId="3E6CD9C1" w14:textId="77777777" w:rsidR="00FC5E21" w:rsidRPr="00271F5D" w:rsidRDefault="00FC5E21" w:rsidP="00271F5D">
      <w:pPr>
        <w:pStyle w:val="ListParagraph"/>
        <w:ind w:left="851" w:hanging="425"/>
        <w:rPr>
          <w:rFonts w:ascii="Arial" w:hAnsi="Arial" w:cs="Arial"/>
          <w:b/>
          <w:sz w:val="20"/>
          <w:szCs w:val="20"/>
        </w:rPr>
      </w:pPr>
    </w:p>
    <w:p w14:paraId="70EA8D76" w14:textId="77777777" w:rsidR="00FC5E21" w:rsidRPr="00271F5D" w:rsidRDefault="00FC5E21" w:rsidP="00271F5D">
      <w:pPr>
        <w:pStyle w:val="ListParagraph"/>
        <w:numPr>
          <w:ilvl w:val="0"/>
          <w:numId w:val="14"/>
        </w:numPr>
        <w:spacing w:line="360" w:lineRule="auto"/>
        <w:ind w:left="851" w:hanging="425"/>
        <w:jc w:val="both"/>
        <w:rPr>
          <w:rFonts w:ascii="Arial" w:hAnsi="Arial" w:cs="Arial"/>
          <w:b/>
          <w:sz w:val="20"/>
          <w:szCs w:val="20"/>
        </w:rPr>
      </w:pPr>
      <w:r w:rsidRPr="00271F5D">
        <w:rPr>
          <w:rFonts w:ascii="Arial" w:hAnsi="Arial" w:cs="Arial"/>
          <w:b/>
          <w:sz w:val="20"/>
          <w:szCs w:val="20"/>
        </w:rPr>
        <w:t xml:space="preserve">Withdrawal of Complaints </w:t>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023FD6">
        <w:rPr>
          <w:rFonts w:ascii="Arial" w:hAnsi="Arial" w:cs="Arial"/>
          <w:b/>
          <w:sz w:val="20"/>
          <w:szCs w:val="20"/>
        </w:rPr>
        <w:t>43</w:t>
      </w:r>
    </w:p>
    <w:p w14:paraId="7141EB97" w14:textId="77777777" w:rsidR="001145CC" w:rsidRPr="00271F5D" w:rsidRDefault="001145CC" w:rsidP="00271F5D">
      <w:pPr>
        <w:pStyle w:val="ListParagraph"/>
        <w:ind w:left="851" w:hanging="425"/>
        <w:rPr>
          <w:rFonts w:ascii="Arial" w:hAnsi="Arial" w:cs="Arial"/>
          <w:b/>
          <w:sz w:val="20"/>
          <w:szCs w:val="20"/>
        </w:rPr>
      </w:pPr>
    </w:p>
    <w:p w14:paraId="08F7E649" w14:textId="77777777" w:rsidR="001145CC" w:rsidRPr="00271F5D" w:rsidRDefault="001145CC" w:rsidP="00271F5D">
      <w:pPr>
        <w:pStyle w:val="ListParagraph"/>
        <w:numPr>
          <w:ilvl w:val="0"/>
          <w:numId w:val="14"/>
        </w:numPr>
        <w:spacing w:line="360" w:lineRule="auto"/>
        <w:ind w:left="851" w:hanging="425"/>
        <w:jc w:val="both"/>
        <w:rPr>
          <w:rFonts w:ascii="Arial" w:hAnsi="Arial" w:cs="Arial"/>
          <w:b/>
          <w:sz w:val="20"/>
          <w:szCs w:val="20"/>
        </w:rPr>
      </w:pPr>
      <w:r w:rsidRPr="00271F5D">
        <w:rPr>
          <w:rFonts w:ascii="Arial" w:hAnsi="Arial" w:cs="Arial"/>
          <w:b/>
          <w:sz w:val="20"/>
          <w:szCs w:val="20"/>
        </w:rPr>
        <w:t xml:space="preserve">Vexatious and </w:t>
      </w:r>
      <w:r w:rsidR="00954713" w:rsidRPr="00271F5D">
        <w:rPr>
          <w:rFonts w:ascii="Arial" w:hAnsi="Arial" w:cs="Arial"/>
          <w:b/>
          <w:sz w:val="20"/>
          <w:szCs w:val="20"/>
        </w:rPr>
        <w:t>Ill-founded</w:t>
      </w:r>
      <w:r w:rsidR="006F62D9">
        <w:rPr>
          <w:rFonts w:ascii="Arial" w:hAnsi="Arial" w:cs="Arial"/>
          <w:b/>
          <w:sz w:val="20"/>
          <w:szCs w:val="20"/>
        </w:rPr>
        <w:t xml:space="preserve"> </w:t>
      </w:r>
      <w:r w:rsidR="0052343A">
        <w:rPr>
          <w:rFonts w:ascii="Arial" w:hAnsi="Arial" w:cs="Arial"/>
          <w:b/>
          <w:sz w:val="20"/>
          <w:szCs w:val="20"/>
        </w:rPr>
        <w:t>Allegations</w:t>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023FD6">
        <w:rPr>
          <w:rFonts w:ascii="Arial" w:hAnsi="Arial" w:cs="Arial"/>
          <w:b/>
          <w:sz w:val="20"/>
          <w:szCs w:val="20"/>
        </w:rPr>
        <w:t>4</w:t>
      </w:r>
      <w:r w:rsidR="0052343A">
        <w:rPr>
          <w:rFonts w:ascii="Arial" w:hAnsi="Arial" w:cs="Arial"/>
          <w:b/>
          <w:sz w:val="20"/>
          <w:szCs w:val="20"/>
        </w:rPr>
        <w:t>3</w:t>
      </w:r>
    </w:p>
    <w:p w14:paraId="294A3DB0" w14:textId="77777777" w:rsidR="0077372C" w:rsidRPr="00271F5D" w:rsidRDefault="0077372C" w:rsidP="00271F5D">
      <w:pPr>
        <w:pStyle w:val="ListParagraph"/>
        <w:ind w:left="851" w:hanging="425"/>
        <w:rPr>
          <w:rFonts w:ascii="Arial" w:hAnsi="Arial" w:cs="Arial"/>
          <w:b/>
          <w:sz w:val="20"/>
          <w:szCs w:val="20"/>
        </w:rPr>
      </w:pPr>
    </w:p>
    <w:p w14:paraId="202D4123" w14:textId="77777777" w:rsidR="0077372C" w:rsidRPr="00271F5D" w:rsidRDefault="0077372C" w:rsidP="00271F5D">
      <w:pPr>
        <w:pStyle w:val="ListParagraph"/>
        <w:numPr>
          <w:ilvl w:val="0"/>
          <w:numId w:val="14"/>
        </w:numPr>
        <w:spacing w:line="360" w:lineRule="auto"/>
        <w:ind w:left="851" w:hanging="425"/>
        <w:jc w:val="both"/>
        <w:rPr>
          <w:rFonts w:ascii="Arial" w:hAnsi="Arial" w:cs="Arial"/>
          <w:b/>
          <w:sz w:val="20"/>
          <w:szCs w:val="20"/>
        </w:rPr>
      </w:pPr>
      <w:r w:rsidRPr="00271F5D">
        <w:rPr>
          <w:rFonts w:ascii="Arial" w:hAnsi="Arial" w:cs="Arial"/>
          <w:b/>
          <w:sz w:val="20"/>
          <w:szCs w:val="20"/>
        </w:rPr>
        <w:t xml:space="preserve">Administrative Accountability </w:t>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023FD6">
        <w:rPr>
          <w:rFonts w:ascii="Arial" w:hAnsi="Arial" w:cs="Arial"/>
          <w:b/>
          <w:sz w:val="20"/>
          <w:szCs w:val="20"/>
        </w:rPr>
        <w:t>4</w:t>
      </w:r>
      <w:r w:rsidR="0052343A">
        <w:rPr>
          <w:rFonts w:ascii="Arial" w:hAnsi="Arial" w:cs="Arial"/>
          <w:b/>
          <w:sz w:val="20"/>
          <w:szCs w:val="20"/>
        </w:rPr>
        <w:t>4</w:t>
      </w:r>
    </w:p>
    <w:p w14:paraId="03289809" w14:textId="77777777" w:rsidR="001929AD" w:rsidRPr="007638C2" w:rsidRDefault="001929AD" w:rsidP="00271F5D">
      <w:pPr>
        <w:pStyle w:val="ListParagraph"/>
        <w:spacing w:line="360" w:lineRule="auto"/>
        <w:ind w:left="851" w:hanging="425"/>
        <w:rPr>
          <w:rFonts w:ascii="Arial" w:hAnsi="Arial" w:cs="Arial"/>
          <w:b/>
        </w:rPr>
      </w:pPr>
    </w:p>
    <w:p w14:paraId="475D4D36" w14:textId="77777777" w:rsidR="001929AD" w:rsidRPr="007638C2" w:rsidRDefault="001929AD" w:rsidP="001929AD">
      <w:pPr>
        <w:spacing w:line="360" w:lineRule="auto"/>
        <w:jc w:val="both"/>
        <w:rPr>
          <w:rFonts w:ascii="Arial" w:hAnsi="Arial" w:cs="Arial"/>
          <w:b/>
        </w:rPr>
      </w:pPr>
    </w:p>
    <w:p w14:paraId="6167F672" w14:textId="77777777" w:rsidR="001929AD" w:rsidRDefault="001929AD" w:rsidP="001929AD">
      <w:pPr>
        <w:spacing w:line="360" w:lineRule="auto"/>
        <w:jc w:val="both"/>
        <w:rPr>
          <w:rFonts w:ascii="Arial" w:hAnsi="Arial" w:cs="Arial"/>
          <w:b/>
        </w:rPr>
      </w:pPr>
    </w:p>
    <w:p w14:paraId="6C665E7C" w14:textId="77777777" w:rsidR="001929AD" w:rsidRDefault="001929AD" w:rsidP="001929AD">
      <w:pPr>
        <w:spacing w:line="360" w:lineRule="auto"/>
        <w:jc w:val="both"/>
        <w:rPr>
          <w:rFonts w:ascii="Arial" w:hAnsi="Arial" w:cs="Arial"/>
          <w:b/>
          <w:sz w:val="20"/>
          <w:szCs w:val="20"/>
        </w:rPr>
      </w:pPr>
      <w:r w:rsidRPr="00271F5D">
        <w:rPr>
          <w:rFonts w:ascii="Arial" w:hAnsi="Arial" w:cs="Arial"/>
          <w:b/>
          <w:sz w:val="20"/>
          <w:szCs w:val="20"/>
        </w:rPr>
        <w:t>APPENDIX A – Summary of 2018 Recommendations</w:t>
      </w:r>
      <w:r w:rsidR="00271F5D" w:rsidRPr="00271F5D">
        <w:rPr>
          <w:rFonts w:ascii="Arial" w:hAnsi="Arial" w:cs="Arial"/>
          <w:b/>
          <w:sz w:val="20"/>
          <w:szCs w:val="20"/>
        </w:rPr>
        <w:tab/>
      </w:r>
      <w:r w:rsidR="00271F5D" w:rsidRPr="00271F5D">
        <w:rPr>
          <w:rFonts w:ascii="Arial" w:hAnsi="Arial" w:cs="Arial"/>
          <w:b/>
          <w:sz w:val="20"/>
          <w:szCs w:val="20"/>
        </w:rPr>
        <w:tab/>
      </w:r>
      <w:r w:rsidR="00271F5D" w:rsidRPr="00271F5D">
        <w:rPr>
          <w:rFonts w:ascii="Arial" w:hAnsi="Arial" w:cs="Arial"/>
          <w:b/>
          <w:sz w:val="20"/>
          <w:szCs w:val="20"/>
        </w:rPr>
        <w:tab/>
      </w:r>
      <w:r w:rsidR="00271F5D">
        <w:rPr>
          <w:rFonts w:ascii="Arial" w:hAnsi="Arial" w:cs="Arial"/>
          <w:b/>
          <w:sz w:val="20"/>
          <w:szCs w:val="20"/>
        </w:rPr>
        <w:tab/>
      </w:r>
      <w:r w:rsidR="00271F5D">
        <w:rPr>
          <w:rFonts w:ascii="Arial" w:hAnsi="Arial" w:cs="Arial"/>
          <w:b/>
          <w:sz w:val="20"/>
          <w:szCs w:val="20"/>
        </w:rPr>
        <w:tab/>
      </w:r>
      <w:r w:rsidR="0086279F">
        <w:rPr>
          <w:rFonts w:ascii="Arial" w:hAnsi="Arial" w:cs="Arial"/>
          <w:b/>
          <w:sz w:val="20"/>
          <w:szCs w:val="20"/>
        </w:rPr>
        <w:t>46</w:t>
      </w:r>
    </w:p>
    <w:p w14:paraId="2E43AA8B" w14:textId="77777777" w:rsidR="00AF0116" w:rsidRPr="00271F5D" w:rsidRDefault="00AF0116" w:rsidP="001929AD">
      <w:pPr>
        <w:spacing w:line="360" w:lineRule="auto"/>
        <w:jc w:val="both"/>
        <w:rPr>
          <w:rFonts w:ascii="Arial" w:hAnsi="Arial" w:cs="Arial"/>
          <w:b/>
          <w:sz w:val="20"/>
          <w:szCs w:val="20"/>
        </w:rPr>
      </w:pPr>
      <w:r>
        <w:rPr>
          <w:rFonts w:ascii="Arial" w:hAnsi="Arial" w:cs="Arial"/>
          <w:b/>
          <w:sz w:val="20"/>
          <w:szCs w:val="20"/>
        </w:rPr>
        <w:t xml:space="preserve">APPENDIX </w:t>
      </w:r>
      <w:r w:rsidR="00626B47">
        <w:rPr>
          <w:rFonts w:ascii="Arial" w:hAnsi="Arial" w:cs="Arial"/>
          <w:b/>
          <w:sz w:val="20"/>
          <w:szCs w:val="20"/>
        </w:rPr>
        <w:t>B -</w:t>
      </w:r>
      <w:r>
        <w:rPr>
          <w:rFonts w:ascii="Arial" w:hAnsi="Arial" w:cs="Arial"/>
          <w:b/>
          <w:sz w:val="20"/>
          <w:szCs w:val="20"/>
        </w:rPr>
        <w:t xml:space="preserve"> PSNI Service Instruction on Public Complaints                                 4</w:t>
      </w:r>
      <w:r w:rsidR="002760D1">
        <w:rPr>
          <w:rFonts w:ascii="Arial" w:hAnsi="Arial" w:cs="Arial"/>
          <w:b/>
          <w:sz w:val="20"/>
          <w:szCs w:val="20"/>
        </w:rPr>
        <w:t>9</w:t>
      </w:r>
    </w:p>
    <w:p w14:paraId="74F254C2" w14:textId="77777777" w:rsidR="001929AD" w:rsidRPr="007638C2" w:rsidRDefault="001929AD" w:rsidP="001929AD">
      <w:pPr>
        <w:spacing w:line="360" w:lineRule="auto"/>
        <w:jc w:val="both"/>
        <w:rPr>
          <w:rFonts w:ascii="Arial" w:hAnsi="Arial" w:cs="Arial"/>
          <w:b/>
        </w:rPr>
      </w:pPr>
    </w:p>
    <w:p w14:paraId="0FAA9482" w14:textId="77777777" w:rsidR="001929AD" w:rsidRDefault="001929AD" w:rsidP="001929AD">
      <w:pPr>
        <w:rPr>
          <w:rFonts w:ascii="Arial" w:hAnsi="Arial" w:cs="Arial"/>
          <w:b/>
          <w:sz w:val="32"/>
          <w:szCs w:val="32"/>
        </w:rPr>
      </w:pPr>
      <w:r>
        <w:rPr>
          <w:rFonts w:ascii="Arial" w:hAnsi="Arial" w:cs="Arial"/>
          <w:b/>
          <w:sz w:val="32"/>
          <w:szCs w:val="32"/>
        </w:rPr>
        <w:br w:type="page"/>
      </w:r>
    </w:p>
    <w:p w14:paraId="1E1006C9" w14:textId="77777777" w:rsidR="001929AD" w:rsidRPr="007638C2" w:rsidRDefault="001929AD" w:rsidP="00B0484C">
      <w:pPr>
        <w:spacing w:line="360" w:lineRule="auto"/>
        <w:rPr>
          <w:rFonts w:ascii="Arial" w:hAnsi="Arial" w:cs="Arial"/>
          <w:b/>
          <w:sz w:val="32"/>
          <w:szCs w:val="32"/>
        </w:rPr>
      </w:pPr>
      <w:r w:rsidRPr="007638C2">
        <w:rPr>
          <w:rFonts w:ascii="Arial" w:hAnsi="Arial" w:cs="Arial"/>
          <w:b/>
          <w:sz w:val="32"/>
          <w:szCs w:val="32"/>
        </w:rPr>
        <w:lastRenderedPageBreak/>
        <w:t xml:space="preserve">1. </w:t>
      </w:r>
      <w:r w:rsidR="00954713">
        <w:rPr>
          <w:rFonts w:ascii="Arial" w:hAnsi="Arial" w:cs="Arial"/>
          <w:b/>
          <w:sz w:val="32"/>
          <w:szCs w:val="32"/>
        </w:rPr>
        <w:t>T</w:t>
      </w:r>
      <w:r w:rsidRPr="007638C2">
        <w:rPr>
          <w:rFonts w:ascii="Arial" w:hAnsi="Arial" w:cs="Arial"/>
          <w:b/>
          <w:sz w:val="32"/>
          <w:szCs w:val="32"/>
        </w:rPr>
        <w:t xml:space="preserve">HE OFFICE OF THE POLICE OMBUDSMAN FOR NORTHERN IRELAND </w:t>
      </w:r>
    </w:p>
    <w:p w14:paraId="67E11267" w14:textId="77777777" w:rsidR="001929AD" w:rsidRPr="007638C2" w:rsidRDefault="001929AD" w:rsidP="001929AD">
      <w:pPr>
        <w:spacing w:line="360" w:lineRule="auto"/>
        <w:rPr>
          <w:rFonts w:ascii="Arial" w:hAnsi="Arial" w:cs="Arial"/>
          <w:b/>
          <w:sz w:val="32"/>
          <w:szCs w:val="32"/>
        </w:rPr>
      </w:pPr>
    </w:p>
    <w:p w14:paraId="408BDAE6" w14:textId="77777777" w:rsidR="001929AD" w:rsidRPr="007638C2" w:rsidRDefault="001929AD" w:rsidP="001929AD">
      <w:pPr>
        <w:pStyle w:val="ListParagraph"/>
        <w:numPr>
          <w:ilvl w:val="1"/>
          <w:numId w:val="3"/>
        </w:numPr>
        <w:spacing w:line="360" w:lineRule="auto"/>
        <w:ind w:left="0" w:firstLine="0"/>
        <w:jc w:val="both"/>
        <w:rPr>
          <w:rFonts w:ascii="Arial" w:hAnsi="Arial" w:cs="Arial"/>
        </w:rPr>
      </w:pPr>
      <w:r w:rsidRPr="007638C2">
        <w:rPr>
          <w:rFonts w:ascii="Arial" w:hAnsi="Arial" w:cs="Arial"/>
        </w:rPr>
        <w:t xml:space="preserve">The Office of the Police Ombudsman for Northern Ireland </w:t>
      </w:r>
      <w:r w:rsidR="00B000E7">
        <w:rPr>
          <w:rFonts w:ascii="Arial" w:hAnsi="Arial" w:cs="Arial"/>
        </w:rPr>
        <w:t xml:space="preserve">(the Office) </w:t>
      </w:r>
      <w:r w:rsidRPr="007638C2">
        <w:rPr>
          <w:rFonts w:ascii="Arial" w:hAnsi="Arial" w:cs="Arial"/>
        </w:rPr>
        <w:t>was established under Part VII of the Police (NI) Act 1998 (</w:t>
      </w:r>
      <w:r>
        <w:rPr>
          <w:rFonts w:ascii="Arial" w:hAnsi="Arial" w:cs="Arial"/>
        </w:rPr>
        <w:t>‘</w:t>
      </w:r>
      <w:r w:rsidR="00C64D5C">
        <w:rPr>
          <w:rFonts w:ascii="Arial" w:hAnsi="Arial" w:cs="Arial"/>
        </w:rPr>
        <w:t>the 1998</w:t>
      </w:r>
      <w:r w:rsidRPr="007638C2">
        <w:rPr>
          <w:rFonts w:ascii="Arial" w:hAnsi="Arial" w:cs="Arial"/>
        </w:rPr>
        <w:t xml:space="preserve"> Act</w:t>
      </w:r>
      <w:r>
        <w:rPr>
          <w:rFonts w:ascii="Arial" w:hAnsi="Arial" w:cs="Arial"/>
        </w:rPr>
        <w:t>’</w:t>
      </w:r>
      <w:r w:rsidRPr="007638C2">
        <w:rPr>
          <w:rFonts w:ascii="Arial" w:hAnsi="Arial" w:cs="Arial"/>
        </w:rPr>
        <w:t xml:space="preserve">). The primary statutory duty of the Police Ombudsman is to secure an efficient, effective and independent police complaints system, and to do so in </w:t>
      </w:r>
      <w:r>
        <w:rPr>
          <w:rFonts w:ascii="Arial" w:hAnsi="Arial" w:cs="Arial"/>
        </w:rPr>
        <w:t>such manner and t</w:t>
      </w:r>
      <w:r w:rsidR="00C64D5C">
        <w:rPr>
          <w:rFonts w:ascii="Arial" w:hAnsi="Arial" w:cs="Arial"/>
        </w:rPr>
        <w:t xml:space="preserve">o such extent as appears to her </w:t>
      </w:r>
      <w:r>
        <w:rPr>
          <w:rFonts w:ascii="Arial" w:hAnsi="Arial" w:cs="Arial"/>
        </w:rPr>
        <w:t xml:space="preserve">to be best calculated to secure the confidence of the public and of the police in that system. </w:t>
      </w:r>
      <w:r w:rsidR="00C64D5C">
        <w:rPr>
          <w:rFonts w:ascii="Arial" w:hAnsi="Arial" w:cs="Arial"/>
        </w:rPr>
        <w:t xml:space="preserve">There have been four </w:t>
      </w:r>
      <w:r w:rsidRPr="007638C2">
        <w:rPr>
          <w:rFonts w:ascii="Arial" w:hAnsi="Arial" w:cs="Arial"/>
        </w:rPr>
        <w:t>Police Ombudsmen since the Office was created in November 2000. The current Police Omb</w:t>
      </w:r>
      <w:r w:rsidR="00D77795">
        <w:rPr>
          <w:rFonts w:ascii="Arial" w:hAnsi="Arial" w:cs="Arial"/>
        </w:rPr>
        <w:t xml:space="preserve">udsman Marie Anderson </w:t>
      </w:r>
      <w:r w:rsidR="00C64D5C">
        <w:rPr>
          <w:rFonts w:ascii="Arial" w:hAnsi="Arial" w:cs="Arial"/>
        </w:rPr>
        <w:t xml:space="preserve">was appointed in </w:t>
      </w:r>
      <w:r>
        <w:rPr>
          <w:rFonts w:ascii="Arial" w:hAnsi="Arial" w:cs="Arial"/>
        </w:rPr>
        <w:t>July</w:t>
      </w:r>
      <w:r w:rsidRPr="007638C2">
        <w:rPr>
          <w:rFonts w:ascii="Arial" w:hAnsi="Arial" w:cs="Arial"/>
        </w:rPr>
        <w:t xml:space="preserve"> 2019. </w:t>
      </w:r>
    </w:p>
    <w:p w14:paraId="50598F75" w14:textId="77777777" w:rsidR="001929AD" w:rsidRPr="007638C2" w:rsidRDefault="001929AD" w:rsidP="001929AD">
      <w:pPr>
        <w:spacing w:line="360" w:lineRule="auto"/>
        <w:ind w:left="709" w:hanging="709"/>
        <w:jc w:val="both"/>
        <w:rPr>
          <w:rFonts w:ascii="Arial" w:hAnsi="Arial" w:cs="Arial"/>
        </w:rPr>
      </w:pPr>
    </w:p>
    <w:p w14:paraId="16E1568B" w14:textId="77777777" w:rsidR="001929AD" w:rsidRPr="007638C2" w:rsidRDefault="001929AD" w:rsidP="001929AD">
      <w:pPr>
        <w:pStyle w:val="ListParagraph"/>
        <w:numPr>
          <w:ilvl w:val="1"/>
          <w:numId w:val="3"/>
        </w:numPr>
        <w:spacing w:line="360" w:lineRule="auto"/>
        <w:ind w:left="0" w:firstLine="0"/>
        <w:jc w:val="both"/>
        <w:rPr>
          <w:rFonts w:ascii="Arial" w:hAnsi="Arial" w:cs="Arial"/>
        </w:rPr>
      </w:pPr>
      <w:r w:rsidRPr="007638C2">
        <w:rPr>
          <w:rFonts w:ascii="Arial" w:hAnsi="Arial" w:cs="Arial"/>
        </w:rPr>
        <w:t xml:space="preserve">The Office of the Police Ombudsman is situated in Belfast and provides a continuous service 24 hours </w:t>
      </w:r>
      <w:r w:rsidR="00D77795">
        <w:rPr>
          <w:rFonts w:ascii="Arial" w:hAnsi="Arial" w:cs="Arial"/>
        </w:rPr>
        <w:t>daily</w:t>
      </w:r>
      <w:r w:rsidRPr="007638C2">
        <w:rPr>
          <w:rFonts w:ascii="Arial" w:hAnsi="Arial" w:cs="Arial"/>
        </w:rPr>
        <w:t xml:space="preserve"> to the people and police of Northern Ireland. Staff are employed by, and seconded to</w:t>
      </w:r>
      <w:r w:rsidR="00AF0116">
        <w:rPr>
          <w:rFonts w:ascii="Arial" w:hAnsi="Arial" w:cs="Arial"/>
        </w:rPr>
        <w:t>,</w:t>
      </w:r>
      <w:r w:rsidRPr="007638C2">
        <w:rPr>
          <w:rFonts w:ascii="Arial" w:hAnsi="Arial" w:cs="Arial"/>
        </w:rPr>
        <w:t xml:space="preserve"> the Police Ombudsman in accordan</w:t>
      </w:r>
      <w:r w:rsidR="00C64D5C">
        <w:rPr>
          <w:rFonts w:ascii="Arial" w:hAnsi="Arial" w:cs="Arial"/>
        </w:rPr>
        <w:t>ce with Schedule 3 of the 1998</w:t>
      </w:r>
      <w:r w:rsidRPr="007638C2">
        <w:rPr>
          <w:rFonts w:ascii="Arial" w:hAnsi="Arial" w:cs="Arial"/>
        </w:rPr>
        <w:t xml:space="preserve"> Act.</w:t>
      </w:r>
    </w:p>
    <w:p w14:paraId="5DC1E092" w14:textId="77777777" w:rsidR="001929AD" w:rsidRPr="007638C2" w:rsidRDefault="001929AD" w:rsidP="001929AD">
      <w:pPr>
        <w:pStyle w:val="ListParagraph"/>
        <w:ind w:left="709" w:hanging="709"/>
        <w:rPr>
          <w:rFonts w:ascii="Arial" w:hAnsi="Arial" w:cs="Arial"/>
        </w:rPr>
      </w:pPr>
    </w:p>
    <w:p w14:paraId="71D12537" w14:textId="77777777" w:rsidR="001929AD" w:rsidRPr="007B05B1" w:rsidRDefault="007B05B1" w:rsidP="007B05B1">
      <w:pPr>
        <w:spacing w:line="360" w:lineRule="auto"/>
        <w:jc w:val="both"/>
        <w:rPr>
          <w:rFonts w:ascii="Arial" w:hAnsi="Arial" w:cs="Arial"/>
        </w:rPr>
      </w:pPr>
      <w:r>
        <w:rPr>
          <w:rFonts w:ascii="Arial" w:hAnsi="Arial" w:cs="Arial"/>
        </w:rPr>
        <w:t>1.3</w:t>
      </w:r>
      <w:r>
        <w:rPr>
          <w:rFonts w:ascii="Arial" w:hAnsi="Arial" w:cs="Arial"/>
        </w:rPr>
        <w:tab/>
      </w:r>
      <w:r w:rsidR="001929AD" w:rsidRPr="007B05B1">
        <w:rPr>
          <w:rFonts w:ascii="Arial" w:hAnsi="Arial" w:cs="Arial"/>
        </w:rPr>
        <w:t xml:space="preserve">The Police Ombudsman has jurisdiction in respect of </w:t>
      </w:r>
      <w:r w:rsidR="00C64D5C" w:rsidRPr="007B05B1">
        <w:rPr>
          <w:rFonts w:ascii="Arial" w:hAnsi="Arial" w:cs="Arial"/>
        </w:rPr>
        <w:t xml:space="preserve">complaints </w:t>
      </w:r>
      <w:r w:rsidR="00655679" w:rsidRPr="007B05B1">
        <w:rPr>
          <w:rFonts w:ascii="Arial" w:hAnsi="Arial" w:cs="Arial"/>
        </w:rPr>
        <w:t xml:space="preserve">from members of the public </w:t>
      </w:r>
      <w:r w:rsidR="00C64D5C" w:rsidRPr="007B05B1">
        <w:rPr>
          <w:rFonts w:ascii="Arial" w:hAnsi="Arial" w:cs="Arial"/>
        </w:rPr>
        <w:t xml:space="preserve">about officers of </w:t>
      </w:r>
      <w:r w:rsidR="001929AD" w:rsidRPr="007B05B1">
        <w:rPr>
          <w:rFonts w:ascii="Arial" w:hAnsi="Arial" w:cs="Arial"/>
        </w:rPr>
        <w:t>the fo</w:t>
      </w:r>
      <w:r w:rsidR="00C64D5C" w:rsidRPr="007B05B1">
        <w:rPr>
          <w:rFonts w:ascii="Arial" w:hAnsi="Arial" w:cs="Arial"/>
        </w:rPr>
        <w:t xml:space="preserve">llowing organisations exercising police </w:t>
      </w:r>
      <w:r w:rsidR="001929AD" w:rsidRPr="007B05B1">
        <w:rPr>
          <w:rFonts w:ascii="Arial" w:hAnsi="Arial" w:cs="Arial"/>
        </w:rPr>
        <w:t>powers when operating in Northern Ireland:</w:t>
      </w:r>
    </w:p>
    <w:p w14:paraId="7F8DA98F" w14:textId="77777777" w:rsidR="001929AD" w:rsidRPr="007638C2" w:rsidRDefault="001929AD" w:rsidP="001929AD">
      <w:pPr>
        <w:pStyle w:val="ListParagraph"/>
        <w:spacing w:line="360" w:lineRule="auto"/>
        <w:ind w:left="709" w:hanging="709"/>
        <w:jc w:val="both"/>
        <w:rPr>
          <w:rFonts w:ascii="Arial" w:hAnsi="Arial" w:cs="Arial"/>
        </w:rPr>
      </w:pPr>
    </w:p>
    <w:p w14:paraId="78AED971" w14:textId="77777777" w:rsidR="001929AD" w:rsidRPr="007638C2" w:rsidRDefault="001929AD" w:rsidP="001929AD">
      <w:pPr>
        <w:pStyle w:val="ListParagraph"/>
        <w:numPr>
          <w:ilvl w:val="0"/>
          <w:numId w:val="4"/>
        </w:numPr>
        <w:spacing w:line="360" w:lineRule="auto"/>
        <w:ind w:left="709" w:hanging="709"/>
        <w:jc w:val="both"/>
        <w:rPr>
          <w:rFonts w:ascii="Arial" w:hAnsi="Arial" w:cs="Arial"/>
        </w:rPr>
      </w:pPr>
      <w:r w:rsidRPr="007638C2">
        <w:rPr>
          <w:rFonts w:ascii="Arial" w:hAnsi="Arial" w:cs="Arial"/>
        </w:rPr>
        <w:t>The Police Service of Northern Ireland including designated civilians;</w:t>
      </w:r>
    </w:p>
    <w:p w14:paraId="66D8C60D" w14:textId="77777777" w:rsidR="001929AD" w:rsidRPr="007638C2" w:rsidRDefault="001929AD" w:rsidP="001929AD">
      <w:pPr>
        <w:pStyle w:val="ListParagraph"/>
        <w:numPr>
          <w:ilvl w:val="0"/>
          <w:numId w:val="4"/>
        </w:numPr>
        <w:spacing w:line="360" w:lineRule="auto"/>
        <w:ind w:left="709" w:hanging="709"/>
        <w:jc w:val="both"/>
        <w:rPr>
          <w:rFonts w:ascii="Arial" w:hAnsi="Arial" w:cs="Arial"/>
        </w:rPr>
      </w:pPr>
      <w:r w:rsidRPr="007638C2">
        <w:rPr>
          <w:rFonts w:ascii="Arial" w:hAnsi="Arial" w:cs="Arial"/>
        </w:rPr>
        <w:t>The Belfast Harbour Police;</w:t>
      </w:r>
    </w:p>
    <w:p w14:paraId="2532C042" w14:textId="77777777" w:rsidR="001929AD" w:rsidRPr="007638C2" w:rsidRDefault="001929AD" w:rsidP="001929AD">
      <w:pPr>
        <w:pStyle w:val="ListParagraph"/>
        <w:numPr>
          <w:ilvl w:val="0"/>
          <w:numId w:val="4"/>
        </w:numPr>
        <w:spacing w:line="360" w:lineRule="auto"/>
        <w:ind w:left="709" w:hanging="709"/>
        <w:jc w:val="both"/>
        <w:rPr>
          <w:rFonts w:ascii="Arial" w:hAnsi="Arial" w:cs="Arial"/>
        </w:rPr>
      </w:pPr>
      <w:r w:rsidRPr="007638C2">
        <w:rPr>
          <w:rFonts w:ascii="Arial" w:hAnsi="Arial" w:cs="Arial"/>
        </w:rPr>
        <w:t>The Belfast International Airport Police;</w:t>
      </w:r>
    </w:p>
    <w:p w14:paraId="27066E28" w14:textId="77777777" w:rsidR="001929AD" w:rsidRPr="007638C2" w:rsidRDefault="001929AD" w:rsidP="001929AD">
      <w:pPr>
        <w:pStyle w:val="ListParagraph"/>
        <w:numPr>
          <w:ilvl w:val="0"/>
          <w:numId w:val="4"/>
        </w:numPr>
        <w:spacing w:line="360" w:lineRule="auto"/>
        <w:ind w:left="709" w:hanging="709"/>
        <w:jc w:val="both"/>
        <w:rPr>
          <w:rFonts w:ascii="Arial" w:hAnsi="Arial" w:cs="Arial"/>
        </w:rPr>
      </w:pPr>
      <w:r w:rsidRPr="007638C2">
        <w:rPr>
          <w:rFonts w:ascii="Arial" w:hAnsi="Arial" w:cs="Arial"/>
        </w:rPr>
        <w:t>The Ministry of Defence Police;</w:t>
      </w:r>
    </w:p>
    <w:p w14:paraId="3CBCC7A1" w14:textId="77777777" w:rsidR="001929AD" w:rsidRPr="007638C2" w:rsidRDefault="001929AD" w:rsidP="001929AD">
      <w:pPr>
        <w:pStyle w:val="ListParagraph"/>
        <w:numPr>
          <w:ilvl w:val="0"/>
          <w:numId w:val="4"/>
        </w:numPr>
        <w:spacing w:line="360" w:lineRule="auto"/>
        <w:ind w:left="709" w:hanging="709"/>
        <w:jc w:val="both"/>
        <w:rPr>
          <w:rFonts w:ascii="Arial" w:hAnsi="Arial" w:cs="Arial"/>
        </w:rPr>
      </w:pPr>
      <w:r w:rsidRPr="007638C2">
        <w:rPr>
          <w:rFonts w:ascii="Arial" w:hAnsi="Arial" w:cs="Arial"/>
        </w:rPr>
        <w:t>The National Crime Agency</w:t>
      </w:r>
      <w:r>
        <w:rPr>
          <w:rFonts w:ascii="Arial" w:hAnsi="Arial" w:cs="Arial"/>
        </w:rPr>
        <w:t xml:space="preserve"> (when operating in Northern Ireland)</w:t>
      </w:r>
      <w:r w:rsidRPr="007638C2">
        <w:rPr>
          <w:rFonts w:ascii="Arial" w:hAnsi="Arial" w:cs="Arial"/>
        </w:rPr>
        <w:t>;</w:t>
      </w:r>
    </w:p>
    <w:p w14:paraId="31432FD3" w14:textId="77777777" w:rsidR="001929AD" w:rsidRPr="007638C2" w:rsidRDefault="001929AD" w:rsidP="001929AD">
      <w:pPr>
        <w:pStyle w:val="ListParagraph"/>
        <w:numPr>
          <w:ilvl w:val="0"/>
          <w:numId w:val="4"/>
        </w:numPr>
        <w:spacing w:line="360" w:lineRule="auto"/>
        <w:ind w:left="709" w:hanging="709"/>
        <w:jc w:val="both"/>
        <w:rPr>
          <w:rFonts w:ascii="Arial" w:hAnsi="Arial" w:cs="Arial"/>
        </w:rPr>
      </w:pPr>
      <w:r w:rsidRPr="007638C2">
        <w:rPr>
          <w:rFonts w:ascii="Arial" w:hAnsi="Arial" w:cs="Arial"/>
        </w:rPr>
        <w:t>‘Serious’ complaints regarding Mutual Aid police officers from Great Britain; and</w:t>
      </w:r>
    </w:p>
    <w:p w14:paraId="798E7E4D" w14:textId="77777777" w:rsidR="00222D51" w:rsidRPr="00222D51" w:rsidRDefault="00222D51" w:rsidP="00222D51">
      <w:pPr>
        <w:pStyle w:val="ListParagraph"/>
        <w:numPr>
          <w:ilvl w:val="0"/>
          <w:numId w:val="4"/>
        </w:numPr>
        <w:spacing w:line="360" w:lineRule="auto"/>
        <w:ind w:left="709" w:hanging="709"/>
        <w:jc w:val="both"/>
        <w:rPr>
          <w:rFonts w:ascii="Arial" w:hAnsi="Arial" w:cs="Arial"/>
        </w:rPr>
      </w:pPr>
      <w:r>
        <w:rPr>
          <w:rFonts w:ascii="Arial" w:hAnsi="Arial" w:cs="Arial"/>
        </w:rPr>
        <w:t>‘Serious’ complaints regarding c</w:t>
      </w:r>
      <w:r w:rsidR="001929AD" w:rsidRPr="007638C2">
        <w:rPr>
          <w:rFonts w:ascii="Arial" w:hAnsi="Arial" w:cs="Arial"/>
        </w:rPr>
        <w:t>ertain Home Office employees (Immigration officers, designated customs officials and custom revenue officials).</w:t>
      </w:r>
    </w:p>
    <w:p w14:paraId="6A904934" w14:textId="77777777" w:rsidR="001929AD" w:rsidRDefault="00222D51" w:rsidP="00222D51">
      <w:pPr>
        <w:spacing w:line="360" w:lineRule="auto"/>
        <w:jc w:val="both"/>
        <w:rPr>
          <w:rFonts w:ascii="Arial" w:hAnsi="Arial" w:cs="Arial"/>
        </w:rPr>
      </w:pPr>
      <w:r>
        <w:rPr>
          <w:rFonts w:ascii="Arial" w:hAnsi="Arial" w:cs="Arial"/>
        </w:rPr>
        <w:lastRenderedPageBreak/>
        <w:t>The investigation of serious complaints about Mutual Aid police and Home Office officers exercising enforcement functions</w:t>
      </w:r>
      <w:r>
        <w:rPr>
          <w:rStyle w:val="FootnoteReference"/>
          <w:rFonts w:ascii="Arial" w:hAnsi="Arial" w:cs="Arial"/>
        </w:rPr>
        <w:footnoteReference w:id="1"/>
      </w:r>
      <w:r>
        <w:rPr>
          <w:rFonts w:ascii="Arial" w:hAnsi="Arial" w:cs="Arial"/>
        </w:rPr>
        <w:t xml:space="preserve"> in Northern Ireland is regulated by statutory agreements under section 60 of the 1998 Act entered into by the Ombudsman and relevant constabularies or UK Government Depart</w:t>
      </w:r>
      <w:r w:rsidR="00D77795">
        <w:rPr>
          <w:rFonts w:ascii="Arial" w:hAnsi="Arial" w:cs="Arial"/>
        </w:rPr>
        <w:t xml:space="preserve">ments . The operation of these legal </w:t>
      </w:r>
      <w:r>
        <w:rPr>
          <w:rFonts w:ascii="Arial" w:hAnsi="Arial" w:cs="Arial"/>
        </w:rPr>
        <w:t>agreements raise</w:t>
      </w:r>
      <w:r w:rsidR="00AF0116">
        <w:rPr>
          <w:rFonts w:ascii="Arial" w:hAnsi="Arial" w:cs="Arial"/>
        </w:rPr>
        <w:t>s</w:t>
      </w:r>
      <w:r>
        <w:rPr>
          <w:rFonts w:ascii="Arial" w:hAnsi="Arial" w:cs="Arial"/>
        </w:rPr>
        <w:t xml:space="preserve"> complex cross jurisdictional issues and a cross jurisdictional working group has been established of which the Police Ombudsman </w:t>
      </w:r>
      <w:r w:rsidR="00D77795">
        <w:rPr>
          <w:rFonts w:ascii="Arial" w:hAnsi="Arial" w:cs="Arial"/>
        </w:rPr>
        <w:t>and</w:t>
      </w:r>
      <w:r>
        <w:rPr>
          <w:rFonts w:ascii="Arial" w:hAnsi="Arial" w:cs="Arial"/>
        </w:rPr>
        <w:t xml:space="preserve"> her staff </w:t>
      </w:r>
      <w:r w:rsidR="0080729F">
        <w:rPr>
          <w:rFonts w:ascii="Arial" w:hAnsi="Arial" w:cs="Arial"/>
        </w:rPr>
        <w:t>are</w:t>
      </w:r>
      <w:r w:rsidR="00EC639E">
        <w:rPr>
          <w:rFonts w:ascii="Arial" w:hAnsi="Arial" w:cs="Arial"/>
        </w:rPr>
        <w:t xml:space="preserve"> </w:t>
      </w:r>
      <w:r>
        <w:rPr>
          <w:rFonts w:ascii="Arial" w:hAnsi="Arial" w:cs="Arial"/>
        </w:rPr>
        <w:t>member</w:t>
      </w:r>
      <w:r w:rsidR="00AF0116">
        <w:rPr>
          <w:rFonts w:ascii="Arial" w:hAnsi="Arial" w:cs="Arial"/>
        </w:rPr>
        <w:t>s</w:t>
      </w:r>
      <w:r>
        <w:rPr>
          <w:rFonts w:ascii="Arial" w:hAnsi="Arial" w:cs="Arial"/>
        </w:rPr>
        <w:t xml:space="preserve">.  </w:t>
      </w:r>
    </w:p>
    <w:p w14:paraId="3C554C32" w14:textId="77777777" w:rsidR="00442D6E" w:rsidRPr="00222D51" w:rsidRDefault="00442D6E" w:rsidP="00222D51">
      <w:pPr>
        <w:spacing w:line="360" w:lineRule="auto"/>
        <w:jc w:val="both"/>
        <w:rPr>
          <w:rFonts w:ascii="Arial" w:hAnsi="Arial" w:cs="Arial"/>
        </w:rPr>
      </w:pPr>
    </w:p>
    <w:p w14:paraId="2F59011E" w14:textId="77777777" w:rsidR="00655679" w:rsidRDefault="00D77795" w:rsidP="00D77795">
      <w:pPr>
        <w:pStyle w:val="Footer"/>
        <w:tabs>
          <w:tab w:val="clear" w:pos="4320"/>
          <w:tab w:val="clear" w:pos="8640"/>
        </w:tabs>
        <w:spacing w:line="360" w:lineRule="auto"/>
        <w:jc w:val="both"/>
        <w:rPr>
          <w:rFonts w:ascii="Arial" w:hAnsi="Arial" w:cs="Arial"/>
        </w:rPr>
      </w:pPr>
      <w:r>
        <w:rPr>
          <w:rFonts w:ascii="Arial" w:hAnsi="Arial" w:cs="Arial"/>
        </w:rPr>
        <w:t>1.4</w:t>
      </w:r>
      <w:r w:rsidR="00D84E3E">
        <w:rPr>
          <w:rFonts w:ascii="Arial" w:hAnsi="Arial" w:cs="Arial"/>
        </w:rPr>
        <w:tab/>
      </w:r>
      <w:r w:rsidR="00655679">
        <w:rPr>
          <w:rFonts w:ascii="Arial" w:hAnsi="Arial" w:cs="Arial"/>
        </w:rPr>
        <w:t xml:space="preserve">In addition to investigating complaints about police conduct from members of the public, the Chief Constable must refer any matter which appears to him to indicate that conduct of a member of the police force may have resulted in the death of some other person.  The Chief </w:t>
      </w:r>
      <w:r w:rsidR="00821CAE">
        <w:rPr>
          <w:rFonts w:ascii="Arial" w:hAnsi="Arial" w:cs="Arial"/>
        </w:rPr>
        <w:t xml:space="preserve">Constable </w:t>
      </w:r>
      <w:r w:rsidR="00655679">
        <w:rPr>
          <w:rFonts w:ascii="Arial" w:hAnsi="Arial" w:cs="Arial"/>
        </w:rPr>
        <w:t>may also refer any matter to the Ombudsman whic</w:t>
      </w:r>
      <w:r w:rsidR="00821CAE">
        <w:rPr>
          <w:rFonts w:ascii="Arial" w:hAnsi="Arial" w:cs="Arial"/>
        </w:rPr>
        <w:t xml:space="preserve">h appears </w:t>
      </w:r>
      <w:r w:rsidR="00B151DB">
        <w:rPr>
          <w:rFonts w:ascii="Arial" w:hAnsi="Arial" w:cs="Arial"/>
        </w:rPr>
        <w:t xml:space="preserve">to </w:t>
      </w:r>
      <w:r w:rsidR="00821CAE">
        <w:rPr>
          <w:rFonts w:ascii="Arial" w:hAnsi="Arial" w:cs="Arial"/>
        </w:rPr>
        <w:t>him</w:t>
      </w:r>
      <w:r w:rsidR="00655679">
        <w:rPr>
          <w:rFonts w:ascii="Arial" w:hAnsi="Arial" w:cs="Arial"/>
        </w:rPr>
        <w:t xml:space="preserve"> to indicate that a member of the police force may have committed a criminal offence or behaved in a manner which would justify disciplinary proceedings and is not the subject of a complaint. The Chief Constable can exercise this discretion where it appears to him to be in the public interest to do so. The </w:t>
      </w:r>
      <w:r w:rsidR="003A6E64">
        <w:rPr>
          <w:rFonts w:ascii="Arial" w:hAnsi="Arial" w:cs="Arial"/>
        </w:rPr>
        <w:t>Department</w:t>
      </w:r>
      <w:r w:rsidR="00821CAE">
        <w:rPr>
          <w:rFonts w:ascii="Arial" w:hAnsi="Arial" w:cs="Arial"/>
        </w:rPr>
        <w:t xml:space="preserve"> of Justice</w:t>
      </w:r>
      <w:r w:rsidR="0080729F">
        <w:rPr>
          <w:rFonts w:ascii="Arial" w:hAnsi="Arial" w:cs="Arial"/>
        </w:rPr>
        <w:t>,</w:t>
      </w:r>
      <w:r w:rsidR="00B151DB">
        <w:rPr>
          <w:rFonts w:ascii="Arial" w:hAnsi="Arial" w:cs="Arial"/>
        </w:rPr>
        <w:t xml:space="preserve"> Northern Ireland</w:t>
      </w:r>
      <w:r w:rsidR="003A6E64">
        <w:rPr>
          <w:rFonts w:ascii="Arial" w:hAnsi="Arial" w:cs="Arial"/>
        </w:rPr>
        <w:t xml:space="preserve"> Policing </w:t>
      </w:r>
      <w:r w:rsidR="004C0926">
        <w:rPr>
          <w:rFonts w:ascii="Arial" w:hAnsi="Arial" w:cs="Arial"/>
        </w:rPr>
        <w:t>Board (</w:t>
      </w:r>
      <w:r w:rsidR="00821CAE">
        <w:rPr>
          <w:rFonts w:ascii="Arial" w:hAnsi="Arial" w:cs="Arial"/>
        </w:rPr>
        <w:t xml:space="preserve">the Board) </w:t>
      </w:r>
      <w:r w:rsidR="003A6E64">
        <w:rPr>
          <w:rFonts w:ascii="Arial" w:hAnsi="Arial" w:cs="Arial"/>
        </w:rPr>
        <w:t xml:space="preserve">and the Director of Public Prosecutions (the Director) also have this power of referral. </w:t>
      </w:r>
    </w:p>
    <w:p w14:paraId="048CA568" w14:textId="77777777" w:rsidR="00954713" w:rsidRDefault="00954713" w:rsidP="00D77795">
      <w:pPr>
        <w:pStyle w:val="Footer"/>
        <w:tabs>
          <w:tab w:val="clear" w:pos="4320"/>
          <w:tab w:val="clear" w:pos="8640"/>
        </w:tabs>
        <w:spacing w:line="360" w:lineRule="auto"/>
        <w:jc w:val="both"/>
        <w:rPr>
          <w:rFonts w:ascii="Arial" w:hAnsi="Arial" w:cs="Arial"/>
        </w:rPr>
      </w:pPr>
    </w:p>
    <w:p w14:paraId="22B24187" w14:textId="77777777" w:rsidR="001929AD" w:rsidRDefault="00D77795" w:rsidP="00D77795">
      <w:pPr>
        <w:pStyle w:val="Footer"/>
        <w:tabs>
          <w:tab w:val="clear" w:pos="4320"/>
          <w:tab w:val="clear" w:pos="8640"/>
        </w:tabs>
        <w:spacing w:line="360" w:lineRule="auto"/>
        <w:jc w:val="both"/>
        <w:rPr>
          <w:rFonts w:ascii="Arial" w:hAnsi="Arial" w:cs="Arial"/>
          <w:szCs w:val="28"/>
        </w:rPr>
      </w:pPr>
      <w:r>
        <w:rPr>
          <w:rFonts w:ascii="Arial" w:hAnsi="Arial" w:cs="Arial"/>
          <w:szCs w:val="28"/>
        </w:rPr>
        <w:t>1.5</w:t>
      </w:r>
      <w:r w:rsidR="00D84E3E">
        <w:rPr>
          <w:rFonts w:ascii="Arial" w:hAnsi="Arial" w:cs="Arial"/>
          <w:szCs w:val="28"/>
        </w:rPr>
        <w:tab/>
      </w:r>
      <w:r w:rsidR="003A6E64">
        <w:rPr>
          <w:rFonts w:ascii="Arial" w:hAnsi="Arial" w:cs="Arial"/>
          <w:szCs w:val="28"/>
        </w:rPr>
        <w:t>T</w:t>
      </w:r>
      <w:r w:rsidR="001929AD" w:rsidRPr="003A6E64">
        <w:rPr>
          <w:rFonts w:ascii="Arial" w:hAnsi="Arial" w:cs="Arial"/>
          <w:szCs w:val="28"/>
        </w:rPr>
        <w:t>he Police</w:t>
      </w:r>
      <w:r w:rsidR="003A6E64">
        <w:rPr>
          <w:rFonts w:ascii="Arial" w:hAnsi="Arial" w:cs="Arial"/>
          <w:szCs w:val="28"/>
        </w:rPr>
        <w:t xml:space="preserve"> Ombudsman has power to commence an investigation on her own motion where she has not received a complaint and it appears that a police officer may have committed a criminal offence or behaved in a manner that would justify disciplinary proceedings. The Ombudsman may exercise her discretion where she believes it is in the public intere</w:t>
      </w:r>
      <w:r w:rsidR="00821CAE">
        <w:rPr>
          <w:rFonts w:ascii="Arial" w:hAnsi="Arial" w:cs="Arial"/>
          <w:szCs w:val="28"/>
        </w:rPr>
        <w:t>st to do so</w:t>
      </w:r>
      <w:r w:rsidR="003A6E64">
        <w:rPr>
          <w:rFonts w:ascii="Arial" w:hAnsi="Arial" w:cs="Arial"/>
          <w:szCs w:val="28"/>
        </w:rPr>
        <w:t>.</w:t>
      </w:r>
    </w:p>
    <w:p w14:paraId="2B889B1B" w14:textId="77777777" w:rsidR="00954713" w:rsidRDefault="00954713" w:rsidP="00D77795">
      <w:pPr>
        <w:pStyle w:val="Footer"/>
        <w:tabs>
          <w:tab w:val="clear" w:pos="4320"/>
          <w:tab w:val="clear" w:pos="8640"/>
        </w:tabs>
        <w:spacing w:line="360" w:lineRule="auto"/>
        <w:jc w:val="both"/>
        <w:rPr>
          <w:rFonts w:ascii="Arial" w:hAnsi="Arial" w:cs="Arial"/>
          <w:szCs w:val="28"/>
        </w:rPr>
      </w:pPr>
    </w:p>
    <w:p w14:paraId="32B32417" w14:textId="77777777" w:rsidR="003A6E64" w:rsidRDefault="00D77795" w:rsidP="00D77795">
      <w:pPr>
        <w:pStyle w:val="Footer"/>
        <w:tabs>
          <w:tab w:val="clear" w:pos="4320"/>
          <w:tab w:val="clear" w:pos="8640"/>
        </w:tabs>
        <w:spacing w:line="360" w:lineRule="auto"/>
        <w:jc w:val="both"/>
        <w:rPr>
          <w:rFonts w:ascii="Arial" w:hAnsi="Arial" w:cs="Arial"/>
          <w:szCs w:val="28"/>
        </w:rPr>
      </w:pPr>
      <w:r>
        <w:rPr>
          <w:rFonts w:ascii="Arial" w:hAnsi="Arial" w:cs="Arial"/>
          <w:szCs w:val="28"/>
        </w:rPr>
        <w:t>1.6</w:t>
      </w:r>
      <w:r w:rsidR="007B05B1">
        <w:rPr>
          <w:rFonts w:ascii="Arial" w:hAnsi="Arial" w:cs="Arial"/>
          <w:szCs w:val="28"/>
        </w:rPr>
        <w:tab/>
      </w:r>
      <w:r w:rsidR="003A6E64">
        <w:rPr>
          <w:rFonts w:ascii="Arial" w:hAnsi="Arial" w:cs="Arial"/>
          <w:szCs w:val="28"/>
        </w:rPr>
        <w:t>Section 60 A of the 1998 Act was a new power introduced in 2003 which enables the Police Ombudsman to investigate a current policy or practice of the PSNI if it has come to her attention under Part V</w:t>
      </w:r>
      <w:r w:rsidR="00B000E7">
        <w:rPr>
          <w:rFonts w:ascii="Arial" w:hAnsi="Arial" w:cs="Arial"/>
          <w:szCs w:val="28"/>
        </w:rPr>
        <w:t>II</w:t>
      </w:r>
      <w:r w:rsidR="003A6E64">
        <w:rPr>
          <w:rFonts w:ascii="Arial" w:hAnsi="Arial" w:cs="Arial"/>
          <w:szCs w:val="28"/>
        </w:rPr>
        <w:t xml:space="preserve"> of the 1998 Act </w:t>
      </w:r>
      <w:r w:rsidR="00954713">
        <w:rPr>
          <w:rFonts w:ascii="Arial" w:hAnsi="Arial" w:cs="Arial"/>
          <w:szCs w:val="28"/>
        </w:rPr>
        <w:t>(as</w:t>
      </w:r>
      <w:r w:rsidR="003A6E64">
        <w:rPr>
          <w:rFonts w:ascii="Arial" w:hAnsi="Arial" w:cs="Arial"/>
          <w:szCs w:val="28"/>
        </w:rPr>
        <w:t xml:space="preserve"> a result of a complaint for instance) and she has reason to believe it is </w:t>
      </w:r>
      <w:r w:rsidR="00B151DB">
        <w:rPr>
          <w:rFonts w:ascii="Arial" w:hAnsi="Arial" w:cs="Arial"/>
          <w:szCs w:val="28"/>
        </w:rPr>
        <w:t>in</w:t>
      </w:r>
      <w:r w:rsidR="003A6E64">
        <w:rPr>
          <w:rFonts w:ascii="Arial" w:hAnsi="Arial" w:cs="Arial"/>
          <w:szCs w:val="28"/>
        </w:rPr>
        <w:t xml:space="preserve"> the public interest to do </w:t>
      </w:r>
      <w:r w:rsidR="00954713">
        <w:rPr>
          <w:rFonts w:ascii="Arial" w:hAnsi="Arial" w:cs="Arial"/>
          <w:szCs w:val="28"/>
        </w:rPr>
        <w:t>so.</w:t>
      </w:r>
    </w:p>
    <w:p w14:paraId="1D7C528F" w14:textId="77777777" w:rsidR="00954713" w:rsidRDefault="00954713" w:rsidP="00D77795">
      <w:pPr>
        <w:pStyle w:val="Footer"/>
        <w:tabs>
          <w:tab w:val="clear" w:pos="4320"/>
          <w:tab w:val="clear" w:pos="8640"/>
        </w:tabs>
        <w:spacing w:line="360" w:lineRule="auto"/>
        <w:jc w:val="both"/>
        <w:rPr>
          <w:rFonts w:ascii="Arial" w:hAnsi="Arial" w:cs="Arial"/>
          <w:szCs w:val="28"/>
        </w:rPr>
      </w:pPr>
    </w:p>
    <w:p w14:paraId="45780760" w14:textId="77777777" w:rsidR="003A6E64" w:rsidRDefault="00954713" w:rsidP="00D77795">
      <w:pPr>
        <w:pStyle w:val="Footer"/>
        <w:tabs>
          <w:tab w:val="clear" w:pos="4320"/>
          <w:tab w:val="clear" w:pos="8640"/>
        </w:tabs>
        <w:spacing w:line="360" w:lineRule="auto"/>
        <w:jc w:val="both"/>
        <w:rPr>
          <w:rFonts w:ascii="Arial" w:hAnsi="Arial" w:cs="Arial"/>
          <w:szCs w:val="28"/>
        </w:rPr>
      </w:pPr>
      <w:r>
        <w:rPr>
          <w:rFonts w:ascii="Arial" w:hAnsi="Arial" w:cs="Arial"/>
          <w:szCs w:val="28"/>
        </w:rPr>
        <w:lastRenderedPageBreak/>
        <w:t>1.</w:t>
      </w:r>
      <w:r w:rsidR="00D77795">
        <w:rPr>
          <w:rFonts w:ascii="Arial" w:hAnsi="Arial" w:cs="Arial"/>
          <w:szCs w:val="28"/>
        </w:rPr>
        <w:t>7</w:t>
      </w:r>
      <w:r w:rsidR="0070414F">
        <w:rPr>
          <w:rFonts w:ascii="Arial" w:hAnsi="Arial" w:cs="Arial"/>
          <w:szCs w:val="28"/>
        </w:rPr>
        <w:tab/>
      </w:r>
      <w:r w:rsidR="00C96406">
        <w:rPr>
          <w:rFonts w:ascii="Arial" w:hAnsi="Arial" w:cs="Arial"/>
          <w:szCs w:val="28"/>
        </w:rPr>
        <w:t>Having</w:t>
      </w:r>
      <w:r w:rsidR="003A6E64">
        <w:rPr>
          <w:rFonts w:ascii="Arial" w:hAnsi="Arial" w:cs="Arial"/>
          <w:szCs w:val="28"/>
        </w:rPr>
        <w:t xml:space="preserve"> investigated a matter under Part V</w:t>
      </w:r>
      <w:r w:rsidR="00C96406">
        <w:rPr>
          <w:rFonts w:ascii="Arial" w:hAnsi="Arial" w:cs="Arial"/>
          <w:szCs w:val="28"/>
        </w:rPr>
        <w:t>II</w:t>
      </w:r>
      <w:r w:rsidR="003A6E64">
        <w:rPr>
          <w:rFonts w:ascii="Arial" w:hAnsi="Arial" w:cs="Arial"/>
          <w:szCs w:val="28"/>
        </w:rPr>
        <w:t xml:space="preserve"> of the 1998 Act</w:t>
      </w:r>
      <w:r w:rsidR="00C96406">
        <w:rPr>
          <w:rFonts w:ascii="Arial" w:hAnsi="Arial" w:cs="Arial"/>
          <w:szCs w:val="28"/>
        </w:rPr>
        <w:t xml:space="preserve">, and determined </w:t>
      </w:r>
      <w:r w:rsidR="003A6E64">
        <w:rPr>
          <w:rFonts w:ascii="Arial" w:hAnsi="Arial" w:cs="Arial"/>
          <w:szCs w:val="28"/>
        </w:rPr>
        <w:t>that a criminal offence may have been committed</w:t>
      </w:r>
      <w:r w:rsidR="00C96406">
        <w:rPr>
          <w:rFonts w:ascii="Arial" w:hAnsi="Arial" w:cs="Arial"/>
          <w:szCs w:val="28"/>
        </w:rPr>
        <w:t>,</w:t>
      </w:r>
      <w:r w:rsidR="003A6E64">
        <w:rPr>
          <w:rFonts w:ascii="Arial" w:hAnsi="Arial" w:cs="Arial"/>
          <w:szCs w:val="28"/>
        </w:rPr>
        <w:t xml:space="preserve"> the Police Ombudsman is required to send a copy of the investigation report to the Dir</w:t>
      </w:r>
      <w:r w:rsidR="00AF0116">
        <w:rPr>
          <w:rFonts w:ascii="Arial" w:hAnsi="Arial" w:cs="Arial"/>
          <w:szCs w:val="28"/>
        </w:rPr>
        <w:t>ector,</w:t>
      </w:r>
      <w:r w:rsidR="00821CAE">
        <w:rPr>
          <w:rFonts w:ascii="Arial" w:hAnsi="Arial" w:cs="Arial"/>
          <w:szCs w:val="28"/>
        </w:rPr>
        <w:t xml:space="preserve"> together with such recommendations as appear to </w:t>
      </w:r>
      <w:r w:rsidR="00C96406">
        <w:rPr>
          <w:rFonts w:ascii="Arial" w:hAnsi="Arial" w:cs="Arial"/>
          <w:szCs w:val="28"/>
        </w:rPr>
        <w:t xml:space="preserve">her </w:t>
      </w:r>
      <w:r w:rsidR="00821CAE">
        <w:rPr>
          <w:rFonts w:ascii="Arial" w:hAnsi="Arial" w:cs="Arial"/>
          <w:szCs w:val="28"/>
        </w:rPr>
        <w:t xml:space="preserve">to be appropriate. Where a complaint is not a serious one and the Ombudsman determines that a criminal offence may not have been committed the Ombudsman may determine that mediation is appropriate. If the Director decides not to initiate criminal proceedings or </w:t>
      </w:r>
      <w:r w:rsidR="0080729F">
        <w:rPr>
          <w:rFonts w:ascii="Arial" w:hAnsi="Arial" w:cs="Arial"/>
          <w:szCs w:val="28"/>
        </w:rPr>
        <w:t>where</w:t>
      </w:r>
      <w:r w:rsidR="00821CAE">
        <w:rPr>
          <w:rFonts w:ascii="Arial" w:hAnsi="Arial" w:cs="Arial"/>
          <w:szCs w:val="28"/>
        </w:rPr>
        <w:t xml:space="preserve"> those proceedings have been concluded, the Ombudsman must consider the question of disciplinary proceedings. The 1998 Act requires the Ombudsman to send to the re</w:t>
      </w:r>
      <w:r w:rsidR="004C0926">
        <w:rPr>
          <w:rFonts w:ascii="Arial" w:hAnsi="Arial" w:cs="Arial"/>
          <w:szCs w:val="28"/>
        </w:rPr>
        <w:t>levant disciplinary authority (</w:t>
      </w:r>
      <w:r w:rsidR="00AF0116">
        <w:rPr>
          <w:rFonts w:ascii="Arial" w:hAnsi="Arial" w:cs="Arial"/>
          <w:szCs w:val="28"/>
        </w:rPr>
        <w:t>the Board</w:t>
      </w:r>
      <w:r w:rsidR="00821CAE">
        <w:rPr>
          <w:rStyle w:val="FootnoteReference"/>
          <w:rFonts w:ascii="Arial" w:hAnsi="Arial" w:cs="Arial"/>
          <w:szCs w:val="28"/>
        </w:rPr>
        <w:footnoteReference w:id="2"/>
      </w:r>
      <w:r w:rsidR="00821CAE">
        <w:rPr>
          <w:rFonts w:ascii="Arial" w:hAnsi="Arial" w:cs="Arial"/>
          <w:szCs w:val="28"/>
        </w:rPr>
        <w:t xml:space="preserve">or Chief </w:t>
      </w:r>
      <w:r>
        <w:rPr>
          <w:rFonts w:ascii="Arial" w:hAnsi="Arial" w:cs="Arial"/>
          <w:szCs w:val="28"/>
        </w:rPr>
        <w:t>Constable) a</w:t>
      </w:r>
      <w:r w:rsidR="00821CAE">
        <w:rPr>
          <w:rFonts w:ascii="Arial" w:hAnsi="Arial" w:cs="Arial"/>
          <w:szCs w:val="28"/>
        </w:rPr>
        <w:t xml:space="preserve"> memorandum setting out her recommendations and the reasons for same. No disciplinary proceedings may be brought before the relevant disciplinary authority receives the Ombudsman’s memorandum.</w:t>
      </w:r>
    </w:p>
    <w:p w14:paraId="28BFB608" w14:textId="77777777" w:rsidR="00954713" w:rsidRDefault="00954713" w:rsidP="00D77795">
      <w:pPr>
        <w:pStyle w:val="Footer"/>
        <w:tabs>
          <w:tab w:val="clear" w:pos="4320"/>
          <w:tab w:val="clear" w:pos="8640"/>
        </w:tabs>
        <w:spacing w:line="360" w:lineRule="auto"/>
        <w:jc w:val="both"/>
        <w:rPr>
          <w:rFonts w:ascii="Arial" w:hAnsi="Arial" w:cs="Arial"/>
          <w:szCs w:val="28"/>
        </w:rPr>
      </w:pPr>
    </w:p>
    <w:p w14:paraId="5DB727AC" w14:textId="77777777" w:rsidR="00821CAE" w:rsidRDefault="00D77795" w:rsidP="00D77795">
      <w:pPr>
        <w:pStyle w:val="Footer"/>
        <w:tabs>
          <w:tab w:val="clear" w:pos="4320"/>
          <w:tab w:val="clear" w:pos="8640"/>
        </w:tabs>
        <w:spacing w:line="360" w:lineRule="auto"/>
        <w:jc w:val="both"/>
        <w:rPr>
          <w:rFonts w:ascii="Arial" w:hAnsi="Arial" w:cs="Arial"/>
          <w:szCs w:val="28"/>
        </w:rPr>
      </w:pPr>
      <w:r>
        <w:rPr>
          <w:rFonts w:ascii="Arial" w:hAnsi="Arial" w:cs="Arial"/>
          <w:szCs w:val="28"/>
        </w:rPr>
        <w:t>1.8</w:t>
      </w:r>
      <w:r w:rsidR="00A85D17">
        <w:rPr>
          <w:rFonts w:ascii="Arial" w:hAnsi="Arial" w:cs="Arial"/>
          <w:szCs w:val="28"/>
        </w:rPr>
        <w:tab/>
      </w:r>
      <w:r w:rsidR="00821CAE">
        <w:rPr>
          <w:rFonts w:ascii="Arial" w:hAnsi="Arial" w:cs="Arial"/>
          <w:szCs w:val="28"/>
        </w:rPr>
        <w:t>Section</w:t>
      </w:r>
      <w:r w:rsidR="00996D97">
        <w:rPr>
          <w:rFonts w:ascii="Arial" w:hAnsi="Arial" w:cs="Arial"/>
          <w:szCs w:val="28"/>
        </w:rPr>
        <w:t xml:space="preserve"> 61 provides for a number </w:t>
      </w:r>
      <w:r w:rsidR="00954713">
        <w:rPr>
          <w:rFonts w:ascii="Arial" w:hAnsi="Arial" w:cs="Arial"/>
          <w:szCs w:val="28"/>
        </w:rPr>
        <w:t>of statutory</w:t>
      </w:r>
      <w:r w:rsidR="00996D97">
        <w:rPr>
          <w:rFonts w:ascii="Arial" w:hAnsi="Arial" w:cs="Arial"/>
          <w:szCs w:val="28"/>
        </w:rPr>
        <w:t xml:space="preserve"> reports to be made by </w:t>
      </w:r>
      <w:r w:rsidR="00821CAE">
        <w:rPr>
          <w:rFonts w:ascii="Arial" w:hAnsi="Arial" w:cs="Arial"/>
          <w:szCs w:val="28"/>
        </w:rPr>
        <w:t xml:space="preserve">the Police </w:t>
      </w:r>
      <w:r w:rsidR="00996D97">
        <w:rPr>
          <w:rFonts w:ascii="Arial" w:hAnsi="Arial" w:cs="Arial"/>
          <w:szCs w:val="28"/>
        </w:rPr>
        <w:t xml:space="preserve">Ombudsman to the appropriate authority </w:t>
      </w:r>
      <w:r w:rsidR="00954713">
        <w:rPr>
          <w:rFonts w:ascii="Arial" w:hAnsi="Arial" w:cs="Arial"/>
          <w:szCs w:val="28"/>
        </w:rPr>
        <w:t>(the</w:t>
      </w:r>
      <w:r w:rsidR="00996D97">
        <w:rPr>
          <w:rFonts w:ascii="Arial" w:hAnsi="Arial" w:cs="Arial"/>
          <w:szCs w:val="28"/>
        </w:rPr>
        <w:t xml:space="preserve"> Secretary of State or Department of Justice) as follows –</w:t>
      </w:r>
    </w:p>
    <w:p w14:paraId="5679D85C" w14:textId="77777777" w:rsidR="00996D97" w:rsidRDefault="00996D97" w:rsidP="001C452F">
      <w:pPr>
        <w:pStyle w:val="Footer"/>
        <w:numPr>
          <w:ilvl w:val="0"/>
          <w:numId w:val="11"/>
        </w:numPr>
        <w:tabs>
          <w:tab w:val="clear" w:pos="4320"/>
          <w:tab w:val="clear" w:pos="8640"/>
        </w:tabs>
        <w:spacing w:line="360" w:lineRule="auto"/>
        <w:ind w:left="709" w:hanging="425"/>
        <w:jc w:val="both"/>
        <w:rPr>
          <w:rFonts w:ascii="Arial" w:hAnsi="Arial" w:cs="Arial"/>
          <w:szCs w:val="28"/>
        </w:rPr>
      </w:pPr>
      <w:r>
        <w:rPr>
          <w:rFonts w:ascii="Arial" w:hAnsi="Arial" w:cs="Arial"/>
          <w:szCs w:val="28"/>
        </w:rPr>
        <w:t xml:space="preserve">A general report on the functions of the Ombudsman as required by the appropriate authority </w:t>
      </w:r>
    </w:p>
    <w:p w14:paraId="1B6E2A53" w14:textId="77777777" w:rsidR="00996D97" w:rsidRDefault="00996D97" w:rsidP="001C452F">
      <w:pPr>
        <w:pStyle w:val="Footer"/>
        <w:numPr>
          <w:ilvl w:val="0"/>
          <w:numId w:val="11"/>
        </w:numPr>
        <w:tabs>
          <w:tab w:val="clear" w:pos="4320"/>
          <w:tab w:val="clear" w:pos="8640"/>
        </w:tabs>
        <w:spacing w:line="360" w:lineRule="auto"/>
        <w:ind w:left="709" w:hanging="425"/>
        <w:jc w:val="both"/>
        <w:rPr>
          <w:rFonts w:ascii="Arial" w:hAnsi="Arial" w:cs="Arial"/>
          <w:szCs w:val="28"/>
        </w:rPr>
      </w:pPr>
      <w:r>
        <w:rPr>
          <w:rFonts w:ascii="Arial" w:hAnsi="Arial" w:cs="Arial"/>
          <w:szCs w:val="28"/>
        </w:rPr>
        <w:t xml:space="preserve">A report on matters that have come to the attention of the Ombudsman on matters of public interest </w:t>
      </w:r>
    </w:p>
    <w:p w14:paraId="6C5A7104" w14:textId="77777777" w:rsidR="00996D97" w:rsidRDefault="00996D97" w:rsidP="001C452F">
      <w:pPr>
        <w:pStyle w:val="Footer"/>
        <w:numPr>
          <w:ilvl w:val="0"/>
          <w:numId w:val="11"/>
        </w:numPr>
        <w:tabs>
          <w:tab w:val="clear" w:pos="4320"/>
          <w:tab w:val="clear" w:pos="8640"/>
        </w:tabs>
        <w:spacing w:line="360" w:lineRule="auto"/>
        <w:ind w:left="709" w:hanging="425"/>
        <w:jc w:val="both"/>
        <w:rPr>
          <w:rFonts w:ascii="Arial" w:hAnsi="Arial" w:cs="Arial"/>
          <w:szCs w:val="28"/>
        </w:rPr>
      </w:pPr>
      <w:r>
        <w:rPr>
          <w:rFonts w:ascii="Arial" w:hAnsi="Arial" w:cs="Arial"/>
          <w:szCs w:val="28"/>
        </w:rPr>
        <w:t xml:space="preserve">An annual report to the Department on the discharge of her functions under the 1998 Act </w:t>
      </w:r>
    </w:p>
    <w:p w14:paraId="64AE8F80" w14:textId="77777777" w:rsidR="00996D97" w:rsidRDefault="00996D97" w:rsidP="001C452F">
      <w:pPr>
        <w:pStyle w:val="Footer"/>
        <w:numPr>
          <w:ilvl w:val="0"/>
          <w:numId w:val="11"/>
        </w:numPr>
        <w:tabs>
          <w:tab w:val="clear" w:pos="4320"/>
          <w:tab w:val="clear" w:pos="8640"/>
        </w:tabs>
        <w:spacing w:line="360" w:lineRule="auto"/>
        <w:ind w:left="709" w:hanging="425"/>
        <w:jc w:val="both"/>
        <w:rPr>
          <w:rFonts w:ascii="Arial" w:hAnsi="Arial" w:cs="Arial"/>
          <w:szCs w:val="28"/>
        </w:rPr>
      </w:pPr>
      <w:r>
        <w:rPr>
          <w:rFonts w:ascii="Arial" w:hAnsi="Arial" w:cs="Arial"/>
          <w:szCs w:val="28"/>
        </w:rPr>
        <w:t xml:space="preserve">A report on the review by the Ombudsman of the 1998 Act (at least every five years) </w:t>
      </w:r>
    </w:p>
    <w:p w14:paraId="17C414D1" w14:textId="77777777" w:rsidR="00954713" w:rsidRDefault="00954713" w:rsidP="00954713">
      <w:pPr>
        <w:pStyle w:val="Footer"/>
        <w:tabs>
          <w:tab w:val="clear" w:pos="4320"/>
          <w:tab w:val="clear" w:pos="8640"/>
        </w:tabs>
        <w:spacing w:line="360" w:lineRule="auto"/>
        <w:ind w:left="1596"/>
        <w:jc w:val="both"/>
        <w:rPr>
          <w:rFonts w:ascii="Arial" w:hAnsi="Arial" w:cs="Arial"/>
          <w:szCs w:val="28"/>
        </w:rPr>
      </w:pPr>
    </w:p>
    <w:p w14:paraId="585F5E4E" w14:textId="77777777" w:rsidR="00996D97" w:rsidRDefault="00D77795" w:rsidP="00D77795">
      <w:pPr>
        <w:pStyle w:val="Footer"/>
        <w:tabs>
          <w:tab w:val="clear" w:pos="4320"/>
          <w:tab w:val="clear" w:pos="8640"/>
        </w:tabs>
        <w:spacing w:line="360" w:lineRule="auto"/>
        <w:jc w:val="both"/>
        <w:rPr>
          <w:rFonts w:ascii="Arial" w:hAnsi="Arial" w:cs="Arial"/>
          <w:szCs w:val="28"/>
        </w:rPr>
      </w:pPr>
      <w:r>
        <w:rPr>
          <w:rFonts w:ascii="Arial" w:hAnsi="Arial" w:cs="Arial"/>
          <w:szCs w:val="28"/>
        </w:rPr>
        <w:t>1.9</w:t>
      </w:r>
      <w:r w:rsidR="00D84E3E">
        <w:rPr>
          <w:rFonts w:ascii="Arial" w:hAnsi="Arial" w:cs="Arial"/>
          <w:szCs w:val="28"/>
        </w:rPr>
        <w:tab/>
      </w:r>
      <w:r w:rsidR="00996D97">
        <w:rPr>
          <w:rFonts w:ascii="Arial" w:hAnsi="Arial" w:cs="Arial"/>
          <w:szCs w:val="28"/>
        </w:rPr>
        <w:t>The Police Ombudsman may publish a statement as to her actions, decisions and determinations and the reasons for same in relation to the exercise of any of her functions under the 1998 Act (section 62).</w:t>
      </w:r>
      <w:r>
        <w:rPr>
          <w:rFonts w:ascii="Arial" w:hAnsi="Arial" w:cs="Arial"/>
          <w:szCs w:val="28"/>
        </w:rPr>
        <w:t xml:space="preserve"> The Ombudsman uses this provision to publish significant public statements </w:t>
      </w:r>
      <w:r w:rsidR="00B151DB">
        <w:rPr>
          <w:rFonts w:ascii="Arial" w:hAnsi="Arial" w:cs="Arial"/>
          <w:szCs w:val="28"/>
        </w:rPr>
        <w:t xml:space="preserve">on historical and current investigations </w:t>
      </w:r>
      <w:r w:rsidR="00E3651E">
        <w:rPr>
          <w:rFonts w:ascii="Arial" w:hAnsi="Arial" w:cs="Arial"/>
          <w:szCs w:val="28"/>
        </w:rPr>
        <w:t xml:space="preserve">as well as the publication of cases studies in annual and thematic reports and in press articles. </w:t>
      </w:r>
    </w:p>
    <w:p w14:paraId="5DB1C202" w14:textId="77777777" w:rsidR="00996D97" w:rsidRDefault="00E3651E" w:rsidP="00C96406">
      <w:pPr>
        <w:pStyle w:val="NormalWeb"/>
        <w:spacing w:line="360" w:lineRule="auto"/>
        <w:jc w:val="both"/>
        <w:rPr>
          <w:rFonts w:ascii="Arial" w:hAnsi="Arial" w:cs="Arial"/>
          <w:szCs w:val="28"/>
        </w:rPr>
      </w:pPr>
      <w:r>
        <w:rPr>
          <w:rFonts w:ascii="Arial" w:hAnsi="Arial" w:cs="Arial"/>
          <w:szCs w:val="28"/>
        </w:rPr>
        <w:lastRenderedPageBreak/>
        <w:t>1.10</w:t>
      </w:r>
      <w:r w:rsidR="00A85D17">
        <w:rPr>
          <w:rFonts w:ascii="Arial" w:hAnsi="Arial" w:cs="Arial"/>
          <w:szCs w:val="28"/>
        </w:rPr>
        <w:tab/>
      </w:r>
      <w:r w:rsidR="00996D97" w:rsidRPr="004E3F66">
        <w:rPr>
          <w:rFonts w:ascii="Arial" w:hAnsi="Arial" w:cs="Arial"/>
          <w:szCs w:val="28"/>
        </w:rPr>
        <w:t xml:space="preserve">Section 66 of the Police </w:t>
      </w:r>
      <w:r w:rsidR="004E3F66">
        <w:rPr>
          <w:rFonts w:ascii="Arial" w:hAnsi="Arial" w:cs="Arial"/>
          <w:szCs w:val="28"/>
        </w:rPr>
        <w:t>(Northern Ireland</w:t>
      </w:r>
      <w:r w:rsidR="00996D97" w:rsidRPr="004E3F66">
        <w:rPr>
          <w:rFonts w:ascii="Arial" w:hAnsi="Arial" w:cs="Arial"/>
          <w:szCs w:val="28"/>
        </w:rPr>
        <w:t xml:space="preserve">) Act 2000 requires the </w:t>
      </w:r>
      <w:r w:rsidR="004E3F66">
        <w:rPr>
          <w:rFonts w:ascii="Arial" w:hAnsi="Arial" w:cs="Arial"/>
          <w:szCs w:val="28"/>
        </w:rPr>
        <w:t>Chief Constable to provide any information that the Ombudsman may require for the purposes of an investigation. The Ombudsman and her staff are prohibited from disclosing information obtained for the purposes of her functions except for certain statutory purposes including the purposes of any civil, criminal or disciplinary proceedings. Any person who discloses this information is guilty of a criminal offence.</w:t>
      </w:r>
      <w:r>
        <w:rPr>
          <w:rFonts w:ascii="Arial" w:hAnsi="Arial" w:cs="Arial"/>
          <w:szCs w:val="28"/>
        </w:rPr>
        <w:t xml:space="preserve"> There is no temporal limit on th</w:t>
      </w:r>
      <w:r w:rsidR="00B151DB">
        <w:rPr>
          <w:rFonts w:ascii="Arial" w:hAnsi="Arial" w:cs="Arial"/>
          <w:szCs w:val="28"/>
        </w:rPr>
        <w:t>is</w:t>
      </w:r>
      <w:r>
        <w:rPr>
          <w:rFonts w:ascii="Arial" w:hAnsi="Arial" w:cs="Arial"/>
          <w:szCs w:val="28"/>
        </w:rPr>
        <w:t xml:space="preserve"> obligation</w:t>
      </w:r>
      <w:r w:rsidR="00954713">
        <w:rPr>
          <w:rFonts w:ascii="Arial" w:hAnsi="Arial" w:cs="Arial"/>
          <w:szCs w:val="28"/>
        </w:rPr>
        <w:t>.</w:t>
      </w:r>
      <w:r w:rsidR="004C0926">
        <w:rPr>
          <w:rFonts w:ascii="Arial" w:hAnsi="Arial" w:cs="Arial"/>
          <w:szCs w:val="28"/>
        </w:rPr>
        <w:t>Therefore</w:t>
      </w:r>
      <w:r>
        <w:rPr>
          <w:rFonts w:ascii="Arial" w:hAnsi="Arial" w:cs="Arial"/>
          <w:szCs w:val="28"/>
        </w:rPr>
        <w:t xml:space="preserve"> former Police Ombudsmen and former staff are bound by this provision.</w:t>
      </w:r>
    </w:p>
    <w:p w14:paraId="076CA13E" w14:textId="77777777" w:rsidR="006D606A" w:rsidRPr="004E3F66" w:rsidRDefault="00E3651E" w:rsidP="00E3651E">
      <w:pPr>
        <w:pStyle w:val="Footer"/>
        <w:tabs>
          <w:tab w:val="clear" w:pos="4320"/>
          <w:tab w:val="clear" w:pos="8640"/>
        </w:tabs>
        <w:spacing w:line="360" w:lineRule="auto"/>
        <w:jc w:val="both"/>
        <w:rPr>
          <w:rFonts w:ascii="Arial" w:hAnsi="Arial" w:cs="Arial"/>
          <w:szCs w:val="28"/>
        </w:rPr>
      </w:pPr>
      <w:r>
        <w:rPr>
          <w:rFonts w:ascii="Arial" w:hAnsi="Arial" w:cs="Arial"/>
          <w:szCs w:val="28"/>
        </w:rPr>
        <w:t>1.11</w:t>
      </w:r>
      <w:r w:rsidR="0070414F">
        <w:rPr>
          <w:rFonts w:ascii="Arial" w:hAnsi="Arial" w:cs="Arial"/>
          <w:szCs w:val="28"/>
        </w:rPr>
        <w:tab/>
      </w:r>
      <w:r w:rsidR="006D606A">
        <w:rPr>
          <w:rFonts w:ascii="Arial" w:hAnsi="Arial" w:cs="Arial"/>
          <w:szCs w:val="28"/>
        </w:rPr>
        <w:t xml:space="preserve">In addition to powers to assess, investigate </w:t>
      </w:r>
      <w:r w:rsidR="00222D51">
        <w:rPr>
          <w:rFonts w:ascii="Arial" w:hAnsi="Arial" w:cs="Arial"/>
          <w:szCs w:val="28"/>
        </w:rPr>
        <w:t xml:space="preserve">and report on </w:t>
      </w:r>
      <w:r w:rsidR="006D606A">
        <w:rPr>
          <w:rFonts w:ascii="Arial" w:hAnsi="Arial" w:cs="Arial"/>
          <w:szCs w:val="28"/>
        </w:rPr>
        <w:t>com</w:t>
      </w:r>
      <w:r w:rsidR="00222D51">
        <w:rPr>
          <w:rFonts w:ascii="Arial" w:hAnsi="Arial" w:cs="Arial"/>
          <w:szCs w:val="28"/>
        </w:rPr>
        <w:t>p</w:t>
      </w:r>
      <w:r w:rsidR="006D606A">
        <w:rPr>
          <w:rFonts w:ascii="Arial" w:hAnsi="Arial" w:cs="Arial"/>
          <w:szCs w:val="28"/>
        </w:rPr>
        <w:t>laints and referrals</w:t>
      </w:r>
      <w:r w:rsidR="00222D51">
        <w:rPr>
          <w:rFonts w:ascii="Arial" w:hAnsi="Arial" w:cs="Arial"/>
          <w:szCs w:val="28"/>
        </w:rPr>
        <w:t xml:space="preserve">, the Office provides statistical information to the Board </w:t>
      </w:r>
      <w:r>
        <w:rPr>
          <w:rFonts w:ascii="Arial" w:hAnsi="Arial" w:cs="Arial"/>
          <w:szCs w:val="28"/>
        </w:rPr>
        <w:t>to assist in its role of holding the Chief Constable to account</w:t>
      </w:r>
      <w:r w:rsidR="00954713">
        <w:rPr>
          <w:rFonts w:ascii="Arial" w:hAnsi="Arial" w:cs="Arial"/>
          <w:szCs w:val="28"/>
        </w:rPr>
        <w:t>.</w:t>
      </w:r>
    </w:p>
    <w:p w14:paraId="6D728B2E" w14:textId="77777777" w:rsidR="0092289F" w:rsidRDefault="0092289F" w:rsidP="00996D97">
      <w:pPr>
        <w:pStyle w:val="Heading3"/>
        <w:spacing w:line="360" w:lineRule="auto"/>
        <w:rPr>
          <w:rFonts w:ascii="Arial" w:hAnsi="Arial" w:cs="Arial"/>
          <w:bdr w:val="none" w:sz="0" w:space="0" w:color="auto" w:frame="1"/>
        </w:rPr>
      </w:pPr>
    </w:p>
    <w:p w14:paraId="5E5264BC" w14:textId="77777777" w:rsidR="004E3F66" w:rsidRDefault="004E3F66" w:rsidP="004E3F66"/>
    <w:p w14:paraId="19EF7869" w14:textId="77777777" w:rsidR="004E3F66" w:rsidRDefault="004E3F66" w:rsidP="004E3F66"/>
    <w:p w14:paraId="12EB0E24" w14:textId="77777777" w:rsidR="004E3F66" w:rsidRDefault="004E3F66" w:rsidP="004E3F66"/>
    <w:p w14:paraId="5E8A452E" w14:textId="77777777" w:rsidR="004E3F66" w:rsidRPr="004E3F66" w:rsidRDefault="004E3F66" w:rsidP="004E3F66"/>
    <w:p w14:paraId="798CE833" w14:textId="77777777" w:rsidR="00222D51" w:rsidRDefault="00222D51">
      <w:pPr>
        <w:spacing w:after="160" w:line="259" w:lineRule="auto"/>
        <w:rPr>
          <w:rFonts w:ascii="Arial" w:hAnsi="Arial" w:cs="Arial"/>
          <w:b/>
          <w:bCs/>
          <w:i/>
          <w:iCs/>
          <w:color w:val="4F81BD"/>
        </w:rPr>
      </w:pPr>
      <w:r>
        <w:rPr>
          <w:rFonts w:ascii="Arial" w:hAnsi="Arial" w:cs="Arial"/>
        </w:rPr>
        <w:br w:type="page"/>
      </w:r>
    </w:p>
    <w:p w14:paraId="2DB4DB59" w14:textId="77777777" w:rsidR="001929AD" w:rsidRDefault="001929AD" w:rsidP="00B0484C">
      <w:pPr>
        <w:spacing w:line="360" w:lineRule="auto"/>
        <w:rPr>
          <w:rFonts w:ascii="Arial" w:hAnsi="Arial" w:cs="Arial"/>
          <w:b/>
          <w:sz w:val="32"/>
          <w:szCs w:val="32"/>
        </w:rPr>
      </w:pPr>
      <w:r w:rsidRPr="007638C2">
        <w:rPr>
          <w:rFonts w:ascii="Arial" w:hAnsi="Arial" w:cs="Arial"/>
          <w:b/>
          <w:sz w:val="32"/>
          <w:szCs w:val="32"/>
        </w:rPr>
        <w:lastRenderedPageBreak/>
        <w:t>2.</w:t>
      </w:r>
      <w:r w:rsidR="00B0484C">
        <w:rPr>
          <w:rFonts w:ascii="Arial" w:hAnsi="Arial" w:cs="Arial"/>
          <w:b/>
          <w:sz w:val="32"/>
          <w:szCs w:val="32"/>
        </w:rPr>
        <w:t xml:space="preserve"> </w:t>
      </w:r>
      <w:r w:rsidRPr="007638C2">
        <w:rPr>
          <w:rFonts w:ascii="Arial" w:hAnsi="Arial" w:cs="Arial"/>
          <w:b/>
          <w:sz w:val="32"/>
          <w:szCs w:val="32"/>
        </w:rPr>
        <w:t xml:space="preserve">THE RELEVANT </w:t>
      </w:r>
      <w:r w:rsidR="006D606A">
        <w:rPr>
          <w:rFonts w:ascii="Arial" w:hAnsi="Arial" w:cs="Arial"/>
          <w:b/>
          <w:sz w:val="32"/>
          <w:szCs w:val="32"/>
        </w:rPr>
        <w:t xml:space="preserve">PRIMARY AND SECONDARY </w:t>
      </w:r>
      <w:r w:rsidRPr="007638C2">
        <w:rPr>
          <w:rFonts w:ascii="Arial" w:hAnsi="Arial" w:cs="Arial"/>
          <w:b/>
          <w:sz w:val="32"/>
          <w:szCs w:val="32"/>
        </w:rPr>
        <w:t>LEGISLATION</w:t>
      </w:r>
    </w:p>
    <w:p w14:paraId="0E4FB1B0" w14:textId="77777777" w:rsidR="00442D6E" w:rsidRPr="007638C2" w:rsidRDefault="00442D6E" w:rsidP="00442D6E">
      <w:pPr>
        <w:spacing w:line="360" w:lineRule="auto"/>
        <w:ind w:left="426" w:hanging="426"/>
        <w:rPr>
          <w:rFonts w:ascii="Arial" w:hAnsi="Arial" w:cs="Arial"/>
          <w:szCs w:val="28"/>
        </w:rPr>
      </w:pPr>
    </w:p>
    <w:p w14:paraId="226063F0" w14:textId="77777777" w:rsidR="006D606A" w:rsidRDefault="006D606A" w:rsidP="001929AD">
      <w:pPr>
        <w:spacing w:line="360" w:lineRule="auto"/>
        <w:jc w:val="both"/>
        <w:rPr>
          <w:rFonts w:ascii="Arial" w:hAnsi="Arial" w:cs="Arial"/>
        </w:rPr>
      </w:pPr>
      <w:r>
        <w:rPr>
          <w:rFonts w:ascii="Arial" w:hAnsi="Arial" w:cs="Arial"/>
        </w:rPr>
        <w:t>2.1</w:t>
      </w:r>
      <w:r w:rsidR="0070414F">
        <w:rPr>
          <w:rFonts w:ascii="Arial" w:hAnsi="Arial" w:cs="Arial"/>
        </w:rPr>
        <w:tab/>
      </w:r>
      <w:r w:rsidR="001929AD" w:rsidRPr="007638C2">
        <w:rPr>
          <w:rFonts w:ascii="Arial" w:hAnsi="Arial" w:cs="Arial"/>
        </w:rPr>
        <w:t>The legislation which governs the work of the Police Ombudsman's Office, and whi</w:t>
      </w:r>
      <w:r w:rsidR="00E3651E">
        <w:rPr>
          <w:rFonts w:ascii="Arial" w:hAnsi="Arial" w:cs="Arial"/>
        </w:rPr>
        <w:t>ch is the subject of this review</w:t>
      </w:r>
      <w:r w:rsidR="00C64D5C">
        <w:rPr>
          <w:rFonts w:ascii="Arial" w:hAnsi="Arial" w:cs="Arial"/>
        </w:rPr>
        <w:t xml:space="preserve"> paper</w:t>
      </w:r>
      <w:r w:rsidR="001929AD" w:rsidRPr="007638C2">
        <w:rPr>
          <w:rFonts w:ascii="Arial" w:hAnsi="Arial" w:cs="Arial"/>
        </w:rPr>
        <w:t>, is Part VII of th</w:t>
      </w:r>
      <w:r w:rsidR="00C64D5C">
        <w:rPr>
          <w:rFonts w:ascii="Arial" w:hAnsi="Arial" w:cs="Arial"/>
        </w:rPr>
        <w:t xml:space="preserve">e </w:t>
      </w:r>
      <w:r w:rsidR="001929AD" w:rsidRPr="007638C2">
        <w:rPr>
          <w:rFonts w:ascii="Arial" w:hAnsi="Arial" w:cs="Arial"/>
        </w:rPr>
        <w:t>1998</w:t>
      </w:r>
      <w:r w:rsidR="00C64D5C">
        <w:rPr>
          <w:rFonts w:ascii="Arial" w:hAnsi="Arial" w:cs="Arial"/>
        </w:rPr>
        <w:t xml:space="preserve"> Act</w:t>
      </w:r>
      <w:r w:rsidR="001929AD" w:rsidRPr="007638C2">
        <w:rPr>
          <w:rFonts w:ascii="Arial" w:hAnsi="Arial" w:cs="Arial"/>
        </w:rPr>
        <w:t xml:space="preserve">. </w:t>
      </w:r>
      <w:r w:rsidR="00E3651E">
        <w:rPr>
          <w:rFonts w:ascii="Arial" w:hAnsi="Arial" w:cs="Arial"/>
        </w:rPr>
        <w:t xml:space="preserve">The provisions of this </w:t>
      </w:r>
      <w:r w:rsidR="004E3F66">
        <w:rPr>
          <w:rFonts w:ascii="Arial" w:hAnsi="Arial" w:cs="Arial"/>
        </w:rPr>
        <w:t xml:space="preserve">Act have been amended </w:t>
      </w:r>
      <w:r w:rsidR="00E3651E">
        <w:rPr>
          <w:rFonts w:ascii="Arial" w:hAnsi="Arial" w:cs="Arial"/>
        </w:rPr>
        <w:t xml:space="preserve">over the past two decades </w:t>
      </w:r>
      <w:r w:rsidR="004E3F66">
        <w:rPr>
          <w:rFonts w:ascii="Arial" w:hAnsi="Arial" w:cs="Arial"/>
        </w:rPr>
        <w:t>to give additional powers to the</w:t>
      </w:r>
      <w:r w:rsidR="00E3651E">
        <w:rPr>
          <w:rFonts w:ascii="Arial" w:hAnsi="Arial" w:cs="Arial"/>
        </w:rPr>
        <w:t xml:space="preserve"> Police Ombudsman. The</w:t>
      </w:r>
      <w:r w:rsidR="004E3F66">
        <w:rPr>
          <w:rFonts w:ascii="Arial" w:hAnsi="Arial" w:cs="Arial"/>
        </w:rPr>
        <w:t xml:space="preserve"> statuto</w:t>
      </w:r>
      <w:r>
        <w:rPr>
          <w:rFonts w:ascii="Arial" w:hAnsi="Arial" w:cs="Arial"/>
        </w:rPr>
        <w:t xml:space="preserve">ry instruments set out </w:t>
      </w:r>
      <w:r w:rsidR="004E3F66">
        <w:rPr>
          <w:rFonts w:ascii="Arial" w:hAnsi="Arial" w:cs="Arial"/>
        </w:rPr>
        <w:t xml:space="preserve">below have provided for </w:t>
      </w:r>
      <w:r w:rsidR="004C0926">
        <w:rPr>
          <w:rFonts w:ascii="Arial" w:hAnsi="Arial" w:cs="Arial"/>
        </w:rPr>
        <w:t xml:space="preserve">regulations relating to </w:t>
      </w:r>
      <w:r>
        <w:rPr>
          <w:rFonts w:ascii="Arial" w:hAnsi="Arial" w:cs="Arial"/>
        </w:rPr>
        <w:t>complaints</w:t>
      </w:r>
      <w:r w:rsidR="00887C45">
        <w:rPr>
          <w:rFonts w:ascii="Arial" w:hAnsi="Arial" w:cs="Arial"/>
        </w:rPr>
        <w:t xml:space="preserve">. </w:t>
      </w:r>
      <w:r w:rsidR="001929AD" w:rsidRPr="007638C2">
        <w:rPr>
          <w:rFonts w:ascii="Arial" w:hAnsi="Arial" w:cs="Arial"/>
        </w:rPr>
        <w:t>The</w:t>
      </w:r>
      <w:r>
        <w:rPr>
          <w:rFonts w:ascii="Arial" w:hAnsi="Arial" w:cs="Arial"/>
        </w:rPr>
        <w:t>re is no consolidated statute bringing this primary and secondary legislation together</w:t>
      </w:r>
      <w:r w:rsidR="004C0926">
        <w:rPr>
          <w:rFonts w:ascii="Arial" w:hAnsi="Arial" w:cs="Arial"/>
        </w:rPr>
        <w:t xml:space="preserve"> as a single reference </w:t>
      </w:r>
      <w:r w:rsidR="00954713">
        <w:rPr>
          <w:rFonts w:ascii="Arial" w:hAnsi="Arial" w:cs="Arial"/>
        </w:rPr>
        <w:t>point.</w:t>
      </w:r>
    </w:p>
    <w:p w14:paraId="66E6AE19" w14:textId="77777777" w:rsidR="006D606A" w:rsidRDefault="006D606A" w:rsidP="001929AD">
      <w:pPr>
        <w:spacing w:line="360" w:lineRule="auto"/>
        <w:jc w:val="both"/>
        <w:rPr>
          <w:rFonts w:ascii="Arial" w:hAnsi="Arial" w:cs="Arial"/>
        </w:rPr>
      </w:pPr>
    </w:p>
    <w:p w14:paraId="3AB1F2F6" w14:textId="77777777" w:rsidR="001929AD" w:rsidRDefault="00913172" w:rsidP="001929AD">
      <w:pPr>
        <w:spacing w:line="360" w:lineRule="auto"/>
        <w:jc w:val="both"/>
        <w:rPr>
          <w:rFonts w:ascii="Arial" w:hAnsi="Arial" w:cs="Arial"/>
        </w:rPr>
      </w:pPr>
      <w:r>
        <w:rPr>
          <w:rFonts w:ascii="Arial" w:hAnsi="Arial" w:cs="Arial"/>
        </w:rPr>
        <w:t xml:space="preserve">2.2 </w:t>
      </w:r>
      <w:r w:rsidR="00D84E3E">
        <w:rPr>
          <w:rFonts w:ascii="Arial" w:hAnsi="Arial" w:cs="Arial"/>
        </w:rPr>
        <w:tab/>
      </w:r>
      <w:r>
        <w:rPr>
          <w:rFonts w:ascii="Arial" w:hAnsi="Arial" w:cs="Arial"/>
        </w:rPr>
        <w:t>In</w:t>
      </w:r>
      <w:r w:rsidR="00222D51">
        <w:rPr>
          <w:rFonts w:ascii="Arial" w:hAnsi="Arial" w:cs="Arial"/>
        </w:rPr>
        <w:t xml:space="preserve"> addition to </w:t>
      </w:r>
      <w:r w:rsidR="003679ED">
        <w:rPr>
          <w:rFonts w:ascii="Arial" w:hAnsi="Arial" w:cs="Arial"/>
        </w:rPr>
        <w:t xml:space="preserve">common law duties </w:t>
      </w:r>
      <w:r w:rsidR="00A268C5">
        <w:rPr>
          <w:rFonts w:ascii="Arial" w:hAnsi="Arial" w:cs="Arial"/>
        </w:rPr>
        <w:t>and public law obligations</w:t>
      </w:r>
      <w:r w:rsidR="009B5F3F">
        <w:rPr>
          <w:rFonts w:ascii="Arial" w:hAnsi="Arial" w:cs="Arial"/>
        </w:rPr>
        <w:t xml:space="preserve">, </w:t>
      </w:r>
      <w:r w:rsidR="007E48D4">
        <w:rPr>
          <w:rFonts w:ascii="Arial" w:hAnsi="Arial" w:cs="Arial"/>
        </w:rPr>
        <w:t xml:space="preserve">the </w:t>
      </w:r>
      <w:r w:rsidR="009B5F3F">
        <w:rPr>
          <w:rFonts w:ascii="Arial" w:hAnsi="Arial" w:cs="Arial"/>
        </w:rPr>
        <w:t xml:space="preserve">Police Ombudsman </w:t>
      </w:r>
      <w:r w:rsidR="007E48D4">
        <w:rPr>
          <w:rFonts w:ascii="Arial" w:hAnsi="Arial" w:cs="Arial"/>
        </w:rPr>
        <w:t>is gover</w:t>
      </w:r>
      <w:r w:rsidR="004C0926">
        <w:rPr>
          <w:rFonts w:ascii="Arial" w:hAnsi="Arial" w:cs="Arial"/>
        </w:rPr>
        <w:t>ned by a range of legislation</w:t>
      </w:r>
      <w:r w:rsidR="007E48D4">
        <w:rPr>
          <w:rFonts w:ascii="Arial" w:hAnsi="Arial" w:cs="Arial"/>
        </w:rPr>
        <w:t xml:space="preserve">. International </w:t>
      </w:r>
      <w:r w:rsidR="005A44E1">
        <w:rPr>
          <w:rFonts w:ascii="Arial" w:hAnsi="Arial" w:cs="Arial"/>
        </w:rPr>
        <w:t xml:space="preserve">legal </w:t>
      </w:r>
      <w:r w:rsidR="00222D51">
        <w:rPr>
          <w:rFonts w:ascii="Arial" w:hAnsi="Arial" w:cs="Arial"/>
        </w:rPr>
        <w:t xml:space="preserve">Instruments such </w:t>
      </w:r>
      <w:r w:rsidR="009B5F3F">
        <w:rPr>
          <w:rFonts w:ascii="Arial" w:hAnsi="Arial" w:cs="Arial"/>
        </w:rPr>
        <w:t xml:space="preserve">as </w:t>
      </w:r>
      <w:r w:rsidR="00222D51">
        <w:rPr>
          <w:rFonts w:ascii="Arial" w:hAnsi="Arial" w:cs="Arial"/>
        </w:rPr>
        <w:t xml:space="preserve">the </w:t>
      </w:r>
      <w:r w:rsidR="005A44E1">
        <w:rPr>
          <w:rFonts w:ascii="Arial" w:hAnsi="Arial" w:cs="Arial"/>
        </w:rPr>
        <w:t>European C</w:t>
      </w:r>
      <w:r w:rsidR="00E41BEF">
        <w:rPr>
          <w:rFonts w:ascii="Arial" w:hAnsi="Arial" w:cs="Arial"/>
        </w:rPr>
        <w:t>onve</w:t>
      </w:r>
      <w:r w:rsidR="005A44E1">
        <w:rPr>
          <w:rFonts w:ascii="Arial" w:hAnsi="Arial" w:cs="Arial"/>
        </w:rPr>
        <w:t xml:space="preserve">ntion of Human Rights </w:t>
      </w:r>
      <w:r w:rsidR="00E41BEF">
        <w:rPr>
          <w:rFonts w:ascii="Arial" w:hAnsi="Arial" w:cs="Arial"/>
        </w:rPr>
        <w:t xml:space="preserve">(ECHR) </w:t>
      </w:r>
      <w:r w:rsidR="005A44E1">
        <w:rPr>
          <w:rFonts w:ascii="Arial" w:hAnsi="Arial" w:cs="Arial"/>
        </w:rPr>
        <w:t xml:space="preserve">and the </w:t>
      </w:r>
      <w:r w:rsidR="00222D51">
        <w:rPr>
          <w:rFonts w:ascii="Arial" w:hAnsi="Arial" w:cs="Arial"/>
        </w:rPr>
        <w:t xml:space="preserve">International </w:t>
      </w:r>
      <w:r w:rsidR="005A44E1">
        <w:rPr>
          <w:rFonts w:ascii="Arial" w:hAnsi="Arial" w:cs="Arial"/>
        </w:rPr>
        <w:t>Convention on the Rights of the Child</w:t>
      </w:r>
      <w:r w:rsidR="00E41BEF">
        <w:rPr>
          <w:rFonts w:ascii="Arial" w:hAnsi="Arial" w:cs="Arial"/>
        </w:rPr>
        <w:t xml:space="preserve"> (ICRC)</w:t>
      </w:r>
      <w:r w:rsidR="004C0926">
        <w:rPr>
          <w:rFonts w:ascii="Arial" w:hAnsi="Arial" w:cs="Arial"/>
        </w:rPr>
        <w:t xml:space="preserve"> apply generally</w:t>
      </w:r>
      <w:r w:rsidR="007E48D4">
        <w:rPr>
          <w:rFonts w:ascii="Arial" w:hAnsi="Arial" w:cs="Arial"/>
        </w:rPr>
        <w:t xml:space="preserve">. In particular </w:t>
      </w:r>
      <w:r w:rsidR="00E41BEF">
        <w:rPr>
          <w:rFonts w:ascii="Arial" w:hAnsi="Arial" w:cs="Arial"/>
        </w:rPr>
        <w:t>t</w:t>
      </w:r>
      <w:r w:rsidR="006D606A">
        <w:rPr>
          <w:rFonts w:ascii="Arial" w:hAnsi="Arial" w:cs="Arial"/>
        </w:rPr>
        <w:t xml:space="preserve">he </w:t>
      </w:r>
      <w:r w:rsidR="001929AD" w:rsidRPr="007638C2">
        <w:rPr>
          <w:rFonts w:ascii="Arial" w:hAnsi="Arial" w:cs="Arial"/>
        </w:rPr>
        <w:t>fo</w:t>
      </w:r>
      <w:r w:rsidR="005A44E1">
        <w:rPr>
          <w:rFonts w:ascii="Arial" w:hAnsi="Arial" w:cs="Arial"/>
        </w:rPr>
        <w:t>llo</w:t>
      </w:r>
      <w:r w:rsidR="007E48D4">
        <w:rPr>
          <w:rFonts w:ascii="Arial" w:hAnsi="Arial" w:cs="Arial"/>
        </w:rPr>
        <w:t xml:space="preserve">wing is a list of </w:t>
      </w:r>
      <w:r w:rsidR="00CA348C">
        <w:rPr>
          <w:rFonts w:ascii="Arial" w:hAnsi="Arial" w:cs="Arial"/>
        </w:rPr>
        <w:t>relevant</w:t>
      </w:r>
      <w:r w:rsidR="007E48D4">
        <w:rPr>
          <w:rFonts w:ascii="Arial" w:hAnsi="Arial" w:cs="Arial"/>
        </w:rPr>
        <w:t xml:space="preserve"> primary and secondary </w:t>
      </w:r>
      <w:r w:rsidR="005A44E1">
        <w:rPr>
          <w:rFonts w:ascii="Arial" w:hAnsi="Arial" w:cs="Arial"/>
        </w:rPr>
        <w:t>l</w:t>
      </w:r>
      <w:r w:rsidR="001929AD" w:rsidRPr="007638C2">
        <w:rPr>
          <w:rFonts w:ascii="Arial" w:hAnsi="Arial" w:cs="Arial"/>
        </w:rPr>
        <w:t>egislation (as amende</w:t>
      </w:r>
      <w:r w:rsidR="007E48D4">
        <w:rPr>
          <w:rFonts w:ascii="Arial" w:hAnsi="Arial" w:cs="Arial"/>
        </w:rPr>
        <w:t>d where appropriate) which governs</w:t>
      </w:r>
      <w:r w:rsidR="001929AD" w:rsidRPr="007638C2">
        <w:rPr>
          <w:rFonts w:ascii="Arial" w:hAnsi="Arial" w:cs="Arial"/>
        </w:rPr>
        <w:t xml:space="preserve"> the work of the </w:t>
      </w:r>
      <w:r w:rsidR="006D606A">
        <w:rPr>
          <w:rFonts w:ascii="Arial" w:hAnsi="Arial" w:cs="Arial"/>
        </w:rPr>
        <w:t xml:space="preserve">Police Ombudsman and her </w:t>
      </w:r>
      <w:r w:rsidR="009B5F3F">
        <w:rPr>
          <w:rFonts w:ascii="Arial" w:hAnsi="Arial" w:cs="Arial"/>
        </w:rPr>
        <w:t>Office:</w:t>
      </w:r>
    </w:p>
    <w:p w14:paraId="57C2A733" w14:textId="77777777" w:rsidR="009B5F3F" w:rsidRDefault="009B5F3F" w:rsidP="001929AD">
      <w:pPr>
        <w:spacing w:line="360" w:lineRule="auto"/>
        <w:jc w:val="both"/>
        <w:rPr>
          <w:rFonts w:ascii="Arial" w:hAnsi="Arial" w:cs="Arial"/>
        </w:rPr>
      </w:pPr>
    </w:p>
    <w:p w14:paraId="61953594" w14:textId="77777777" w:rsidR="009B5F3F" w:rsidRPr="00AF0116" w:rsidRDefault="009B5F3F" w:rsidP="001929AD">
      <w:pPr>
        <w:spacing w:line="360" w:lineRule="auto"/>
        <w:jc w:val="both"/>
        <w:rPr>
          <w:rFonts w:ascii="Arial" w:hAnsi="Arial" w:cs="Arial"/>
          <w:sz w:val="32"/>
          <w:szCs w:val="32"/>
        </w:rPr>
      </w:pPr>
      <w:r w:rsidRPr="00AF0116">
        <w:rPr>
          <w:rFonts w:ascii="Arial" w:hAnsi="Arial" w:cs="Arial"/>
          <w:sz w:val="32"/>
          <w:szCs w:val="32"/>
        </w:rPr>
        <w:t xml:space="preserve">Primary Legislation  </w:t>
      </w:r>
    </w:p>
    <w:p w14:paraId="343557BE" w14:textId="77777777" w:rsidR="009B5F3F" w:rsidRPr="007638C2" w:rsidRDefault="009B5F3F" w:rsidP="001929AD">
      <w:pPr>
        <w:spacing w:line="360" w:lineRule="auto"/>
        <w:jc w:val="both"/>
        <w:rPr>
          <w:rFonts w:ascii="Arial" w:hAnsi="Arial" w:cs="Arial"/>
        </w:rPr>
      </w:pPr>
    </w:p>
    <w:p w14:paraId="7D73D9DA" w14:textId="77777777" w:rsidR="001929AD" w:rsidRPr="007638C2" w:rsidRDefault="001929AD" w:rsidP="003679ED">
      <w:pPr>
        <w:pStyle w:val="ListParagraph"/>
        <w:numPr>
          <w:ilvl w:val="0"/>
          <w:numId w:val="9"/>
        </w:numPr>
        <w:spacing w:line="360" w:lineRule="auto"/>
        <w:ind w:left="284" w:hanging="426"/>
        <w:jc w:val="both"/>
        <w:rPr>
          <w:rFonts w:ascii="Arial" w:hAnsi="Arial" w:cs="Arial"/>
        </w:rPr>
      </w:pPr>
      <w:r w:rsidRPr="007638C2">
        <w:rPr>
          <w:rFonts w:ascii="Arial" w:hAnsi="Arial" w:cs="Arial"/>
        </w:rPr>
        <w:t>Criminal Law Act (N</w:t>
      </w:r>
      <w:r w:rsidR="009B5F3F">
        <w:rPr>
          <w:rFonts w:ascii="Arial" w:hAnsi="Arial" w:cs="Arial"/>
        </w:rPr>
        <w:t>orthern Ireland</w:t>
      </w:r>
      <w:r w:rsidRPr="007638C2">
        <w:rPr>
          <w:rFonts w:ascii="Arial" w:hAnsi="Arial" w:cs="Arial"/>
        </w:rPr>
        <w:t>) 1967</w:t>
      </w:r>
    </w:p>
    <w:p w14:paraId="60798B7C" w14:textId="77777777" w:rsidR="001929AD" w:rsidRPr="007638C2" w:rsidRDefault="001929AD" w:rsidP="001929AD">
      <w:pPr>
        <w:spacing w:line="360" w:lineRule="auto"/>
        <w:ind w:left="360"/>
        <w:jc w:val="both"/>
        <w:rPr>
          <w:rFonts w:ascii="Arial" w:hAnsi="Arial" w:cs="Arial"/>
        </w:rPr>
      </w:pPr>
    </w:p>
    <w:p w14:paraId="31E907AA" w14:textId="77777777" w:rsidR="001929AD" w:rsidRPr="007638C2" w:rsidRDefault="001929AD" w:rsidP="001929AD">
      <w:pPr>
        <w:numPr>
          <w:ilvl w:val="0"/>
          <w:numId w:val="5"/>
        </w:numPr>
        <w:spacing w:line="360" w:lineRule="auto"/>
        <w:ind w:hanging="468"/>
        <w:jc w:val="both"/>
        <w:rPr>
          <w:rFonts w:ascii="Arial" w:hAnsi="Arial" w:cs="Arial"/>
        </w:rPr>
      </w:pPr>
      <w:r w:rsidRPr="007638C2">
        <w:rPr>
          <w:rFonts w:ascii="Arial" w:hAnsi="Arial" w:cs="Arial"/>
        </w:rPr>
        <w:t>Criminal Appeal Act 1995</w:t>
      </w:r>
    </w:p>
    <w:p w14:paraId="53D7C2A6" w14:textId="77777777" w:rsidR="001929AD" w:rsidRPr="007638C2" w:rsidRDefault="001929AD" w:rsidP="001929AD">
      <w:pPr>
        <w:spacing w:line="360" w:lineRule="auto"/>
        <w:ind w:left="360"/>
        <w:jc w:val="both"/>
        <w:rPr>
          <w:rFonts w:ascii="Arial" w:hAnsi="Arial" w:cs="Arial"/>
        </w:rPr>
      </w:pPr>
    </w:p>
    <w:p w14:paraId="1753357F" w14:textId="77777777" w:rsidR="001929AD" w:rsidRPr="007638C2" w:rsidRDefault="001929AD" w:rsidP="001929AD">
      <w:pPr>
        <w:numPr>
          <w:ilvl w:val="0"/>
          <w:numId w:val="5"/>
        </w:numPr>
        <w:spacing w:line="360" w:lineRule="auto"/>
        <w:ind w:hanging="468"/>
        <w:jc w:val="both"/>
        <w:rPr>
          <w:rFonts w:ascii="Arial" w:hAnsi="Arial" w:cs="Arial"/>
        </w:rPr>
      </w:pPr>
      <w:r w:rsidRPr="007638C2">
        <w:rPr>
          <w:rFonts w:ascii="Arial" w:hAnsi="Arial" w:cs="Arial"/>
        </w:rPr>
        <w:t>Criminal Procedure and Investigations Act 1996</w:t>
      </w:r>
    </w:p>
    <w:p w14:paraId="6E37FEC8" w14:textId="77777777" w:rsidR="001929AD" w:rsidRPr="007638C2" w:rsidRDefault="001929AD" w:rsidP="001929AD">
      <w:pPr>
        <w:spacing w:line="360" w:lineRule="auto"/>
        <w:ind w:left="360"/>
        <w:jc w:val="both"/>
        <w:rPr>
          <w:rFonts w:ascii="Arial" w:hAnsi="Arial" w:cs="Arial"/>
        </w:rPr>
      </w:pPr>
    </w:p>
    <w:p w14:paraId="753640F4" w14:textId="77777777" w:rsidR="005A44E1" w:rsidRDefault="005A44E1" w:rsidP="001929AD">
      <w:pPr>
        <w:numPr>
          <w:ilvl w:val="0"/>
          <w:numId w:val="5"/>
        </w:numPr>
        <w:spacing w:line="360" w:lineRule="auto"/>
        <w:ind w:hanging="468"/>
        <w:jc w:val="both"/>
        <w:rPr>
          <w:rFonts w:ascii="Arial" w:hAnsi="Arial" w:cs="Arial"/>
        </w:rPr>
      </w:pPr>
      <w:r>
        <w:rPr>
          <w:rFonts w:ascii="Arial" w:hAnsi="Arial" w:cs="Arial"/>
        </w:rPr>
        <w:t>Disability Discrimination Act 1995</w:t>
      </w:r>
    </w:p>
    <w:p w14:paraId="3D66CC0C" w14:textId="77777777" w:rsidR="005A44E1" w:rsidRDefault="005A44E1" w:rsidP="005A44E1">
      <w:pPr>
        <w:pStyle w:val="ListParagraph"/>
        <w:rPr>
          <w:rFonts w:ascii="Arial" w:hAnsi="Arial" w:cs="Arial"/>
        </w:rPr>
      </w:pPr>
    </w:p>
    <w:p w14:paraId="2BAEC87E" w14:textId="77777777" w:rsidR="001929AD" w:rsidRPr="007638C2" w:rsidRDefault="001929AD" w:rsidP="001929AD">
      <w:pPr>
        <w:numPr>
          <w:ilvl w:val="0"/>
          <w:numId w:val="5"/>
        </w:numPr>
        <w:spacing w:line="360" w:lineRule="auto"/>
        <w:ind w:hanging="468"/>
        <w:jc w:val="both"/>
        <w:rPr>
          <w:rFonts w:ascii="Arial" w:hAnsi="Arial" w:cs="Arial"/>
        </w:rPr>
      </w:pPr>
      <w:r w:rsidRPr="007638C2">
        <w:rPr>
          <w:rFonts w:ascii="Arial" w:hAnsi="Arial" w:cs="Arial"/>
        </w:rPr>
        <w:t>Human Rights Act 1998</w:t>
      </w:r>
    </w:p>
    <w:p w14:paraId="6B4E6555" w14:textId="77777777" w:rsidR="001929AD" w:rsidRPr="007638C2" w:rsidRDefault="001929AD" w:rsidP="001929AD">
      <w:pPr>
        <w:spacing w:line="360" w:lineRule="auto"/>
        <w:jc w:val="both"/>
        <w:rPr>
          <w:rFonts w:ascii="Arial" w:hAnsi="Arial" w:cs="Arial"/>
        </w:rPr>
      </w:pPr>
    </w:p>
    <w:p w14:paraId="39926CBC" w14:textId="77777777" w:rsidR="001929AD" w:rsidRPr="007638C2" w:rsidRDefault="001929AD" w:rsidP="001929AD">
      <w:pPr>
        <w:numPr>
          <w:ilvl w:val="0"/>
          <w:numId w:val="5"/>
        </w:numPr>
        <w:spacing w:line="360" w:lineRule="auto"/>
        <w:ind w:hanging="468"/>
        <w:jc w:val="both"/>
        <w:rPr>
          <w:rFonts w:ascii="Arial" w:hAnsi="Arial" w:cs="Arial"/>
        </w:rPr>
      </w:pPr>
      <w:r w:rsidRPr="007638C2">
        <w:rPr>
          <w:rFonts w:ascii="Arial" w:hAnsi="Arial" w:cs="Arial"/>
        </w:rPr>
        <w:t>Northern Ireland Act 1998</w:t>
      </w:r>
    </w:p>
    <w:p w14:paraId="41622FB4" w14:textId="77777777" w:rsidR="001929AD" w:rsidRPr="007638C2" w:rsidRDefault="001929AD" w:rsidP="001929AD">
      <w:pPr>
        <w:spacing w:line="360" w:lineRule="auto"/>
        <w:jc w:val="both"/>
        <w:rPr>
          <w:rFonts w:ascii="Arial" w:hAnsi="Arial" w:cs="Arial"/>
        </w:rPr>
      </w:pPr>
    </w:p>
    <w:p w14:paraId="6ECCEA33" w14:textId="77777777" w:rsidR="001929AD" w:rsidRPr="007638C2" w:rsidRDefault="001929AD" w:rsidP="001929AD">
      <w:pPr>
        <w:numPr>
          <w:ilvl w:val="0"/>
          <w:numId w:val="5"/>
        </w:numPr>
        <w:spacing w:line="360" w:lineRule="auto"/>
        <w:ind w:hanging="468"/>
        <w:jc w:val="both"/>
        <w:rPr>
          <w:rFonts w:ascii="Arial" w:hAnsi="Arial" w:cs="Arial"/>
        </w:rPr>
      </w:pPr>
      <w:r w:rsidRPr="007638C2">
        <w:rPr>
          <w:rFonts w:ascii="Arial" w:hAnsi="Arial" w:cs="Arial"/>
        </w:rPr>
        <w:t>Police (Northern Ireland) Act 2000</w:t>
      </w:r>
    </w:p>
    <w:p w14:paraId="46419040" w14:textId="77777777" w:rsidR="001929AD" w:rsidRPr="007638C2" w:rsidRDefault="001929AD" w:rsidP="001929AD">
      <w:pPr>
        <w:spacing w:line="360" w:lineRule="auto"/>
        <w:jc w:val="both"/>
        <w:rPr>
          <w:rFonts w:ascii="Arial" w:hAnsi="Arial" w:cs="Arial"/>
        </w:rPr>
      </w:pPr>
    </w:p>
    <w:p w14:paraId="5C47CC7A" w14:textId="77777777" w:rsidR="001929AD" w:rsidRPr="007638C2" w:rsidRDefault="001929AD" w:rsidP="001929AD">
      <w:pPr>
        <w:numPr>
          <w:ilvl w:val="0"/>
          <w:numId w:val="5"/>
        </w:numPr>
        <w:spacing w:line="360" w:lineRule="auto"/>
        <w:ind w:hanging="468"/>
        <w:jc w:val="both"/>
        <w:rPr>
          <w:rFonts w:ascii="Arial" w:hAnsi="Arial" w:cs="Arial"/>
        </w:rPr>
      </w:pPr>
      <w:r w:rsidRPr="007638C2">
        <w:rPr>
          <w:rFonts w:ascii="Arial" w:hAnsi="Arial" w:cs="Arial"/>
        </w:rPr>
        <w:t>Regulation of Investigatory Powers Act 2000</w:t>
      </w:r>
    </w:p>
    <w:p w14:paraId="497C4D5F" w14:textId="77777777" w:rsidR="001929AD" w:rsidRPr="007638C2" w:rsidRDefault="001929AD" w:rsidP="001929AD">
      <w:pPr>
        <w:spacing w:line="360" w:lineRule="auto"/>
        <w:ind w:left="360"/>
        <w:jc w:val="both"/>
        <w:rPr>
          <w:rFonts w:ascii="Arial" w:hAnsi="Arial" w:cs="Arial"/>
        </w:rPr>
      </w:pPr>
    </w:p>
    <w:p w14:paraId="40B10250" w14:textId="77777777" w:rsidR="001929AD" w:rsidRPr="007638C2" w:rsidRDefault="001929AD" w:rsidP="001929AD">
      <w:pPr>
        <w:numPr>
          <w:ilvl w:val="0"/>
          <w:numId w:val="5"/>
        </w:numPr>
        <w:spacing w:line="360" w:lineRule="auto"/>
        <w:ind w:hanging="468"/>
        <w:jc w:val="both"/>
        <w:rPr>
          <w:rFonts w:ascii="Arial" w:hAnsi="Arial" w:cs="Arial"/>
        </w:rPr>
      </w:pPr>
      <w:r w:rsidRPr="007638C2">
        <w:rPr>
          <w:rFonts w:ascii="Arial" w:hAnsi="Arial" w:cs="Arial"/>
        </w:rPr>
        <w:t>Freedom of Information Act 2000</w:t>
      </w:r>
    </w:p>
    <w:p w14:paraId="61B297DE" w14:textId="77777777" w:rsidR="001929AD" w:rsidRPr="007638C2" w:rsidRDefault="001929AD" w:rsidP="001929AD">
      <w:pPr>
        <w:spacing w:line="360" w:lineRule="auto"/>
        <w:jc w:val="both"/>
        <w:rPr>
          <w:rFonts w:ascii="Arial" w:hAnsi="Arial" w:cs="Arial"/>
        </w:rPr>
      </w:pPr>
    </w:p>
    <w:p w14:paraId="1B791391" w14:textId="77777777" w:rsidR="001929AD" w:rsidRPr="007638C2" w:rsidRDefault="001929AD" w:rsidP="001929AD">
      <w:pPr>
        <w:numPr>
          <w:ilvl w:val="0"/>
          <w:numId w:val="5"/>
        </w:numPr>
        <w:spacing w:line="360" w:lineRule="auto"/>
        <w:ind w:hanging="468"/>
        <w:jc w:val="both"/>
        <w:rPr>
          <w:rFonts w:ascii="Arial" w:hAnsi="Arial" w:cs="Arial"/>
        </w:rPr>
      </w:pPr>
      <w:r w:rsidRPr="007638C2">
        <w:rPr>
          <w:rFonts w:ascii="Arial" w:hAnsi="Arial" w:cs="Arial"/>
        </w:rPr>
        <w:t>Justice (Northern Ireland) Act 2000</w:t>
      </w:r>
    </w:p>
    <w:p w14:paraId="0EF05514" w14:textId="77777777" w:rsidR="001929AD" w:rsidRPr="007638C2" w:rsidRDefault="001929AD" w:rsidP="001929AD">
      <w:pPr>
        <w:spacing w:line="360" w:lineRule="auto"/>
        <w:jc w:val="both"/>
        <w:rPr>
          <w:rFonts w:ascii="Arial" w:hAnsi="Arial" w:cs="Arial"/>
        </w:rPr>
      </w:pPr>
    </w:p>
    <w:p w14:paraId="34FCAAF8" w14:textId="77777777" w:rsidR="001929AD" w:rsidRPr="007638C2" w:rsidRDefault="001929AD" w:rsidP="001929AD">
      <w:pPr>
        <w:numPr>
          <w:ilvl w:val="0"/>
          <w:numId w:val="5"/>
        </w:numPr>
        <w:spacing w:line="360" w:lineRule="auto"/>
        <w:ind w:hanging="468"/>
        <w:jc w:val="both"/>
        <w:rPr>
          <w:rFonts w:ascii="Arial" w:hAnsi="Arial" w:cs="Arial"/>
        </w:rPr>
      </w:pPr>
      <w:r w:rsidRPr="007638C2">
        <w:rPr>
          <w:rFonts w:ascii="Arial" w:hAnsi="Arial" w:cs="Arial"/>
        </w:rPr>
        <w:t xml:space="preserve">Anti-terrorism, Crime and Security Act 2001 </w:t>
      </w:r>
    </w:p>
    <w:p w14:paraId="5C37C99A" w14:textId="77777777" w:rsidR="001929AD" w:rsidRPr="007638C2" w:rsidRDefault="001929AD" w:rsidP="001929AD">
      <w:pPr>
        <w:spacing w:line="360" w:lineRule="auto"/>
        <w:jc w:val="both"/>
        <w:rPr>
          <w:rFonts w:ascii="Arial" w:hAnsi="Arial" w:cs="Arial"/>
        </w:rPr>
      </w:pPr>
    </w:p>
    <w:p w14:paraId="633E0D28" w14:textId="77777777" w:rsidR="001929AD" w:rsidRPr="007638C2" w:rsidRDefault="001929AD" w:rsidP="001929AD">
      <w:pPr>
        <w:numPr>
          <w:ilvl w:val="0"/>
          <w:numId w:val="5"/>
        </w:numPr>
        <w:spacing w:line="360" w:lineRule="auto"/>
        <w:ind w:hanging="468"/>
        <w:jc w:val="both"/>
        <w:rPr>
          <w:rFonts w:ascii="Arial" w:hAnsi="Arial" w:cs="Arial"/>
        </w:rPr>
      </w:pPr>
      <w:r w:rsidRPr="007638C2">
        <w:rPr>
          <w:rFonts w:ascii="Arial" w:hAnsi="Arial" w:cs="Arial"/>
        </w:rPr>
        <w:t>Criminal Justice and Police Act 2001</w:t>
      </w:r>
    </w:p>
    <w:p w14:paraId="5E8BAD2B" w14:textId="77777777" w:rsidR="001929AD" w:rsidRPr="007638C2" w:rsidRDefault="001929AD" w:rsidP="001929AD">
      <w:pPr>
        <w:spacing w:line="360" w:lineRule="auto"/>
        <w:ind w:left="360"/>
        <w:jc w:val="both"/>
        <w:rPr>
          <w:rFonts w:ascii="Arial" w:hAnsi="Arial" w:cs="Arial"/>
        </w:rPr>
      </w:pPr>
    </w:p>
    <w:p w14:paraId="2F7F2B34" w14:textId="77777777" w:rsidR="001929AD" w:rsidRPr="007638C2" w:rsidRDefault="001929AD" w:rsidP="001929AD">
      <w:pPr>
        <w:numPr>
          <w:ilvl w:val="0"/>
          <w:numId w:val="5"/>
        </w:numPr>
        <w:spacing w:line="360" w:lineRule="auto"/>
        <w:ind w:hanging="468"/>
        <w:jc w:val="both"/>
        <w:rPr>
          <w:rFonts w:ascii="Arial" w:hAnsi="Arial" w:cs="Arial"/>
        </w:rPr>
      </w:pPr>
      <w:r w:rsidRPr="007638C2">
        <w:rPr>
          <w:rFonts w:ascii="Arial" w:hAnsi="Arial" w:cs="Arial"/>
        </w:rPr>
        <w:t>Justice (Northern Ireland) Act 2002</w:t>
      </w:r>
    </w:p>
    <w:p w14:paraId="3CA948E6" w14:textId="77777777" w:rsidR="001929AD" w:rsidRPr="007638C2" w:rsidRDefault="001929AD" w:rsidP="001929AD">
      <w:pPr>
        <w:spacing w:line="360" w:lineRule="auto"/>
        <w:ind w:left="360"/>
        <w:jc w:val="both"/>
        <w:rPr>
          <w:rFonts w:ascii="Arial" w:hAnsi="Arial" w:cs="Arial"/>
        </w:rPr>
      </w:pPr>
    </w:p>
    <w:p w14:paraId="455E85AF" w14:textId="77777777" w:rsidR="001929AD" w:rsidRPr="007638C2" w:rsidRDefault="001929AD" w:rsidP="001929AD">
      <w:pPr>
        <w:numPr>
          <w:ilvl w:val="0"/>
          <w:numId w:val="5"/>
        </w:numPr>
        <w:spacing w:line="360" w:lineRule="auto"/>
        <w:ind w:hanging="468"/>
        <w:jc w:val="both"/>
        <w:rPr>
          <w:rFonts w:ascii="Arial" w:hAnsi="Arial" w:cs="Arial"/>
        </w:rPr>
      </w:pPr>
      <w:r w:rsidRPr="007638C2">
        <w:rPr>
          <w:rFonts w:ascii="Arial" w:hAnsi="Arial" w:cs="Arial"/>
        </w:rPr>
        <w:t>Proceeds of Crime Act 2002</w:t>
      </w:r>
    </w:p>
    <w:p w14:paraId="563B5427" w14:textId="77777777" w:rsidR="001929AD" w:rsidRPr="007638C2" w:rsidRDefault="001929AD" w:rsidP="001929AD">
      <w:pPr>
        <w:spacing w:line="360" w:lineRule="auto"/>
        <w:ind w:left="360"/>
        <w:jc w:val="both"/>
        <w:rPr>
          <w:rFonts w:ascii="Arial" w:hAnsi="Arial" w:cs="Arial"/>
        </w:rPr>
      </w:pPr>
    </w:p>
    <w:p w14:paraId="3D18443E" w14:textId="77777777" w:rsidR="001929AD" w:rsidRPr="007638C2" w:rsidRDefault="001929AD" w:rsidP="001929AD">
      <w:pPr>
        <w:numPr>
          <w:ilvl w:val="0"/>
          <w:numId w:val="5"/>
        </w:numPr>
        <w:spacing w:line="360" w:lineRule="auto"/>
        <w:ind w:hanging="468"/>
        <w:jc w:val="both"/>
        <w:rPr>
          <w:rFonts w:ascii="Arial" w:hAnsi="Arial" w:cs="Arial"/>
        </w:rPr>
      </w:pPr>
      <w:r w:rsidRPr="007638C2">
        <w:rPr>
          <w:rFonts w:ascii="Arial" w:hAnsi="Arial" w:cs="Arial"/>
        </w:rPr>
        <w:t>Police (Northern Ireland) Act 2003</w:t>
      </w:r>
    </w:p>
    <w:p w14:paraId="66FEE3D3" w14:textId="77777777" w:rsidR="001929AD" w:rsidRPr="007638C2" w:rsidRDefault="001929AD" w:rsidP="001929AD">
      <w:pPr>
        <w:spacing w:line="360" w:lineRule="auto"/>
        <w:jc w:val="both"/>
        <w:rPr>
          <w:rFonts w:ascii="Arial" w:hAnsi="Arial" w:cs="Arial"/>
        </w:rPr>
      </w:pPr>
    </w:p>
    <w:p w14:paraId="5B7705AB" w14:textId="77777777" w:rsidR="001929AD" w:rsidRPr="007638C2" w:rsidRDefault="001929AD" w:rsidP="001929AD">
      <w:pPr>
        <w:numPr>
          <w:ilvl w:val="0"/>
          <w:numId w:val="5"/>
        </w:numPr>
        <w:spacing w:line="360" w:lineRule="auto"/>
        <w:ind w:hanging="468"/>
        <w:jc w:val="both"/>
        <w:rPr>
          <w:rFonts w:ascii="Arial" w:hAnsi="Arial" w:cs="Arial"/>
        </w:rPr>
      </w:pPr>
      <w:r w:rsidRPr="007638C2">
        <w:rPr>
          <w:rFonts w:ascii="Arial" w:hAnsi="Arial" w:cs="Arial"/>
        </w:rPr>
        <w:t>Justice (Northern Ireland) Act 2004</w:t>
      </w:r>
    </w:p>
    <w:p w14:paraId="0021602B" w14:textId="77777777" w:rsidR="001929AD" w:rsidRPr="007638C2" w:rsidRDefault="001929AD" w:rsidP="001929AD">
      <w:pPr>
        <w:spacing w:line="360" w:lineRule="auto"/>
        <w:jc w:val="both"/>
        <w:rPr>
          <w:rFonts w:ascii="Arial" w:hAnsi="Arial" w:cs="Arial"/>
        </w:rPr>
      </w:pPr>
    </w:p>
    <w:p w14:paraId="1B730C71" w14:textId="77777777" w:rsidR="001929AD" w:rsidRDefault="001929AD" w:rsidP="001929AD">
      <w:pPr>
        <w:numPr>
          <w:ilvl w:val="0"/>
          <w:numId w:val="5"/>
        </w:numPr>
        <w:spacing w:line="360" w:lineRule="auto"/>
        <w:ind w:hanging="468"/>
        <w:jc w:val="both"/>
        <w:rPr>
          <w:rFonts w:ascii="Arial" w:hAnsi="Arial" w:cs="Arial"/>
        </w:rPr>
      </w:pPr>
      <w:r w:rsidRPr="007638C2">
        <w:rPr>
          <w:rFonts w:ascii="Arial" w:hAnsi="Arial" w:cs="Arial"/>
        </w:rPr>
        <w:t>The Serious Organised Crime and Policing Act 2005</w:t>
      </w:r>
    </w:p>
    <w:p w14:paraId="27B11515" w14:textId="77777777" w:rsidR="00CA348C" w:rsidRDefault="00CA348C" w:rsidP="00CA348C">
      <w:pPr>
        <w:pStyle w:val="ListParagraph"/>
        <w:rPr>
          <w:rFonts w:ascii="Arial" w:hAnsi="Arial" w:cs="Arial"/>
        </w:rPr>
      </w:pPr>
    </w:p>
    <w:p w14:paraId="4F829A2C" w14:textId="77777777" w:rsidR="00CA348C" w:rsidRPr="007638C2" w:rsidRDefault="00CA348C" w:rsidP="001929AD">
      <w:pPr>
        <w:numPr>
          <w:ilvl w:val="0"/>
          <w:numId w:val="5"/>
        </w:numPr>
        <w:spacing w:line="360" w:lineRule="auto"/>
        <w:ind w:hanging="468"/>
        <w:jc w:val="both"/>
        <w:rPr>
          <w:rFonts w:ascii="Arial" w:hAnsi="Arial" w:cs="Arial"/>
        </w:rPr>
      </w:pPr>
      <w:r>
        <w:rPr>
          <w:rFonts w:ascii="Arial" w:hAnsi="Arial" w:cs="Arial"/>
        </w:rPr>
        <w:t>Investigatory Powers Act 2016</w:t>
      </w:r>
    </w:p>
    <w:p w14:paraId="60617821" w14:textId="77777777" w:rsidR="001929AD" w:rsidRPr="007638C2" w:rsidRDefault="001929AD" w:rsidP="001929AD">
      <w:pPr>
        <w:spacing w:line="360" w:lineRule="auto"/>
        <w:jc w:val="both"/>
        <w:rPr>
          <w:rFonts w:ascii="Arial" w:hAnsi="Arial" w:cs="Arial"/>
        </w:rPr>
      </w:pPr>
    </w:p>
    <w:p w14:paraId="164A6448" w14:textId="77777777" w:rsidR="00B44A55" w:rsidRDefault="00B44A55" w:rsidP="001929AD">
      <w:pPr>
        <w:numPr>
          <w:ilvl w:val="0"/>
          <w:numId w:val="5"/>
        </w:numPr>
        <w:spacing w:line="360" w:lineRule="auto"/>
        <w:ind w:hanging="468"/>
        <w:jc w:val="both"/>
        <w:rPr>
          <w:rFonts w:ascii="Arial" w:hAnsi="Arial" w:cs="Arial"/>
        </w:rPr>
      </w:pPr>
      <w:r>
        <w:rPr>
          <w:rFonts w:ascii="Arial" w:hAnsi="Arial" w:cs="Arial"/>
        </w:rPr>
        <w:t xml:space="preserve">Data Protection Act 2018 </w:t>
      </w:r>
    </w:p>
    <w:p w14:paraId="3EF5CCE9" w14:textId="77777777" w:rsidR="00B44A55" w:rsidRDefault="00B44A55" w:rsidP="00B44A55">
      <w:pPr>
        <w:pStyle w:val="ListParagraph"/>
        <w:rPr>
          <w:rFonts w:ascii="Arial" w:hAnsi="Arial" w:cs="Arial"/>
        </w:rPr>
      </w:pPr>
    </w:p>
    <w:p w14:paraId="76C2EDAB" w14:textId="77777777" w:rsidR="001929AD" w:rsidRPr="007638C2" w:rsidRDefault="001929AD" w:rsidP="001929AD">
      <w:pPr>
        <w:spacing w:line="360" w:lineRule="auto"/>
        <w:jc w:val="both"/>
        <w:rPr>
          <w:rFonts w:ascii="Arial" w:hAnsi="Arial" w:cs="Arial"/>
          <w:sz w:val="32"/>
          <w:szCs w:val="32"/>
        </w:rPr>
      </w:pPr>
    </w:p>
    <w:p w14:paraId="2F24AFF5" w14:textId="77777777" w:rsidR="001929AD" w:rsidRDefault="001929AD" w:rsidP="001929AD">
      <w:pPr>
        <w:spacing w:line="360" w:lineRule="auto"/>
        <w:jc w:val="both"/>
        <w:rPr>
          <w:rFonts w:ascii="Arial" w:hAnsi="Arial" w:cs="Arial"/>
          <w:sz w:val="32"/>
          <w:szCs w:val="32"/>
        </w:rPr>
      </w:pPr>
      <w:r w:rsidRPr="007638C2">
        <w:rPr>
          <w:rFonts w:ascii="Arial" w:hAnsi="Arial" w:cs="Arial"/>
          <w:sz w:val="32"/>
          <w:szCs w:val="32"/>
        </w:rPr>
        <w:t>Orders in Council</w:t>
      </w:r>
    </w:p>
    <w:p w14:paraId="2D7F2724" w14:textId="77777777" w:rsidR="00E3651E" w:rsidRPr="007638C2" w:rsidRDefault="00E3651E" w:rsidP="001929AD">
      <w:pPr>
        <w:spacing w:line="360" w:lineRule="auto"/>
        <w:jc w:val="both"/>
        <w:rPr>
          <w:rFonts w:ascii="Arial" w:hAnsi="Arial" w:cs="Arial"/>
          <w:sz w:val="32"/>
          <w:szCs w:val="32"/>
        </w:rPr>
      </w:pPr>
    </w:p>
    <w:p w14:paraId="020D6174" w14:textId="77777777" w:rsidR="00E3651E" w:rsidRDefault="00E3651E" w:rsidP="001929AD">
      <w:pPr>
        <w:numPr>
          <w:ilvl w:val="0"/>
          <w:numId w:val="6"/>
        </w:numPr>
        <w:tabs>
          <w:tab w:val="clear" w:pos="862"/>
          <w:tab w:val="num" w:pos="426"/>
        </w:tabs>
        <w:spacing w:line="360" w:lineRule="auto"/>
        <w:ind w:left="426" w:hanging="426"/>
        <w:jc w:val="both"/>
        <w:rPr>
          <w:rFonts w:ascii="Arial" w:hAnsi="Arial" w:cs="Arial"/>
        </w:rPr>
      </w:pPr>
      <w:r>
        <w:rPr>
          <w:rFonts w:ascii="Arial" w:hAnsi="Arial" w:cs="Arial"/>
        </w:rPr>
        <w:t>The Children’s (Northern Ireland) Order 1995</w:t>
      </w:r>
    </w:p>
    <w:p w14:paraId="56605CA8" w14:textId="77777777" w:rsidR="00E3651E" w:rsidRDefault="00E3651E" w:rsidP="00E3651E">
      <w:pPr>
        <w:spacing w:line="360" w:lineRule="auto"/>
        <w:ind w:left="426"/>
        <w:jc w:val="both"/>
        <w:rPr>
          <w:rFonts w:ascii="Arial" w:hAnsi="Arial" w:cs="Arial"/>
        </w:rPr>
      </w:pPr>
    </w:p>
    <w:p w14:paraId="49CF77BE" w14:textId="77777777" w:rsidR="001929AD" w:rsidRPr="007638C2" w:rsidRDefault="001929AD" w:rsidP="001929AD">
      <w:pPr>
        <w:numPr>
          <w:ilvl w:val="0"/>
          <w:numId w:val="6"/>
        </w:numPr>
        <w:tabs>
          <w:tab w:val="clear" w:pos="862"/>
          <w:tab w:val="num" w:pos="426"/>
        </w:tabs>
        <w:spacing w:line="360" w:lineRule="auto"/>
        <w:ind w:left="426" w:hanging="426"/>
        <w:jc w:val="both"/>
        <w:rPr>
          <w:rFonts w:ascii="Arial" w:hAnsi="Arial" w:cs="Arial"/>
        </w:rPr>
      </w:pPr>
      <w:r w:rsidRPr="007638C2">
        <w:rPr>
          <w:rFonts w:ascii="Arial" w:hAnsi="Arial" w:cs="Arial"/>
        </w:rPr>
        <w:t>The Commissioner for Children and Young People (Northern Ireland) Order 2003</w:t>
      </w:r>
    </w:p>
    <w:p w14:paraId="37319548" w14:textId="77777777" w:rsidR="001929AD" w:rsidRPr="007638C2" w:rsidRDefault="001929AD" w:rsidP="001929AD">
      <w:pPr>
        <w:spacing w:line="360" w:lineRule="auto"/>
        <w:ind w:left="360"/>
        <w:jc w:val="both"/>
        <w:rPr>
          <w:rFonts w:ascii="Arial" w:hAnsi="Arial" w:cs="Arial"/>
        </w:rPr>
      </w:pPr>
    </w:p>
    <w:p w14:paraId="0438BC28" w14:textId="77777777" w:rsidR="001929AD" w:rsidRPr="007638C2" w:rsidRDefault="001929AD" w:rsidP="001929AD">
      <w:pPr>
        <w:numPr>
          <w:ilvl w:val="0"/>
          <w:numId w:val="6"/>
        </w:numPr>
        <w:tabs>
          <w:tab w:val="clear" w:pos="862"/>
          <w:tab w:val="num" w:pos="426"/>
        </w:tabs>
        <w:spacing w:line="360" w:lineRule="auto"/>
        <w:ind w:hanging="862"/>
        <w:jc w:val="both"/>
        <w:rPr>
          <w:rFonts w:ascii="Arial" w:hAnsi="Arial" w:cs="Arial"/>
        </w:rPr>
      </w:pPr>
      <w:r w:rsidRPr="007638C2">
        <w:rPr>
          <w:rFonts w:ascii="Arial" w:hAnsi="Arial" w:cs="Arial"/>
        </w:rPr>
        <w:t xml:space="preserve">The Police (Northern Ireland) Act 1998 (Modification) Order 2003 </w:t>
      </w:r>
    </w:p>
    <w:p w14:paraId="0F970B93" w14:textId="77777777" w:rsidR="001929AD" w:rsidRPr="007638C2" w:rsidRDefault="001929AD" w:rsidP="001929AD">
      <w:pPr>
        <w:tabs>
          <w:tab w:val="num" w:pos="426"/>
        </w:tabs>
        <w:spacing w:line="360" w:lineRule="auto"/>
        <w:jc w:val="both"/>
        <w:rPr>
          <w:rFonts w:ascii="Arial" w:hAnsi="Arial" w:cs="Arial"/>
        </w:rPr>
      </w:pPr>
    </w:p>
    <w:p w14:paraId="30A3ACFE" w14:textId="77777777" w:rsidR="001929AD" w:rsidRPr="007638C2" w:rsidRDefault="001929AD" w:rsidP="001929AD">
      <w:pPr>
        <w:numPr>
          <w:ilvl w:val="0"/>
          <w:numId w:val="6"/>
        </w:numPr>
        <w:tabs>
          <w:tab w:val="clear" w:pos="862"/>
          <w:tab w:val="num" w:pos="0"/>
        </w:tabs>
        <w:spacing w:line="360" w:lineRule="auto"/>
        <w:ind w:left="426" w:hanging="426"/>
        <w:jc w:val="both"/>
        <w:rPr>
          <w:rFonts w:ascii="Arial" w:hAnsi="Arial" w:cs="Arial"/>
        </w:rPr>
      </w:pPr>
      <w:r w:rsidRPr="007638C2">
        <w:rPr>
          <w:rFonts w:ascii="Arial" w:hAnsi="Arial" w:cs="Arial"/>
        </w:rPr>
        <w:t xml:space="preserve">Criminal Justice (Northern Ireland) Order 2004 </w:t>
      </w:r>
    </w:p>
    <w:p w14:paraId="123054A8" w14:textId="77777777" w:rsidR="001929AD" w:rsidRPr="007638C2" w:rsidRDefault="001929AD" w:rsidP="001929AD">
      <w:pPr>
        <w:tabs>
          <w:tab w:val="num" w:pos="426"/>
        </w:tabs>
        <w:spacing w:line="360" w:lineRule="auto"/>
        <w:jc w:val="both"/>
        <w:rPr>
          <w:rFonts w:ascii="Arial" w:hAnsi="Arial" w:cs="Arial"/>
        </w:rPr>
      </w:pPr>
    </w:p>
    <w:p w14:paraId="632C7657" w14:textId="77777777" w:rsidR="001929AD" w:rsidRPr="007638C2" w:rsidRDefault="001929AD" w:rsidP="001929AD">
      <w:pPr>
        <w:numPr>
          <w:ilvl w:val="0"/>
          <w:numId w:val="8"/>
        </w:numPr>
        <w:spacing w:line="360" w:lineRule="auto"/>
        <w:ind w:left="426" w:hanging="426"/>
        <w:jc w:val="both"/>
        <w:rPr>
          <w:rFonts w:ascii="Arial" w:hAnsi="Arial" w:cs="Arial"/>
        </w:rPr>
      </w:pPr>
      <w:r w:rsidRPr="007638C2">
        <w:rPr>
          <w:rFonts w:ascii="Arial" w:hAnsi="Arial" w:cs="Arial"/>
        </w:rPr>
        <w:t>Criminal Justice (Northern Ireland) Order 2005</w:t>
      </w:r>
    </w:p>
    <w:p w14:paraId="3BC4C21F" w14:textId="77777777" w:rsidR="001929AD" w:rsidRPr="007638C2" w:rsidRDefault="001929AD" w:rsidP="001929AD">
      <w:pPr>
        <w:tabs>
          <w:tab w:val="num" w:pos="426"/>
        </w:tabs>
        <w:spacing w:line="360" w:lineRule="auto"/>
        <w:ind w:left="360"/>
        <w:jc w:val="both"/>
        <w:rPr>
          <w:rFonts w:ascii="Arial" w:hAnsi="Arial" w:cs="Arial"/>
        </w:rPr>
      </w:pPr>
    </w:p>
    <w:p w14:paraId="0657E2ED" w14:textId="77777777" w:rsidR="001929AD" w:rsidRDefault="001929AD" w:rsidP="001929AD">
      <w:pPr>
        <w:numPr>
          <w:ilvl w:val="0"/>
          <w:numId w:val="6"/>
        </w:numPr>
        <w:tabs>
          <w:tab w:val="clear" w:pos="862"/>
          <w:tab w:val="num" w:pos="426"/>
          <w:tab w:val="num" w:pos="792"/>
        </w:tabs>
        <w:spacing w:line="360" w:lineRule="auto"/>
        <w:ind w:left="792" w:hanging="792"/>
        <w:jc w:val="both"/>
        <w:rPr>
          <w:rFonts w:ascii="Arial" w:hAnsi="Arial" w:cs="Arial"/>
        </w:rPr>
      </w:pPr>
      <w:r w:rsidRPr="007638C2">
        <w:rPr>
          <w:rFonts w:ascii="Arial" w:hAnsi="Arial" w:cs="Arial"/>
        </w:rPr>
        <w:t>The Policing (Miscellaneous Provisions) (Northern Ireland) Order 2007</w:t>
      </w:r>
    </w:p>
    <w:p w14:paraId="74A95265" w14:textId="77777777" w:rsidR="00B44A55" w:rsidRDefault="00B44A55" w:rsidP="00B44A55">
      <w:pPr>
        <w:spacing w:line="360" w:lineRule="auto"/>
        <w:jc w:val="both"/>
        <w:rPr>
          <w:rFonts w:ascii="Arial" w:hAnsi="Arial" w:cs="Arial"/>
        </w:rPr>
      </w:pPr>
    </w:p>
    <w:p w14:paraId="1ECAE4A7" w14:textId="77777777" w:rsidR="00B44A55" w:rsidRPr="00B44A55" w:rsidRDefault="00B44A55" w:rsidP="00954713">
      <w:pPr>
        <w:pStyle w:val="ListParagraph"/>
        <w:numPr>
          <w:ilvl w:val="0"/>
          <w:numId w:val="8"/>
        </w:numPr>
        <w:spacing w:line="360" w:lineRule="auto"/>
        <w:ind w:left="426" w:hanging="426"/>
        <w:jc w:val="both"/>
        <w:rPr>
          <w:rFonts w:ascii="Arial" w:hAnsi="Arial" w:cs="Arial"/>
        </w:rPr>
      </w:pPr>
      <w:r w:rsidRPr="00B44A55">
        <w:rPr>
          <w:rFonts w:ascii="Arial" w:hAnsi="Arial" w:cs="Arial"/>
        </w:rPr>
        <w:t>The Police and Criminal Evidence (application to the Police Ombudsman) Order (NI) 2009</w:t>
      </w:r>
    </w:p>
    <w:p w14:paraId="68B2AD29" w14:textId="77777777" w:rsidR="004C0926" w:rsidRDefault="004C0926" w:rsidP="004C0926">
      <w:pPr>
        <w:tabs>
          <w:tab w:val="num" w:pos="862"/>
        </w:tabs>
        <w:spacing w:line="360" w:lineRule="auto"/>
        <w:ind w:left="792"/>
        <w:jc w:val="both"/>
        <w:rPr>
          <w:rFonts w:ascii="Arial" w:hAnsi="Arial" w:cs="Arial"/>
        </w:rPr>
      </w:pPr>
    </w:p>
    <w:p w14:paraId="29A9FD93" w14:textId="77777777" w:rsidR="0080729F" w:rsidRDefault="0080729F" w:rsidP="00315D7D">
      <w:pPr>
        <w:numPr>
          <w:ilvl w:val="0"/>
          <w:numId w:val="6"/>
        </w:numPr>
        <w:tabs>
          <w:tab w:val="clear" w:pos="862"/>
          <w:tab w:val="num" w:pos="426"/>
        </w:tabs>
        <w:spacing w:line="360" w:lineRule="auto"/>
        <w:ind w:left="426" w:hanging="426"/>
        <w:jc w:val="both"/>
        <w:rPr>
          <w:rFonts w:ascii="Arial" w:hAnsi="Arial" w:cs="Arial"/>
        </w:rPr>
      </w:pPr>
      <w:r>
        <w:rPr>
          <w:rFonts w:ascii="Arial" w:hAnsi="Arial" w:cs="Arial"/>
        </w:rPr>
        <w:t>The Northern Ireland Act 1998 (Devolution of Policing and Justice Functions) Order 2010</w:t>
      </w:r>
    </w:p>
    <w:p w14:paraId="7971B7A8" w14:textId="77777777" w:rsidR="00B44A55" w:rsidRDefault="00B44A55" w:rsidP="00B44A55">
      <w:pPr>
        <w:pStyle w:val="ListParagraph"/>
        <w:rPr>
          <w:rFonts w:ascii="Arial" w:hAnsi="Arial" w:cs="Arial"/>
        </w:rPr>
      </w:pPr>
    </w:p>
    <w:p w14:paraId="1A9F9E45" w14:textId="77777777" w:rsidR="007E48D4" w:rsidRDefault="007E48D4" w:rsidP="00B44A55">
      <w:pPr>
        <w:tabs>
          <w:tab w:val="num" w:pos="426"/>
        </w:tabs>
        <w:spacing w:line="360" w:lineRule="auto"/>
        <w:jc w:val="both"/>
        <w:rPr>
          <w:rFonts w:ascii="Arial" w:hAnsi="Arial" w:cs="Arial"/>
        </w:rPr>
      </w:pPr>
    </w:p>
    <w:p w14:paraId="788788D1" w14:textId="77777777" w:rsidR="001929AD" w:rsidRPr="00E3651E" w:rsidRDefault="001929AD" w:rsidP="00E3651E">
      <w:pPr>
        <w:tabs>
          <w:tab w:val="num" w:pos="426"/>
        </w:tabs>
        <w:spacing w:line="360" w:lineRule="auto"/>
        <w:jc w:val="both"/>
        <w:rPr>
          <w:rFonts w:ascii="Arial" w:hAnsi="Arial" w:cs="Arial"/>
        </w:rPr>
      </w:pPr>
      <w:r w:rsidRPr="00E3651E">
        <w:rPr>
          <w:rFonts w:ascii="Arial" w:hAnsi="Arial" w:cs="Arial"/>
          <w:sz w:val="32"/>
          <w:szCs w:val="32"/>
        </w:rPr>
        <w:t>Statutory Rules</w:t>
      </w:r>
    </w:p>
    <w:p w14:paraId="0298AC45" w14:textId="77777777" w:rsidR="001929AD" w:rsidRPr="007638C2" w:rsidRDefault="001929AD" w:rsidP="001929AD">
      <w:pPr>
        <w:spacing w:line="360" w:lineRule="auto"/>
        <w:jc w:val="both"/>
        <w:rPr>
          <w:rFonts w:ascii="Arial" w:hAnsi="Arial" w:cs="Arial"/>
          <w:b/>
          <w:bCs/>
        </w:rPr>
      </w:pPr>
    </w:p>
    <w:p w14:paraId="36158DBC" w14:textId="77777777" w:rsidR="001929AD" w:rsidRPr="007638C2" w:rsidRDefault="001929AD" w:rsidP="001929AD">
      <w:pPr>
        <w:numPr>
          <w:ilvl w:val="0"/>
          <w:numId w:val="7"/>
        </w:numPr>
        <w:tabs>
          <w:tab w:val="clear" w:pos="720"/>
        </w:tabs>
        <w:spacing w:line="360" w:lineRule="auto"/>
        <w:ind w:left="426" w:hanging="426"/>
        <w:jc w:val="both"/>
        <w:rPr>
          <w:rFonts w:ascii="Arial" w:hAnsi="Arial" w:cs="Arial"/>
        </w:rPr>
      </w:pPr>
      <w:r w:rsidRPr="007638C2">
        <w:rPr>
          <w:rFonts w:ascii="Arial" w:hAnsi="Arial" w:cs="Arial"/>
          <w:bCs/>
        </w:rPr>
        <w:t xml:space="preserve">Statutory Rule 1989 No. 1341: The Police and Criminal Evidence   Order (Northern Ireland) 1989 </w:t>
      </w:r>
    </w:p>
    <w:p w14:paraId="73EB47C1" w14:textId="77777777" w:rsidR="001929AD" w:rsidRPr="007638C2" w:rsidRDefault="001929AD" w:rsidP="001929AD">
      <w:pPr>
        <w:spacing w:line="360" w:lineRule="auto"/>
        <w:ind w:left="426" w:hanging="426"/>
        <w:jc w:val="both"/>
        <w:rPr>
          <w:rFonts w:ascii="Arial" w:hAnsi="Arial" w:cs="Arial"/>
          <w:b/>
          <w:bCs/>
          <w:i/>
        </w:rPr>
      </w:pPr>
    </w:p>
    <w:p w14:paraId="242C9B85" w14:textId="77777777" w:rsidR="001929AD" w:rsidRPr="007638C2" w:rsidRDefault="001929AD" w:rsidP="001929AD">
      <w:pPr>
        <w:numPr>
          <w:ilvl w:val="0"/>
          <w:numId w:val="7"/>
        </w:numPr>
        <w:tabs>
          <w:tab w:val="clear" w:pos="720"/>
          <w:tab w:val="num" w:pos="426"/>
        </w:tabs>
        <w:spacing w:line="360" w:lineRule="auto"/>
        <w:ind w:left="426" w:hanging="426"/>
        <w:jc w:val="both"/>
        <w:rPr>
          <w:rFonts w:ascii="Arial" w:hAnsi="Arial" w:cs="Arial"/>
        </w:rPr>
      </w:pPr>
      <w:r w:rsidRPr="007638C2">
        <w:rPr>
          <w:rFonts w:ascii="Arial" w:hAnsi="Arial" w:cs="Arial"/>
        </w:rPr>
        <w:t>Statutory Rule 2000 No. 314: The Police and Criminal Evidence (Application to Police Ombudsman) Order (Northern Ireland) 2000</w:t>
      </w:r>
    </w:p>
    <w:p w14:paraId="5E570013" w14:textId="77777777" w:rsidR="001929AD" w:rsidRPr="007638C2" w:rsidRDefault="001929AD" w:rsidP="001929AD">
      <w:pPr>
        <w:spacing w:line="360" w:lineRule="auto"/>
        <w:ind w:left="426" w:hanging="426"/>
        <w:jc w:val="both"/>
        <w:rPr>
          <w:rFonts w:ascii="Arial" w:hAnsi="Arial" w:cs="Arial"/>
        </w:rPr>
      </w:pPr>
    </w:p>
    <w:p w14:paraId="4AAAD309" w14:textId="77777777" w:rsidR="001929AD" w:rsidRPr="007638C2" w:rsidRDefault="001929AD" w:rsidP="001929AD">
      <w:pPr>
        <w:numPr>
          <w:ilvl w:val="0"/>
          <w:numId w:val="7"/>
        </w:numPr>
        <w:tabs>
          <w:tab w:val="clear" w:pos="720"/>
        </w:tabs>
        <w:spacing w:line="360" w:lineRule="auto"/>
        <w:ind w:left="426" w:hanging="426"/>
        <w:jc w:val="both"/>
        <w:rPr>
          <w:rFonts w:ascii="Arial" w:hAnsi="Arial" w:cs="Arial"/>
        </w:rPr>
      </w:pPr>
      <w:r w:rsidRPr="007638C2">
        <w:rPr>
          <w:rFonts w:ascii="Arial" w:hAnsi="Arial" w:cs="Arial"/>
        </w:rPr>
        <w:t>Statutory Rule 2000 No. 315: The Royal Ulster Constabulary (Conduct) Regulations 2000</w:t>
      </w:r>
    </w:p>
    <w:p w14:paraId="166EDCF5" w14:textId="77777777" w:rsidR="001929AD" w:rsidRPr="007638C2" w:rsidRDefault="001929AD" w:rsidP="001929AD">
      <w:pPr>
        <w:spacing w:line="360" w:lineRule="auto"/>
        <w:ind w:left="426" w:hanging="426"/>
        <w:jc w:val="both"/>
        <w:rPr>
          <w:rFonts w:ascii="Arial" w:hAnsi="Arial" w:cs="Arial"/>
        </w:rPr>
      </w:pPr>
    </w:p>
    <w:p w14:paraId="361F70EE" w14:textId="77777777" w:rsidR="001929AD" w:rsidRPr="007638C2" w:rsidRDefault="001929AD" w:rsidP="001929AD">
      <w:pPr>
        <w:numPr>
          <w:ilvl w:val="0"/>
          <w:numId w:val="7"/>
        </w:numPr>
        <w:tabs>
          <w:tab w:val="clear" w:pos="720"/>
          <w:tab w:val="num" w:pos="426"/>
        </w:tabs>
        <w:spacing w:line="360" w:lineRule="auto"/>
        <w:ind w:left="426" w:hanging="426"/>
        <w:jc w:val="both"/>
        <w:rPr>
          <w:rFonts w:ascii="Arial" w:hAnsi="Arial" w:cs="Arial"/>
        </w:rPr>
      </w:pPr>
      <w:r w:rsidRPr="007638C2">
        <w:rPr>
          <w:rFonts w:ascii="Arial" w:hAnsi="Arial" w:cs="Arial"/>
        </w:rPr>
        <w:t>Statutory Rule 2000 No. 316: The Royal Ulster Constabulary (Unsatisfactory Performance) Regulations 2000</w:t>
      </w:r>
    </w:p>
    <w:p w14:paraId="6F3C30B3" w14:textId="77777777" w:rsidR="001929AD" w:rsidRPr="007638C2" w:rsidRDefault="001929AD" w:rsidP="001929AD">
      <w:pPr>
        <w:spacing w:line="360" w:lineRule="auto"/>
        <w:ind w:left="426" w:hanging="426"/>
        <w:jc w:val="both"/>
        <w:rPr>
          <w:rFonts w:ascii="Arial" w:hAnsi="Arial" w:cs="Arial"/>
        </w:rPr>
      </w:pPr>
    </w:p>
    <w:p w14:paraId="732545D9" w14:textId="77777777" w:rsidR="001929AD" w:rsidRPr="007638C2" w:rsidRDefault="001929AD" w:rsidP="001929AD">
      <w:pPr>
        <w:numPr>
          <w:ilvl w:val="0"/>
          <w:numId w:val="7"/>
        </w:numPr>
        <w:tabs>
          <w:tab w:val="clear" w:pos="720"/>
        </w:tabs>
        <w:spacing w:line="360" w:lineRule="auto"/>
        <w:ind w:left="426" w:hanging="426"/>
        <w:jc w:val="both"/>
        <w:rPr>
          <w:rFonts w:ascii="Arial" w:hAnsi="Arial" w:cs="Arial"/>
        </w:rPr>
      </w:pPr>
      <w:r w:rsidRPr="007638C2">
        <w:rPr>
          <w:rFonts w:ascii="Arial" w:hAnsi="Arial" w:cs="Arial"/>
        </w:rPr>
        <w:t>Statutory Rule 2000 No. 317: The Royal Ulster Constabulary (Appeals) Regulations 2000</w:t>
      </w:r>
    </w:p>
    <w:p w14:paraId="77F59BBA" w14:textId="77777777" w:rsidR="001929AD" w:rsidRPr="007638C2" w:rsidRDefault="001929AD" w:rsidP="001929AD">
      <w:pPr>
        <w:spacing w:line="360" w:lineRule="auto"/>
        <w:ind w:left="426" w:hanging="426"/>
        <w:jc w:val="both"/>
        <w:rPr>
          <w:rFonts w:ascii="Arial" w:hAnsi="Arial" w:cs="Arial"/>
          <w:vanish/>
        </w:rPr>
      </w:pPr>
    </w:p>
    <w:p w14:paraId="24641F31" w14:textId="77777777" w:rsidR="001929AD" w:rsidRPr="007638C2" w:rsidRDefault="001929AD" w:rsidP="001929AD">
      <w:pPr>
        <w:spacing w:line="360" w:lineRule="auto"/>
        <w:ind w:left="426" w:hanging="426"/>
        <w:jc w:val="both"/>
        <w:rPr>
          <w:rFonts w:ascii="Arial" w:hAnsi="Arial" w:cs="Arial"/>
          <w:b/>
          <w:bCs/>
        </w:rPr>
      </w:pPr>
    </w:p>
    <w:p w14:paraId="300D4E94" w14:textId="77777777" w:rsidR="001929AD" w:rsidRPr="007638C2" w:rsidRDefault="001929AD" w:rsidP="001929AD">
      <w:pPr>
        <w:numPr>
          <w:ilvl w:val="0"/>
          <w:numId w:val="7"/>
        </w:numPr>
        <w:tabs>
          <w:tab w:val="clear" w:pos="720"/>
          <w:tab w:val="num" w:pos="426"/>
        </w:tabs>
        <w:spacing w:line="360" w:lineRule="auto"/>
        <w:ind w:left="426" w:hanging="426"/>
        <w:jc w:val="both"/>
        <w:rPr>
          <w:rFonts w:ascii="Arial" w:hAnsi="Arial" w:cs="Arial"/>
        </w:rPr>
      </w:pPr>
      <w:r w:rsidRPr="007638C2">
        <w:rPr>
          <w:rFonts w:ascii="Arial" w:hAnsi="Arial" w:cs="Arial"/>
        </w:rPr>
        <w:lastRenderedPageBreak/>
        <w:t>Statutory Rule 2000 No. 318: The Royal Ulster Constabulary (Complaints etc.) Regulations 2000</w:t>
      </w:r>
    </w:p>
    <w:p w14:paraId="098C4AF3" w14:textId="77777777" w:rsidR="001929AD" w:rsidRPr="007638C2" w:rsidRDefault="001929AD" w:rsidP="001929AD">
      <w:pPr>
        <w:spacing w:line="360" w:lineRule="auto"/>
        <w:ind w:left="426" w:hanging="426"/>
        <w:jc w:val="both"/>
        <w:rPr>
          <w:rFonts w:ascii="Arial" w:hAnsi="Arial" w:cs="Arial"/>
        </w:rPr>
      </w:pPr>
    </w:p>
    <w:p w14:paraId="6624152E" w14:textId="77777777" w:rsidR="001929AD" w:rsidRPr="007638C2" w:rsidRDefault="001929AD" w:rsidP="001929AD">
      <w:pPr>
        <w:numPr>
          <w:ilvl w:val="0"/>
          <w:numId w:val="7"/>
        </w:numPr>
        <w:tabs>
          <w:tab w:val="clear" w:pos="720"/>
        </w:tabs>
        <w:spacing w:line="360" w:lineRule="auto"/>
        <w:ind w:left="426" w:hanging="426"/>
        <w:jc w:val="both"/>
        <w:rPr>
          <w:rFonts w:ascii="Arial" w:hAnsi="Arial" w:cs="Arial"/>
        </w:rPr>
      </w:pPr>
      <w:r w:rsidRPr="007638C2">
        <w:rPr>
          <w:rFonts w:ascii="Arial" w:hAnsi="Arial" w:cs="Arial"/>
        </w:rPr>
        <w:t>Statutory Rule 2000 No. 319: The Royal Ulster Constabulary (Complaints) (Informal Resolution) Regulations 2000</w:t>
      </w:r>
    </w:p>
    <w:p w14:paraId="114D7BCD" w14:textId="77777777" w:rsidR="001929AD" w:rsidRPr="007638C2" w:rsidRDefault="001929AD" w:rsidP="001929AD">
      <w:pPr>
        <w:spacing w:line="360" w:lineRule="auto"/>
        <w:ind w:left="426" w:hanging="426"/>
        <w:jc w:val="both"/>
        <w:rPr>
          <w:rFonts w:ascii="Arial" w:hAnsi="Arial" w:cs="Arial"/>
          <w:vanish/>
        </w:rPr>
      </w:pPr>
    </w:p>
    <w:p w14:paraId="64932523" w14:textId="77777777" w:rsidR="001929AD" w:rsidRPr="007638C2" w:rsidRDefault="001929AD" w:rsidP="001929AD">
      <w:pPr>
        <w:spacing w:line="360" w:lineRule="auto"/>
        <w:ind w:left="426" w:hanging="426"/>
        <w:jc w:val="both"/>
        <w:rPr>
          <w:rFonts w:ascii="Arial" w:hAnsi="Arial" w:cs="Arial"/>
          <w:b/>
          <w:bCs/>
        </w:rPr>
      </w:pPr>
    </w:p>
    <w:p w14:paraId="7C049C5C" w14:textId="77777777" w:rsidR="001929AD" w:rsidRPr="007638C2" w:rsidRDefault="001929AD" w:rsidP="001929AD">
      <w:pPr>
        <w:numPr>
          <w:ilvl w:val="0"/>
          <w:numId w:val="7"/>
        </w:numPr>
        <w:tabs>
          <w:tab w:val="clear" w:pos="720"/>
        </w:tabs>
        <w:spacing w:line="360" w:lineRule="auto"/>
        <w:ind w:left="426" w:hanging="426"/>
        <w:jc w:val="both"/>
        <w:rPr>
          <w:rFonts w:ascii="Arial" w:hAnsi="Arial" w:cs="Arial"/>
        </w:rPr>
      </w:pPr>
      <w:r w:rsidRPr="007638C2">
        <w:rPr>
          <w:rFonts w:ascii="Arial" w:hAnsi="Arial" w:cs="Arial"/>
        </w:rPr>
        <w:t>Statutory Rule 2000 No. 320: The Royal Ulster Constabulary (Conduct) (Senior Officer) Regulations 2000</w:t>
      </w:r>
    </w:p>
    <w:p w14:paraId="57EF5DCC" w14:textId="77777777" w:rsidR="001929AD" w:rsidRPr="007638C2" w:rsidRDefault="001929AD" w:rsidP="001929AD">
      <w:pPr>
        <w:spacing w:line="360" w:lineRule="auto"/>
        <w:ind w:left="426" w:hanging="426"/>
        <w:jc w:val="both"/>
        <w:rPr>
          <w:rFonts w:ascii="Arial" w:hAnsi="Arial" w:cs="Arial"/>
        </w:rPr>
      </w:pPr>
    </w:p>
    <w:p w14:paraId="14EE3600" w14:textId="77777777" w:rsidR="001929AD" w:rsidRPr="007638C2" w:rsidRDefault="001929AD" w:rsidP="001929AD">
      <w:pPr>
        <w:numPr>
          <w:ilvl w:val="0"/>
          <w:numId w:val="7"/>
        </w:numPr>
        <w:tabs>
          <w:tab w:val="clear" w:pos="720"/>
          <w:tab w:val="num" w:pos="426"/>
        </w:tabs>
        <w:spacing w:line="360" w:lineRule="auto"/>
        <w:ind w:left="426" w:hanging="426"/>
        <w:jc w:val="both"/>
        <w:rPr>
          <w:rFonts w:ascii="Arial" w:hAnsi="Arial" w:cs="Arial"/>
        </w:rPr>
      </w:pPr>
      <w:r>
        <w:rPr>
          <w:rFonts w:ascii="Arial" w:hAnsi="Arial" w:cs="Arial"/>
        </w:rPr>
        <w:t>Statutory Rule 2001 No. 184: RUC</w:t>
      </w:r>
      <w:r w:rsidRPr="007638C2">
        <w:rPr>
          <w:rFonts w:ascii="Arial" w:hAnsi="Arial" w:cs="Arial"/>
        </w:rPr>
        <w:t xml:space="preserve"> (Complaints etc) Regulations 2001</w:t>
      </w:r>
    </w:p>
    <w:p w14:paraId="119A5E24" w14:textId="77777777" w:rsidR="001929AD" w:rsidRPr="007638C2" w:rsidRDefault="001929AD" w:rsidP="001929AD">
      <w:pPr>
        <w:spacing w:line="360" w:lineRule="auto"/>
        <w:ind w:left="426" w:hanging="426"/>
        <w:jc w:val="both"/>
        <w:rPr>
          <w:rFonts w:ascii="Arial" w:hAnsi="Arial" w:cs="Arial"/>
        </w:rPr>
      </w:pPr>
    </w:p>
    <w:p w14:paraId="6A1A5122" w14:textId="77777777" w:rsidR="001929AD" w:rsidRPr="007638C2" w:rsidRDefault="001929AD" w:rsidP="001929AD">
      <w:pPr>
        <w:numPr>
          <w:ilvl w:val="0"/>
          <w:numId w:val="7"/>
        </w:numPr>
        <w:tabs>
          <w:tab w:val="clear" w:pos="720"/>
          <w:tab w:val="num" w:pos="426"/>
        </w:tabs>
        <w:spacing w:line="360" w:lineRule="auto"/>
        <w:ind w:left="426" w:hanging="426"/>
        <w:jc w:val="both"/>
        <w:rPr>
          <w:rFonts w:ascii="Arial" w:hAnsi="Arial" w:cs="Arial"/>
        </w:rPr>
      </w:pPr>
      <w:r w:rsidRPr="007638C2">
        <w:rPr>
          <w:rFonts w:ascii="Arial" w:hAnsi="Arial" w:cs="Arial"/>
        </w:rPr>
        <w:t>Statutory Rule 2001 No. 369: Police Trainee Regulations (NI) 2001</w:t>
      </w:r>
    </w:p>
    <w:p w14:paraId="0EA77F30" w14:textId="77777777" w:rsidR="001929AD" w:rsidRPr="007638C2" w:rsidRDefault="001929AD" w:rsidP="001929AD">
      <w:pPr>
        <w:spacing w:line="360" w:lineRule="auto"/>
        <w:ind w:left="426" w:hanging="426"/>
        <w:jc w:val="both"/>
        <w:rPr>
          <w:rFonts w:ascii="Arial" w:hAnsi="Arial" w:cs="Arial"/>
        </w:rPr>
      </w:pPr>
    </w:p>
    <w:p w14:paraId="4AC71540" w14:textId="77777777" w:rsidR="001929AD" w:rsidRPr="007638C2" w:rsidRDefault="001929AD" w:rsidP="001929AD">
      <w:pPr>
        <w:numPr>
          <w:ilvl w:val="0"/>
          <w:numId w:val="7"/>
        </w:numPr>
        <w:tabs>
          <w:tab w:val="clear" w:pos="720"/>
        </w:tabs>
        <w:spacing w:line="360" w:lineRule="auto"/>
        <w:ind w:left="426" w:hanging="426"/>
        <w:jc w:val="both"/>
        <w:rPr>
          <w:rFonts w:ascii="Arial" w:hAnsi="Arial" w:cs="Arial"/>
        </w:rPr>
      </w:pPr>
      <w:r w:rsidRPr="007638C2">
        <w:rPr>
          <w:rFonts w:ascii="Arial" w:hAnsi="Arial" w:cs="Arial"/>
        </w:rPr>
        <w:t>Statutory</w:t>
      </w:r>
      <w:r w:rsidR="00EC639E">
        <w:rPr>
          <w:rFonts w:ascii="Arial" w:hAnsi="Arial" w:cs="Arial"/>
        </w:rPr>
        <w:t xml:space="preserve"> </w:t>
      </w:r>
      <w:r w:rsidRPr="007638C2">
        <w:rPr>
          <w:rFonts w:ascii="Arial" w:hAnsi="Arial" w:cs="Arial"/>
        </w:rPr>
        <w:t>Rule 2003 No. 68: Police Service of Northern Ireland (Conduct) Regulations 2003</w:t>
      </w:r>
    </w:p>
    <w:p w14:paraId="528716A9" w14:textId="77777777" w:rsidR="001929AD" w:rsidRPr="007638C2" w:rsidRDefault="001929AD" w:rsidP="001929AD">
      <w:pPr>
        <w:spacing w:line="360" w:lineRule="auto"/>
        <w:ind w:left="426" w:hanging="426"/>
        <w:jc w:val="both"/>
        <w:rPr>
          <w:rFonts w:ascii="Arial" w:hAnsi="Arial" w:cs="Arial"/>
        </w:rPr>
      </w:pPr>
    </w:p>
    <w:p w14:paraId="237D2624" w14:textId="77777777" w:rsidR="001929AD" w:rsidRPr="007638C2" w:rsidRDefault="001929AD" w:rsidP="001929AD">
      <w:pPr>
        <w:numPr>
          <w:ilvl w:val="0"/>
          <w:numId w:val="7"/>
        </w:numPr>
        <w:tabs>
          <w:tab w:val="clear" w:pos="720"/>
        </w:tabs>
        <w:spacing w:line="360" w:lineRule="auto"/>
        <w:ind w:left="426" w:hanging="426"/>
        <w:jc w:val="both"/>
        <w:rPr>
          <w:rFonts w:ascii="Arial" w:hAnsi="Arial" w:cs="Arial"/>
        </w:rPr>
      </w:pPr>
      <w:r w:rsidRPr="007638C2">
        <w:rPr>
          <w:rFonts w:ascii="Arial" w:hAnsi="Arial" w:cs="Arial"/>
        </w:rPr>
        <w:t>Statutory Rule 2004 No.122: The Police Service of Northern Ireland (Secondment) (Garda Síochána) Regulations 2004</w:t>
      </w:r>
    </w:p>
    <w:p w14:paraId="132CF744" w14:textId="77777777" w:rsidR="001929AD" w:rsidRPr="007638C2" w:rsidRDefault="001929AD" w:rsidP="001929AD">
      <w:pPr>
        <w:spacing w:line="360" w:lineRule="auto"/>
        <w:ind w:left="426" w:hanging="426"/>
        <w:jc w:val="both"/>
        <w:rPr>
          <w:rFonts w:ascii="Arial" w:hAnsi="Arial" w:cs="Arial"/>
          <w:b/>
          <w:bCs/>
        </w:rPr>
      </w:pPr>
    </w:p>
    <w:p w14:paraId="3F16AA6B" w14:textId="77777777" w:rsidR="001929AD" w:rsidRPr="007638C2" w:rsidRDefault="001929AD" w:rsidP="001929AD">
      <w:pPr>
        <w:numPr>
          <w:ilvl w:val="0"/>
          <w:numId w:val="7"/>
        </w:numPr>
        <w:tabs>
          <w:tab w:val="clear" w:pos="720"/>
        </w:tabs>
        <w:spacing w:line="360" w:lineRule="auto"/>
        <w:ind w:left="426" w:hanging="426"/>
        <w:jc w:val="both"/>
        <w:rPr>
          <w:rFonts w:ascii="Arial" w:hAnsi="Arial" w:cs="Arial"/>
          <w:b/>
          <w:bCs/>
        </w:rPr>
      </w:pPr>
      <w:r w:rsidRPr="007638C2">
        <w:rPr>
          <w:rFonts w:ascii="Arial" w:hAnsi="Arial" w:cs="Arial"/>
        </w:rPr>
        <w:t>Statutory Rule 2007 No.130: Police Service of Northern Ireland (Unsatisfactory Performance and Attendance) Regulations 2007</w:t>
      </w:r>
    </w:p>
    <w:p w14:paraId="6394A5FB" w14:textId="77777777" w:rsidR="001929AD" w:rsidRPr="007638C2" w:rsidRDefault="001929AD" w:rsidP="001929AD">
      <w:pPr>
        <w:pStyle w:val="ListParagraph"/>
        <w:ind w:left="426" w:hanging="426"/>
        <w:rPr>
          <w:rFonts w:ascii="Arial" w:hAnsi="Arial" w:cs="Arial"/>
          <w:b/>
          <w:bCs/>
        </w:rPr>
      </w:pPr>
    </w:p>
    <w:p w14:paraId="58B08997" w14:textId="77777777" w:rsidR="001929AD" w:rsidRPr="007638C2" w:rsidRDefault="001929AD" w:rsidP="001929AD">
      <w:pPr>
        <w:numPr>
          <w:ilvl w:val="0"/>
          <w:numId w:val="7"/>
        </w:numPr>
        <w:tabs>
          <w:tab w:val="clear" w:pos="720"/>
          <w:tab w:val="num" w:pos="0"/>
        </w:tabs>
        <w:spacing w:line="360" w:lineRule="auto"/>
        <w:ind w:left="426" w:hanging="426"/>
        <w:jc w:val="both"/>
        <w:rPr>
          <w:rFonts w:ascii="Arial" w:hAnsi="Arial" w:cs="Arial"/>
          <w:color w:val="000000"/>
        </w:rPr>
      </w:pPr>
      <w:r w:rsidRPr="007638C2">
        <w:rPr>
          <w:rFonts w:ascii="Arial" w:hAnsi="Arial" w:cs="Arial"/>
        </w:rPr>
        <w:t xml:space="preserve">Statutory Rule 2008 No. 242: </w:t>
      </w:r>
      <w:r w:rsidRPr="007638C2">
        <w:rPr>
          <w:rFonts w:ascii="Arial" w:hAnsi="Arial" w:cs="Arial"/>
          <w:color w:val="000000"/>
        </w:rPr>
        <w:t xml:space="preserve">Police Powers for Designated Staff (Complaints and Misconduct) Regulations (NI) 2008 </w:t>
      </w:r>
    </w:p>
    <w:p w14:paraId="079B45EB" w14:textId="77777777" w:rsidR="001929AD" w:rsidRPr="007638C2" w:rsidRDefault="001929AD" w:rsidP="001929AD">
      <w:pPr>
        <w:pStyle w:val="ListParagraph"/>
        <w:tabs>
          <w:tab w:val="num" w:pos="426"/>
        </w:tabs>
        <w:ind w:hanging="792"/>
        <w:rPr>
          <w:rFonts w:ascii="Arial" w:hAnsi="Arial" w:cs="Arial"/>
          <w:color w:val="000000"/>
        </w:rPr>
      </w:pPr>
    </w:p>
    <w:p w14:paraId="6AD5F699" w14:textId="77777777" w:rsidR="001929AD" w:rsidRPr="007638C2" w:rsidRDefault="001929AD" w:rsidP="001929AD">
      <w:pPr>
        <w:numPr>
          <w:ilvl w:val="0"/>
          <w:numId w:val="7"/>
        </w:numPr>
        <w:tabs>
          <w:tab w:val="clear" w:pos="720"/>
          <w:tab w:val="num" w:pos="426"/>
        </w:tabs>
        <w:spacing w:line="360" w:lineRule="auto"/>
        <w:ind w:left="792" w:hanging="792"/>
        <w:jc w:val="both"/>
        <w:rPr>
          <w:rFonts w:ascii="Arial" w:hAnsi="Arial" w:cs="Arial"/>
          <w:color w:val="000000"/>
        </w:rPr>
      </w:pPr>
      <w:r w:rsidRPr="007638C2">
        <w:rPr>
          <w:rFonts w:ascii="Arial" w:hAnsi="Arial" w:cs="Arial"/>
        </w:rPr>
        <w:t>Statutory Rule 2016 No. 41: The Police (Conduct) Regulations (NI) 2016</w:t>
      </w:r>
    </w:p>
    <w:p w14:paraId="2D624E8F" w14:textId="77777777" w:rsidR="001929AD" w:rsidRPr="007638C2" w:rsidRDefault="001929AD" w:rsidP="001929AD">
      <w:pPr>
        <w:pStyle w:val="ListParagraph"/>
        <w:tabs>
          <w:tab w:val="num" w:pos="426"/>
        </w:tabs>
        <w:ind w:hanging="792"/>
        <w:rPr>
          <w:rFonts w:ascii="Arial" w:hAnsi="Arial" w:cs="Arial"/>
          <w:color w:val="000000"/>
        </w:rPr>
      </w:pPr>
    </w:p>
    <w:p w14:paraId="2F6C8AE8" w14:textId="77777777" w:rsidR="001929AD" w:rsidRPr="007638C2" w:rsidRDefault="001929AD" w:rsidP="001929AD">
      <w:pPr>
        <w:numPr>
          <w:ilvl w:val="0"/>
          <w:numId w:val="7"/>
        </w:numPr>
        <w:tabs>
          <w:tab w:val="clear" w:pos="720"/>
          <w:tab w:val="num" w:pos="426"/>
        </w:tabs>
        <w:spacing w:line="360" w:lineRule="auto"/>
        <w:ind w:left="426" w:hanging="426"/>
        <w:jc w:val="both"/>
        <w:rPr>
          <w:rFonts w:ascii="Arial" w:hAnsi="Arial" w:cs="Arial"/>
          <w:color w:val="000000"/>
        </w:rPr>
      </w:pPr>
      <w:r w:rsidRPr="007638C2">
        <w:rPr>
          <w:rFonts w:ascii="Arial" w:hAnsi="Arial" w:cs="Arial"/>
        </w:rPr>
        <w:t>Statutory Rule 2016 No.42: The Police (Performance and Attendance) Regulations (NI) 2016</w:t>
      </w:r>
    </w:p>
    <w:p w14:paraId="7219C0A4" w14:textId="77777777" w:rsidR="001929AD" w:rsidRPr="007638C2" w:rsidRDefault="001929AD" w:rsidP="001929AD">
      <w:pPr>
        <w:pStyle w:val="ListParagraph"/>
        <w:tabs>
          <w:tab w:val="num" w:pos="426"/>
        </w:tabs>
        <w:ind w:hanging="792"/>
        <w:rPr>
          <w:rFonts w:ascii="Arial" w:hAnsi="Arial" w:cs="Arial"/>
          <w:color w:val="000000"/>
        </w:rPr>
      </w:pPr>
    </w:p>
    <w:p w14:paraId="61005607" w14:textId="77777777" w:rsidR="001929AD" w:rsidRPr="007638C2" w:rsidRDefault="001929AD" w:rsidP="001929AD">
      <w:pPr>
        <w:numPr>
          <w:ilvl w:val="0"/>
          <w:numId w:val="7"/>
        </w:numPr>
        <w:tabs>
          <w:tab w:val="clear" w:pos="720"/>
          <w:tab w:val="num" w:pos="426"/>
        </w:tabs>
        <w:spacing w:line="360" w:lineRule="auto"/>
        <w:ind w:left="792" w:hanging="792"/>
        <w:jc w:val="both"/>
        <w:rPr>
          <w:rFonts w:ascii="Arial" w:hAnsi="Arial" w:cs="Arial"/>
          <w:color w:val="000000"/>
        </w:rPr>
      </w:pPr>
      <w:r w:rsidRPr="007638C2">
        <w:rPr>
          <w:rFonts w:ascii="Arial" w:hAnsi="Arial" w:cs="Arial"/>
        </w:rPr>
        <w:t>Statutory Rule 2016 No. 43: The Police Appeals Tribunals Regulations (NI) 2016</w:t>
      </w:r>
    </w:p>
    <w:p w14:paraId="64F12D85" w14:textId="77777777" w:rsidR="001929AD" w:rsidRPr="007638C2" w:rsidRDefault="001929AD" w:rsidP="001929AD">
      <w:pPr>
        <w:pStyle w:val="ListParagraph"/>
        <w:rPr>
          <w:rFonts w:ascii="Arial" w:hAnsi="Arial" w:cs="Arial"/>
          <w:color w:val="000000"/>
        </w:rPr>
      </w:pPr>
    </w:p>
    <w:p w14:paraId="136C4580" w14:textId="77777777" w:rsidR="001929AD" w:rsidRPr="007638C2" w:rsidRDefault="001929AD" w:rsidP="001929AD">
      <w:pPr>
        <w:spacing w:line="360" w:lineRule="auto"/>
        <w:jc w:val="both"/>
        <w:rPr>
          <w:rFonts w:ascii="Arial" w:hAnsi="Arial" w:cs="Arial"/>
          <w:color w:val="000000"/>
        </w:rPr>
      </w:pPr>
    </w:p>
    <w:p w14:paraId="3BB2EE7B" w14:textId="77777777" w:rsidR="001929AD" w:rsidRDefault="001929AD" w:rsidP="001929AD">
      <w:pPr>
        <w:rPr>
          <w:rFonts w:ascii="Arial" w:hAnsi="Arial" w:cs="Arial"/>
          <w:b/>
          <w:sz w:val="32"/>
          <w:szCs w:val="32"/>
        </w:rPr>
      </w:pPr>
      <w:r>
        <w:rPr>
          <w:rFonts w:ascii="Arial" w:hAnsi="Arial" w:cs="Arial"/>
          <w:b/>
          <w:sz w:val="32"/>
          <w:szCs w:val="32"/>
        </w:rPr>
        <w:br w:type="page"/>
      </w:r>
    </w:p>
    <w:p w14:paraId="5A73BA40" w14:textId="77777777" w:rsidR="001929AD" w:rsidRPr="007638C2" w:rsidRDefault="001929AD" w:rsidP="00A85D17">
      <w:pPr>
        <w:spacing w:line="360" w:lineRule="auto"/>
        <w:rPr>
          <w:rFonts w:ascii="Arial" w:hAnsi="Arial" w:cs="Arial"/>
          <w:b/>
          <w:sz w:val="32"/>
          <w:szCs w:val="32"/>
        </w:rPr>
      </w:pPr>
      <w:r w:rsidRPr="007638C2">
        <w:rPr>
          <w:rFonts w:ascii="Arial" w:hAnsi="Arial" w:cs="Arial"/>
          <w:b/>
          <w:sz w:val="32"/>
          <w:szCs w:val="32"/>
        </w:rPr>
        <w:lastRenderedPageBreak/>
        <w:t xml:space="preserve">3. THE PROCESS FOR THE </w:t>
      </w:r>
      <w:r w:rsidR="005A44E1">
        <w:rPr>
          <w:rFonts w:ascii="Arial" w:hAnsi="Arial" w:cs="Arial"/>
          <w:b/>
          <w:sz w:val="32"/>
          <w:szCs w:val="32"/>
        </w:rPr>
        <w:t>2020</w:t>
      </w:r>
      <w:r w:rsidR="006F62D9">
        <w:rPr>
          <w:rFonts w:ascii="Arial" w:hAnsi="Arial" w:cs="Arial"/>
          <w:b/>
          <w:sz w:val="32"/>
          <w:szCs w:val="32"/>
        </w:rPr>
        <w:t xml:space="preserve"> </w:t>
      </w:r>
      <w:r w:rsidRPr="007638C2">
        <w:rPr>
          <w:rFonts w:ascii="Arial" w:hAnsi="Arial" w:cs="Arial"/>
          <w:b/>
          <w:sz w:val="32"/>
          <w:szCs w:val="32"/>
        </w:rPr>
        <w:t>REVIEW OF PART VII</w:t>
      </w:r>
      <w:r w:rsidR="00C64D5C">
        <w:rPr>
          <w:rFonts w:ascii="Arial" w:hAnsi="Arial" w:cs="Arial"/>
          <w:b/>
          <w:sz w:val="32"/>
          <w:szCs w:val="32"/>
        </w:rPr>
        <w:t xml:space="preserve"> OF THE 1998</w:t>
      </w:r>
      <w:r w:rsidRPr="007638C2">
        <w:rPr>
          <w:rFonts w:ascii="Arial" w:hAnsi="Arial" w:cs="Arial"/>
          <w:b/>
          <w:sz w:val="32"/>
          <w:szCs w:val="32"/>
        </w:rPr>
        <w:t xml:space="preserve"> ACT</w:t>
      </w:r>
    </w:p>
    <w:p w14:paraId="24BD13BA" w14:textId="77777777" w:rsidR="001929AD" w:rsidRPr="007638C2" w:rsidRDefault="001929AD" w:rsidP="001929AD">
      <w:pPr>
        <w:spacing w:line="360" w:lineRule="auto"/>
        <w:ind w:left="426" w:hanging="426"/>
        <w:jc w:val="both"/>
        <w:rPr>
          <w:rFonts w:ascii="Arial" w:hAnsi="Arial" w:cs="Arial"/>
          <w:color w:val="000000"/>
        </w:rPr>
      </w:pPr>
    </w:p>
    <w:p w14:paraId="04AA7E52" w14:textId="77777777" w:rsidR="00303B94" w:rsidRDefault="001929AD" w:rsidP="001929AD">
      <w:pPr>
        <w:spacing w:line="360" w:lineRule="auto"/>
        <w:jc w:val="both"/>
        <w:rPr>
          <w:rFonts w:ascii="Arial" w:hAnsi="Arial" w:cs="Arial"/>
        </w:rPr>
      </w:pPr>
      <w:r w:rsidRPr="007638C2">
        <w:rPr>
          <w:rFonts w:ascii="Arial" w:hAnsi="Arial" w:cs="Arial"/>
          <w:color w:val="000000"/>
        </w:rPr>
        <w:t xml:space="preserve">3.1 </w:t>
      </w:r>
      <w:r w:rsidR="00D84E3E">
        <w:rPr>
          <w:rFonts w:ascii="Arial" w:hAnsi="Arial" w:cs="Arial"/>
          <w:color w:val="000000"/>
        </w:rPr>
        <w:tab/>
      </w:r>
      <w:r w:rsidRPr="007638C2">
        <w:rPr>
          <w:rFonts w:ascii="Arial" w:hAnsi="Arial" w:cs="Arial"/>
          <w:color w:val="000000"/>
        </w:rPr>
        <w:t>The</w:t>
      </w:r>
      <w:r w:rsidRPr="007638C2">
        <w:rPr>
          <w:rFonts w:ascii="Arial" w:hAnsi="Arial" w:cs="Arial"/>
        </w:rPr>
        <w:t xml:space="preserve"> Department of Justi</w:t>
      </w:r>
      <w:r w:rsidR="00303B94">
        <w:rPr>
          <w:rFonts w:ascii="Arial" w:hAnsi="Arial" w:cs="Arial"/>
        </w:rPr>
        <w:t xml:space="preserve">ce </w:t>
      </w:r>
      <w:r w:rsidR="00E3651E">
        <w:rPr>
          <w:rFonts w:ascii="Arial" w:hAnsi="Arial" w:cs="Arial"/>
        </w:rPr>
        <w:t>ha</w:t>
      </w:r>
      <w:r w:rsidR="006F62D9">
        <w:rPr>
          <w:rFonts w:ascii="Arial" w:hAnsi="Arial" w:cs="Arial"/>
        </w:rPr>
        <w:t>s</w:t>
      </w:r>
      <w:r w:rsidR="00E3651E">
        <w:rPr>
          <w:rFonts w:ascii="Arial" w:hAnsi="Arial" w:cs="Arial"/>
        </w:rPr>
        <w:t xml:space="preserve"> considered the</w:t>
      </w:r>
      <w:r w:rsidR="00303B94">
        <w:rPr>
          <w:rFonts w:ascii="Arial" w:hAnsi="Arial" w:cs="Arial"/>
        </w:rPr>
        <w:t xml:space="preserve"> previous Five</w:t>
      </w:r>
      <w:r w:rsidRPr="007638C2">
        <w:rPr>
          <w:rFonts w:ascii="Arial" w:hAnsi="Arial" w:cs="Arial"/>
        </w:rPr>
        <w:t xml:space="preserve"> Year Reviews </w:t>
      </w:r>
      <w:r w:rsidR="00C64D5C">
        <w:rPr>
          <w:rFonts w:ascii="Arial" w:hAnsi="Arial" w:cs="Arial"/>
        </w:rPr>
        <w:t xml:space="preserve">under the 1998 Act (in 2007, </w:t>
      </w:r>
      <w:r w:rsidRPr="007638C2">
        <w:rPr>
          <w:rFonts w:ascii="Arial" w:hAnsi="Arial" w:cs="Arial"/>
        </w:rPr>
        <w:t>2011</w:t>
      </w:r>
      <w:r w:rsidR="00C64D5C">
        <w:rPr>
          <w:rFonts w:ascii="Arial" w:hAnsi="Arial" w:cs="Arial"/>
        </w:rPr>
        <w:t xml:space="preserve"> and 2018</w:t>
      </w:r>
      <w:r w:rsidRPr="007638C2">
        <w:rPr>
          <w:rFonts w:ascii="Arial" w:hAnsi="Arial" w:cs="Arial"/>
        </w:rPr>
        <w:t xml:space="preserve">). It is clear from those previous exercises that there has been </w:t>
      </w:r>
      <w:r w:rsidR="000D1E08">
        <w:rPr>
          <w:rFonts w:ascii="Arial" w:hAnsi="Arial" w:cs="Arial"/>
        </w:rPr>
        <w:t xml:space="preserve">a lack of consensus </w:t>
      </w:r>
      <w:r w:rsidR="00A37457">
        <w:rPr>
          <w:rFonts w:ascii="Arial" w:hAnsi="Arial" w:cs="Arial"/>
        </w:rPr>
        <w:t xml:space="preserve">on </w:t>
      </w:r>
      <w:r w:rsidR="000D1E08">
        <w:rPr>
          <w:rFonts w:ascii="Arial" w:hAnsi="Arial" w:cs="Arial"/>
        </w:rPr>
        <w:t xml:space="preserve">progressing </w:t>
      </w:r>
      <w:r w:rsidR="00A37457">
        <w:rPr>
          <w:rFonts w:ascii="Arial" w:hAnsi="Arial" w:cs="Arial"/>
        </w:rPr>
        <w:t>reform</w:t>
      </w:r>
      <w:r w:rsidRPr="007638C2">
        <w:rPr>
          <w:rFonts w:ascii="Arial" w:hAnsi="Arial" w:cs="Arial"/>
        </w:rPr>
        <w:t xml:space="preserve"> o</w:t>
      </w:r>
      <w:r w:rsidR="00C64D5C">
        <w:rPr>
          <w:rFonts w:ascii="Arial" w:hAnsi="Arial" w:cs="Arial"/>
        </w:rPr>
        <w:t>f the legislation governing the</w:t>
      </w:r>
      <w:r w:rsidRPr="007638C2">
        <w:rPr>
          <w:rFonts w:ascii="Arial" w:hAnsi="Arial" w:cs="Arial"/>
        </w:rPr>
        <w:t xml:space="preserve"> Office since its inception some </w:t>
      </w:r>
      <w:r w:rsidR="00C64D5C">
        <w:rPr>
          <w:rFonts w:ascii="Arial" w:hAnsi="Arial" w:cs="Arial"/>
        </w:rPr>
        <w:t xml:space="preserve">twenty </w:t>
      </w:r>
      <w:r w:rsidRPr="007638C2">
        <w:rPr>
          <w:rFonts w:ascii="Arial" w:hAnsi="Arial" w:cs="Arial"/>
        </w:rPr>
        <w:t>years ago.</w:t>
      </w:r>
      <w:r w:rsidR="00C64D5C">
        <w:rPr>
          <w:rFonts w:ascii="Arial" w:hAnsi="Arial" w:cs="Arial"/>
        </w:rPr>
        <w:t xml:space="preserve"> The genesis of the </w:t>
      </w:r>
      <w:r w:rsidR="00E3651E">
        <w:rPr>
          <w:rFonts w:ascii="Arial" w:hAnsi="Arial" w:cs="Arial"/>
        </w:rPr>
        <w:t xml:space="preserve">Police Ombudsman </w:t>
      </w:r>
      <w:r w:rsidR="00C64D5C">
        <w:rPr>
          <w:rFonts w:ascii="Arial" w:hAnsi="Arial" w:cs="Arial"/>
        </w:rPr>
        <w:t xml:space="preserve">legislation is the report of Dr Maurice Hayes on </w:t>
      </w:r>
      <w:r w:rsidR="00303B94">
        <w:rPr>
          <w:rFonts w:ascii="Arial" w:hAnsi="Arial" w:cs="Arial"/>
        </w:rPr>
        <w:t xml:space="preserve">his review of the police complaints system in Northern Ireland. That review was commenced in 1995 and </w:t>
      </w:r>
      <w:r w:rsidR="00E41BEF">
        <w:rPr>
          <w:rFonts w:ascii="Arial" w:hAnsi="Arial" w:cs="Arial"/>
        </w:rPr>
        <w:t>Dr Hayes</w:t>
      </w:r>
      <w:r w:rsidR="00E20FC4">
        <w:rPr>
          <w:rFonts w:ascii="Arial" w:hAnsi="Arial" w:cs="Arial"/>
        </w:rPr>
        <w:t>’</w:t>
      </w:r>
      <w:r w:rsidR="00E41BEF">
        <w:rPr>
          <w:rFonts w:ascii="Arial" w:hAnsi="Arial" w:cs="Arial"/>
        </w:rPr>
        <w:t xml:space="preserve"> report </w:t>
      </w:r>
      <w:r w:rsidR="00E20FC4">
        <w:rPr>
          <w:rFonts w:ascii="Arial" w:hAnsi="Arial" w:cs="Arial"/>
        </w:rPr>
        <w:t xml:space="preserve">was </w:t>
      </w:r>
      <w:r w:rsidR="00E41BEF">
        <w:rPr>
          <w:rFonts w:ascii="Arial" w:hAnsi="Arial" w:cs="Arial"/>
        </w:rPr>
        <w:t xml:space="preserve">published </w:t>
      </w:r>
      <w:r w:rsidR="00303B94">
        <w:rPr>
          <w:rFonts w:ascii="Arial" w:hAnsi="Arial" w:cs="Arial"/>
        </w:rPr>
        <w:t>in 1997</w:t>
      </w:r>
      <w:r w:rsidR="00E41BEF">
        <w:rPr>
          <w:rStyle w:val="FootnoteReference"/>
          <w:rFonts w:ascii="Arial" w:hAnsi="Arial" w:cs="Arial"/>
        </w:rPr>
        <w:footnoteReference w:id="3"/>
      </w:r>
      <w:r w:rsidR="00303B94">
        <w:rPr>
          <w:rFonts w:ascii="Arial" w:hAnsi="Arial" w:cs="Arial"/>
        </w:rPr>
        <w:t xml:space="preserve">. </w:t>
      </w:r>
      <w:r w:rsidRPr="007638C2">
        <w:rPr>
          <w:rFonts w:ascii="Arial" w:hAnsi="Arial" w:cs="Arial"/>
        </w:rPr>
        <w:t xml:space="preserve"> There are n</w:t>
      </w:r>
      <w:r w:rsidR="00303B94">
        <w:rPr>
          <w:rFonts w:ascii="Arial" w:hAnsi="Arial" w:cs="Arial"/>
        </w:rPr>
        <w:t>umerous reasons for this lack of progress, including</w:t>
      </w:r>
      <w:r w:rsidRPr="007638C2">
        <w:rPr>
          <w:rFonts w:ascii="Arial" w:hAnsi="Arial" w:cs="Arial"/>
        </w:rPr>
        <w:t xml:space="preserve"> the lack of agreement politically over the Office and its powers</w:t>
      </w:r>
      <w:r w:rsidR="00303B94">
        <w:rPr>
          <w:rFonts w:ascii="Arial" w:hAnsi="Arial" w:cs="Arial"/>
        </w:rPr>
        <w:t xml:space="preserve"> and more recently the </w:t>
      </w:r>
      <w:r w:rsidR="00A61851">
        <w:rPr>
          <w:rFonts w:ascii="Arial" w:hAnsi="Arial" w:cs="Arial"/>
        </w:rPr>
        <w:t>2017</w:t>
      </w:r>
      <w:r w:rsidR="006F62D9">
        <w:rPr>
          <w:rFonts w:ascii="Arial" w:hAnsi="Arial" w:cs="Arial"/>
        </w:rPr>
        <w:t xml:space="preserve"> </w:t>
      </w:r>
      <w:r w:rsidR="00303B94">
        <w:rPr>
          <w:rFonts w:ascii="Arial" w:hAnsi="Arial" w:cs="Arial"/>
        </w:rPr>
        <w:t>suspension of the Northern Ireland Assembly</w:t>
      </w:r>
      <w:r w:rsidRPr="007638C2">
        <w:rPr>
          <w:rFonts w:ascii="Arial" w:hAnsi="Arial" w:cs="Arial"/>
        </w:rPr>
        <w:t xml:space="preserve">. </w:t>
      </w:r>
    </w:p>
    <w:p w14:paraId="1BBCC8AA" w14:textId="77777777" w:rsidR="00303B94" w:rsidRDefault="00303B94" w:rsidP="001929AD">
      <w:pPr>
        <w:spacing w:line="360" w:lineRule="auto"/>
        <w:jc w:val="both"/>
        <w:rPr>
          <w:rFonts w:ascii="Arial" w:hAnsi="Arial" w:cs="Arial"/>
        </w:rPr>
      </w:pPr>
    </w:p>
    <w:p w14:paraId="346AD011" w14:textId="77777777" w:rsidR="001929AD" w:rsidRPr="007638C2" w:rsidRDefault="00A61851" w:rsidP="001929AD">
      <w:pPr>
        <w:spacing w:line="360" w:lineRule="auto"/>
        <w:jc w:val="both"/>
        <w:rPr>
          <w:rFonts w:ascii="Arial" w:hAnsi="Arial" w:cs="Arial"/>
        </w:rPr>
      </w:pPr>
      <w:r>
        <w:rPr>
          <w:rFonts w:ascii="Arial" w:hAnsi="Arial" w:cs="Arial"/>
        </w:rPr>
        <w:t xml:space="preserve">3.2 </w:t>
      </w:r>
      <w:r w:rsidR="00D84E3E">
        <w:rPr>
          <w:rFonts w:ascii="Arial" w:hAnsi="Arial" w:cs="Arial"/>
        </w:rPr>
        <w:tab/>
      </w:r>
      <w:r>
        <w:rPr>
          <w:rFonts w:ascii="Arial" w:hAnsi="Arial" w:cs="Arial"/>
        </w:rPr>
        <w:t xml:space="preserve">This paper has been prepared by </w:t>
      </w:r>
      <w:r w:rsidR="0061216A">
        <w:rPr>
          <w:rFonts w:ascii="Arial" w:hAnsi="Arial" w:cs="Arial"/>
        </w:rPr>
        <w:t>the</w:t>
      </w:r>
      <w:r w:rsidR="00303B94">
        <w:rPr>
          <w:rFonts w:ascii="Arial" w:hAnsi="Arial" w:cs="Arial"/>
        </w:rPr>
        <w:t xml:space="preserve"> Police Ombudsman in the twentieth anniversary year of the Office</w:t>
      </w:r>
      <w:r>
        <w:rPr>
          <w:rFonts w:ascii="Arial" w:hAnsi="Arial" w:cs="Arial"/>
        </w:rPr>
        <w:t xml:space="preserve"> to </w:t>
      </w:r>
      <w:r w:rsidR="00A37457">
        <w:rPr>
          <w:rFonts w:ascii="Arial" w:hAnsi="Arial" w:cs="Arial"/>
        </w:rPr>
        <w:t>attempt to advance</w:t>
      </w:r>
      <w:r>
        <w:rPr>
          <w:rFonts w:ascii="Arial" w:hAnsi="Arial" w:cs="Arial"/>
        </w:rPr>
        <w:t xml:space="preserve"> the legislation in line </w:t>
      </w:r>
      <w:r w:rsidR="0080729F">
        <w:rPr>
          <w:rFonts w:ascii="Arial" w:hAnsi="Arial" w:cs="Arial"/>
        </w:rPr>
        <w:t xml:space="preserve">with </w:t>
      </w:r>
      <w:r>
        <w:rPr>
          <w:rFonts w:ascii="Arial" w:hAnsi="Arial" w:cs="Arial"/>
        </w:rPr>
        <w:t>developments in police oversight in other jurisdictions and in line with international developments</w:t>
      </w:r>
      <w:r w:rsidR="00303B94">
        <w:rPr>
          <w:rFonts w:ascii="Arial" w:hAnsi="Arial" w:cs="Arial"/>
        </w:rPr>
        <w:t xml:space="preserve">. </w:t>
      </w:r>
      <w:r w:rsidR="00EB653D">
        <w:rPr>
          <w:rFonts w:ascii="Arial" w:hAnsi="Arial" w:cs="Arial"/>
        </w:rPr>
        <w:t>When the Office of Police Ombudsman was first est</w:t>
      </w:r>
      <w:r w:rsidR="00655679">
        <w:rPr>
          <w:rFonts w:ascii="Arial" w:hAnsi="Arial" w:cs="Arial"/>
        </w:rPr>
        <w:t xml:space="preserve">ablished, Northern Ireland was at the forefront in terms of police oversight arrangements </w:t>
      </w:r>
      <w:r w:rsidR="005A44E1">
        <w:rPr>
          <w:rFonts w:ascii="Arial" w:hAnsi="Arial" w:cs="Arial"/>
        </w:rPr>
        <w:t xml:space="preserve">and now the legislation governing </w:t>
      </w:r>
      <w:r w:rsidR="00954713">
        <w:rPr>
          <w:rFonts w:ascii="Arial" w:hAnsi="Arial" w:cs="Arial"/>
        </w:rPr>
        <w:t>those police</w:t>
      </w:r>
      <w:r w:rsidR="00EB653D">
        <w:rPr>
          <w:rFonts w:ascii="Arial" w:hAnsi="Arial" w:cs="Arial"/>
        </w:rPr>
        <w:t xml:space="preserve"> oversight arrangements </w:t>
      </w:r>
      <w:r>
        <w:rPr>
          <w:rFonts w:ascii="Arial" w:hAnsi="Arial" w:cs="Arial"/>
        </w:rPr>
        <w:t>has fallen behind</w:t>
      </w:r>
      <w:r w:rsidR="00655679">
        <w:rPr>
          <w:rFonts w:ascii="Arial" w:hAnsi="Arial" w:cs="Arial"/>
        </w:rPr>
        <w:t>.</w:t>
      </w:r>
      <w:r w:rsidR="006F62D9">
        <w:rPr>
          <w:rFonts w:ascii="Arial" w:hAnsi="Arial" w:cs="Arial"/>
        </w:rPr>
        <w:t xml:space="preserve"> </w:t>
      </w:r>
      <w:r w:rsidR="00303B94">
        <w:rPr>
          <w:rFonts w:ascii="Arial" w:hAnsi="Arial" w:cs="Arial"/>
        </w:rPr>
        <w:t>There has been progress in other jurisdictions on updating police oversight arrangements. A comprehensive review of the Scottish Police Complaints syste</w:t>
      </w:r>
      <w:r>
        <w:rPr>
          <w:rFonts w:ascii="Arial" w:hAnsi="Arial" w:cs="Arial"/>
        </w:rPr>
        <w:t>m has been undertaken by Dame E</w:t>
      </w:r>
      <w:r w:rsidR="00626B47">
        <w:rPr>
          <w:rFonts w:ascii="Arial" w:hAnsi="Arial" w:cs="Arial"/>
        </w:rPr>
        <w:t>l</w:t>
      </w:r>
      <w:r w:rsidR="00303B94">
        <w:rPr>
          <w:rFonts w:ascii="Arial" w:hAnsi="Arial" w:cs="Arial"/>
        </w:rPr>
        <w:t>ish Angioloni</w:t>
      </w:r>
      <w:r>
        <w:rPr>
          <w:rFonts w:ascii="Arial" w:hAnsi="Arial" w:cs="Arial"/>
        </w:rPr>
        <w:t xml:space="preserve"> DBE QC</w:t>
      </w:r>
      <w:r w:rsidR="00D86C2C">
        <w:rPr>
          <w:rStyle w:val="FootnoteReference"/>
          <w:rFonts w:ascii="Arial" w:hAnsi="Arial" w:cs="Arial"/>
        </w:rPr>
        <w:footnoteReference w:id="4"/>
      </w:r>
      <w:r w:rsidR="00303B94">
        <w:rPr>
          <w:rFonts w:ascii="Arial" w:hAnsi="Arial" w:cs="Arial"/>
        </w:rPr>
        <w:t xml:space="preserve">, the former Advocate General for Scotland. In her </w:t>
      </w:r>
      <w:r w:rsidR="003C0201">
        <w:rPr>
          <w:rFonts w:ascii="Arial" w:hAnsi="Arial" w:cs="Arial"/>
        </w:rPr>
        <w:t xml:space="preserve">interim </w:t>
      </w:r>
      <w:r w:rsidR="00303B94">
        <w:rPr>
          <w:rFonts w:ascii="Arial" w:hAnsi="Arial" w:cs="Arial"/>
        </w:rPr>
        <w:t>report</w:t>
      </w:r>
      <w:r w:rsidR="00C24FD1" w:rsidRPr="00C24FD1">
        <w:rPr>
          <w:rStyle w:val="FootnoteReference"/>
          <w:rFonts w:ascii="Arial" w:hAnsi="Arial" w:cs="Arial"/>
        </w:rPr>
        <w:footnoteReference w:id="5"/>
      </w:r>
      <w:r w:rsidR="00303B94">
        <w:rPr>
          <w:rFonts w:ascii="Arial" w:hAnsi="Arial" w:cs="Arial"/>
        </w:rPr>
        <w:t xml:space="preserve"> on the review published in June 2019 she made </w:t>
      </w:r>
      <w:r w:rsidR="003C0201">
        <w:rPr>
          <w:rFonts w:ascii="Arial" w:hAnsi="Arial" w:cs="Arial"/>
        </w:rPr>
        <w:t xml:space="preserve">a number of recommendations to the Scottish government for reform of the Police </w:t>
      </w:r>
      <w:r w:rsidR="00A501D1">
        <w:rPr>
          <w:rFonts w:ascii="Arial" w:hAnsi="Arial" w:cs="Arial"/>
        </w:rPr>
        <w:t xml:space="preserve">Investigations </w:t>
      </w:r>
      <w:r w:rsidR="00D12493">
        <w:rPr>
          <w:rFonts w:ascii="Arial" w:hAnsi="Arial" w:cs="Arial"/>
        </w:rPr>
        <w:t>&amp;</w:t>
      </w:r>
      <w:r w:rsidR="00A501D1">
        <w:rPr>
          <w:rFonts w:ascii="Arial" w:hAnsi="Arial" w:cs="Arial"/>
        </w:rPr>
        <w:t xml:space="preserve"> Review </w:t>
      </w:r>
      <w:r w:rsidR="003C0201">
        <w:rPr>
          <w:rFonts w:ascii="Arial" w:hAnsi="Arial" w:cs="Arial"/>
        </w:rPr>
        <w:t>Commissioner</w:t>
      </w:r>
      <w:r w:rsidR="001E1805">
        <w:rPr>
          <w:rFonts w:ascii="Arial" w:hAnsi="Arial" w:cs="Arial"/>
        </w:rPr>
        <w:t xml:space="preserve"> (PIRC</w:t>
      </w:r>
      <w:r w:rsidR="00954713">
        <w:rPr>
          <w:rFonts w:ascii="Arial" w:hAnsi="Arial" w:cs="Arial"/>
        </w:rPr>
        <w:t>) including</w:t>
      </w:r>
      <w:r w:rsidR="003C0201">
        <w:rPr>
          <w:rFonts w:ascii="Arial" w:hAnsi="Arial" w:cs="Arial"/>
        </w:rPr>
        <w:t xml:space="preserve"> a recommendation </w:t>
      </w:r>
      <w:r w:rsidR="001E1805">
        <w:rPr>
          <w:rFonts w:ascii="Arial" w:hAnsi="Arial" w:cs="Arial"/>
        </w:rPr>
        <w:t xml:space="preserve">that PIRC should have power to compel officers to attend within a reasonable time </w:t>
      </w:r>
      <w:r w:rsidR="001E1805">
        <w:rPr>
          <w:rFonts w:ascii="Arial" w:hAnsi="Arial" w:cs="Arial"/>
        </w:rPr>
        <w:lastRenderedPageBreak/>
        <w:t xml:space="preserve">for </w:t>
      </w:r>
      <w:r w:rsidR="00954713">
        <w:rPr>
          <w:rFonts w:ascii="Arial" w:hAnsi="Arial" w:cs="Arial"/>
        </w:rPr>
        <w:t xml:space="preserve">interview. </w:t>
      </w:r>
      <w:r w:rsidR="003C0201">
        <w:rPr>
          <w:rFonts w:ascii="Arial" w:hAnsi="Arial" w:cs="Arial"/>
        </w:rPr>
        <w:t>In the Republic of Ireland a review of the Garda S</w:t>
      </w:r>
      <w:r w:rsidR="007065CC">
        <w:rPr>
          <w:rFonts w:ascii="Arial" w:hAnsi="Arial" w:cs="Arial"/>
        </w:rPr>
        <w:t>í</w:t>
      </w:r>
      <w:r w:rsidR="003C0201">
        <w:rPr>
          <w:rFonts w:ascii="Arial" w:hAnsi="Arial" w:cs="Arial"/>
        </w:rPr>
        <w:t>och</w:t>
      </w:r>
      <w:r w:rsidR="007065CC">
        <w:rPr>
          <w:rFonts w:ascii="Arial" w:hAnsi="Arial" w:cs="Arial"/>
        </w:rPr>
        <w:t>á</w:t>
      </w:r>
      <w:r w:rsidR="003C0201">
        <w:rPr>
          <w:rFonts w:ascii="Arial" w:hAnsi="Arial" w:cs="Arial"/>
        </w:rPr>
        <w:t>na Ombudsman legislation has been undertaken</w:t>
      </w:r>
      <w:r w:rsidR="00A37457">
        <w:rPr>
          <w:rFonts w:ascii="Arial" w:hAnsi="Arial" w:cs="Arial"/>
        </w:rPr>
        <w:t>. The reformed</w:t>
      </w:r>
      <w:r w:rsidR="003C0201">
        <w:rPr>
          <w:rFonts w:ascii="Arial" w:hAnsi="Arial" w:cs="Arial"/>
        </w:rPr>
        <w:t xml:space="preserve"> legislation </w:t>
      </w:r>
      <w:r w:rsidR="00A501D1">
        <w:rPr>
          <w:rFonts w:ascii="Arial" w:hAnsi="Arial" w:cs="Arial"/>
        </w:rPr>
        <w:t xml:space="preserve">will </w:t>
      </w:r>
      <w:r w:rsidR="003C0201">
        <w:rPr>
          <w:rFonts w:ascii="Arial" w:hAnsi="Arial" w:cs="Arial"/>
        </w:rPr>
        <w:t>provid</w:t>
      </w:r>
      <w:r w:rsidR="004C0926">
        <w:rPr>
          <w:rFonts w:ascii="Arial" w:hAnsi="Arial" w:cs="Arial"/>
        </w:rPr>
        <w:t>e</w:t>
      </w:r>
      <w:r w:rsidR="003C0201">
        <w:rPr>
          <w:rFonts w:ascii="Arial" w:hAnsi="Arial" w:cs="Arial"/>
        </w:rPr>
        <w:t xml:space="preserve"> for a new agency to investigate </w:t>
      </w:r>
      <w:r w:rsidR="00315D7D">
        <w:rPr>
          <w:rFonts w:ascii="Arial" w:hAnsi="Arial" w:cs="Arial"/>
        </w:rPr>
        <w:t>Gardaí</w:t>
      </w:r>
      <w:r w:rsidR="003C0201">
        <w:rPr>
          <w:rFonts w:ascii="Arial" w:hAnsi="Arial" w:cs="Arial"/>
        </w:rPr>
        <w:t xml:space="preserve"> and their civilian colleagues </w:t>
      </w:r>
      <w:r w:rsidR="00EB653D">
        <w:rPr>
          <w:rFonts w:ascii="Arial" w:hAnsi="Arial" w:cs="Arial"/>
        </w:rPr>
        <w:t xml:space="preserve">to be </w:t>
      </w:r>
      <w:r w:rsidR="00A501D1">
        <w:rPr>
          <w:rFonts w:ascii="Arial" w:hAnsi="Arial" w:cs="Arial"/>
        </w:rPr>
        <w:t>established. In</w:t>
      </w:r>
      <w:r w:rsidR="001E1805">
        <w:rPr>
          <w:rFonts w:ascii="Arial" w:hAnsi="Arial" w:cs="Arial"/>
        </w:rPr>
        <w:t xml:space="preserve"> England </w:t>
      </w:r>
      <w:r w:rsidR="007B05B1">
        <w:rPr>
          <w:rFonts w:ascii="Arial" w:hAnsi="Arial" w:cs="Arial"/>
        </w:rPr>
        <w:t>&amp;</w:t>
      </w:r>
      <w:r w:rsidR="001E1805">
        <w:rPr>
          <w:rFonts w:ascii="Arial" w:hAnsi="Arial" w:cs="Arial"/>
        </w:rPr>
        <w:t xml:space="preserve"> Wales in 201</w:t>
      </w:r>
      <w:r w:rsidR="00A37457">
        <w:rPr>
          <w:rFonts w:ascii="Arial" w:hAnsi="Arial" w:cs="Arial"/>
        </w:rPr>
        <w:t>4</w:t>
      </w:r>
      <w:r w:rsidR="00EB653D">
        <w:rPr>
          <w:rFonts w:ascii="Arial" w:hAnsi="Arial" w:cs="Arial"/>
        </w:rPr>
        <w:t xml:space="preserve">, the Independent Office of Police Conduct </w:t>
      </w:r>
      <w:r w:rsidR="00954713">
        <w:rPr>
          <w:rFonts w:ascii="Arial" w:hAnsi="Arial" w:cs="Arial"/>
        </w:rPr>
        <w:t>(IOPC</w:t>
      </w:r>
      <w:r w:rsidR="001E1805">
        <w:rPr>
          <w:rFonts w:ascii="Arial" w:hAnsi="Arial" w:cs="Arial"/>
        </w:rPr>
        <w:t>) w</w:t>
      </w:r>
      <w:r>
        <w:rPr>
          <w:rFonts w:ascii="Arial" w:hAnsi="Arial" w:cs="Arial"/>
        </w:rPr>
        <w:t>as</w:t>
      </w:r>
      <w:r w:rsidR="00EB653D">
        <w:rPr>
          <w:rFonts w:ascii="Arial" w:hAnsi="Arial" w:cs="Arial"/>
        </w:rPr>
        <w:t xml:space="preserve"> given new powers to </w:t>
      </w:r>
      <w:r w:rsidR="00A37457">
        <w:rPr>
          <w:rFonts w:ascii="Arial" w:hAnsi="Arial" w:cs="Arial"/>
        </w:rPr>
        <w:t xml:space="preserve">investigate complaints about </w:t>
      </w:r>
      <w:r w:rsidR="009C6247">
        <w:rPr>
          <w:rFonts w:ascii="Arial" w:hAnsi="Arial" w:cs="Arial"/>
        </w:rPr>
        <w:t>persons</w:t>
      </w:r>
      <w:r w:rsidR="00A37457">
        <w:rPr>
          <w:rFonts w:ascii="Arial" w:hAnsi="Arial" w:cs="Arial"/>
        </w:rPr>
        <w:t xml:space="preserve"> contracting with a police force and to compel information.</w:t>
      </w:r>
      <w:r w:rsidR="00EC639E">
        <w:rPr>
          <w:rFonts w:ascii="Arial" w:hAnsi="Arial" w:cs="Arial"/>
        </w:rPr>
        <w:t xml:space="preserve"> </w:t>
      </w:r>
      <w:r w:rsidR="006B111A">
        <w:rPr>
          <w:rFonts w:ascii="Arial" w:hAnsi="Arial" w:cs="Arial"/>
        </w:rPr>
        <w:t>Further</w:t>
      </w:r>
      <w:r w:rsidR="00E20FC4">
        <w:rPr>
          <w:rFonts w:ascii="Arial" w:hAnsi="Arial" w:cs="Arial"/>
        </w:rPr>
        <w:t>,</w:t>
      </w:r>
      <w:r w:rsidR="00EC639E">
        <w:rPr>
          <w:rFonts w:ascii="Arial" w:hAnsi="Arial" w:cs="Arial"/>
        </w:rPr>
        <w:t xml:space="preserve"> </w:t>
      </w:r>
      <w:r w:rsidR="00A37457">
        <w:rPr>
          <w:rFonts w:ascii="Arial" w:hAnsi="Arial" w:cs="Arial"/>
        </w:rPr>
        <w:t>from February</w:t>
      </w:r>
      <w:r w:rsidR="00B40B80">
        <w:rPr>
          <w:rFonts w:ascii="Arial" w:hAnsi="Arial" w:cs="Arial"/>
        </w:rPr>
        <w:t> </w:t>
      </w:r>
      <w:r w:rsidR="006B111A">
        <w:rPr>
          <w:rFonts w:ascii="Arial" w:hAnsi="Arial" w:cs="Arial"/>
        </w:rPr>
        <w:t xml:space="preserve">2020 </w:t>
      </w:r>
      <w:r w:rsidR="00E20FC4">
        <w:rPr>
          <w:rFonts w:ascii="Arial" w:hAnsi="Arial" w:cs="Arial"/>
        </w:rPr>
        <w:t>the IOP</w:t>
      </w:r>
      <w:r w:rsidR="001E1805">
        <w:rPr>
          <w:rFonts w:ascii="Arial" w:hAnsi="Arial" w:cs="Arial"/>
        </w:rPr>
        <w:t xml:space="preserve">C </w:t>
      </w:r>
      <w:r w:rsidR="00B40B80">
        <w:rPr>
          <w:rFonts w:ascii="Arial" w:hAnsi="Arial" w:cs="Arial"/>
        </w:rPr>
        <w:t>has an explicit power</w:t>
      </w:r>
      <w:r>
        <w:rPr>
          <w:rFonts w:ascii="Arial" w:hAnsi="Arial" w:cs="Arial"/>
        </w:rPr>
        <w:t xml:space="preserve"> to </w:t>
      </w:r>
      <w:r w:rsidR="00B40B80">
        <w:rPr>
          <w:rFonts w:ascii="Arial" w:hAnsi="Arial" w:cs="Arial"/>
        </w:rPr>
        <w:t>‘determine’ a complaint.</w:t>
      </w:r>
      <w:r w:rsidR="007305BA">
        <w:rPr>
          <w:rStyle w:val="FootnoteReference"/>
          <w:rFonts w:ascii="Arial" w:hAnsi="Arial" w:cs="Arial"/>
        </w:rPr>
        <w:footnoteReference w:id="6"/>
      </w:r>
    </w:p>
    <w:p w14:paraId="00BCD965" w14:textId="77777777" w:rsidR="001929AD" w:rsidRPr="007638C2" w:rsidRDefault="001929AD" w:rsidP="001929AD">
      <w:pPr>
        <w:spacing w:line="360" w:lineRule="auto"/>
        <w:ind w:left="426" w:hanging="426"/>
        <w:jc w:val="both"/>
        <w:rPr>
          <w:rFonts w:ascii="Arial" w:hAnsi="Arial" w:cs="Arial"/>
          <w:color w:val="000000"/>
        </w:rPr>
      </w:pPr>
    </w:p>
    <w:p w14:paraId="67ECBA86" w14:textId="77777777" w:rsidR="00B97C3F" w:rsidRDefault="00954713" w:rsidP="001929AD">
      <w:pPr>
        <w:spacing w:line="360" w:lineRule="auto"/>
        <w:jc w:val="both"/>
        <w:rPr>
          <w:rFonts w:ascii="Arial" w:hAnsi="Arial" w:cs="Arial"/>
          <w:color w:val="000000"/>
        </w:rPr>
      </w:pPr>
      <w:r>
        <w:rPr>
          <w:rFonts w:ascii="Arial" w:hAnsi="Arial" w:cs="Arial"/>
          <w:color w:val="000000"/>
        </w:rPr>
        <w:t>3.3</w:t>
      </w:r>
      <w:r w:rsidR="00D84E3E">
        <w:rPr>
          <w:rFonts w:ascii="Arial" w:hAnsi="Arial" w:cs="Arial"/>
          <w:color w:val="000000"/>
        </w:rPr>
        <w:tab/>
      </w:r>
      <w:r w:rsidR="005A44E1">
        <w:rPr>
          <w:rFonts w:ascii="Arial" w:hAnsi="Arial" w:cs="Arial"/>
          <w:color w:val="000000"/>
        </w:rPr>
        <w:t xml:space="preserve">As a result of legal challenges during the twenty years of the operation of the Office, there is now a body of jurisprudence relating to the provisions of </w:t>
      </w:r>
      <w:r w:rsidR="00DD5FA3">
        <w:rPr>
          <w:rFonts w:ascii="Arial" w:hAnsi="Arial" w:cs="Arial"/>
          <w:color w:val="000000"/>
        </w:rPr>
        <w:t xml:space="preserve">1998 Act </w:t>
      </w:r>
      <w:r w:rsidR="0080729F">
        <w:rPr>
          <w:rFonts w:ascii="Arial" w:hAnsi="Arial" w:cs="Arial"/>
          <w:color w:val="000000"/>
        </w:rPr>
        <w:t xml:space="preserve">which </w:t>
      </w:r>
      <w:r w:rsidR="005A44E1">
        <w:rPr>
          <w:rFonts w:ascii="Arial" w:hAnsi="Arial" w:cs="Arial"/>
          <w:color w:val="000000"/>
        </w:rPr>
        <w:t>affect</w:t>
      </w:r>
      <w:r w:rsidR="00E41BEF">
        <w:rPr>
          <w:rFonts w:ascii="Arial" w:hAnsi="Arial" w:cs="Arial"/>
          <w:color w:val="000000"/>
        </w:rPr>
        <w:t xml:space="preserve"> the police oversight arrangements in Northern Ireland. The Office of the Police Ombudsman is recognised as one of the mechanisms</w:t>
      </w:r>
      <w:r w:rsidR="00A61851">
        <w:rPr>
          <w:rStyle w:val="FootnoteReference"/>
          <w:rFonts w:ascii="Arial" w:hAnsi="Arial" w:cs="Arial"/>
          <w:color w:val="000000"/>
        </w:rPr>
        <w:footnoteReference w:id="7"/>
      </w:r>
      <w:r w:rsidR="00E41BEF">
        <w:rPr>
          <w:rFonts w:ascii="Arial" w:hAnsi="Arial" w:cs="Arial"/>
          <w:color w:val="000000"/>
        </w:rPr>
        <w:t xml:space="preserve"> by which the State discharges its obligations under article 2 of the ECHR to have an independent investigation</w:t>
      </w:r>
      <w:r w:rsidR="00983862">
        <w:rPr>
          <w:rFonts w:ascii="Arial" w:hAnsi="Arial" w:cs="Arial"/>
          <w:color w:val="000000"/>
        </w:rPr>
        <w:t xml:space="preserve"> in relation to </w:t>
      </w:r>
      <w:r w:rsidR="00B40B80">
        <w:rPr>
          <w:rFonts w:ascii="Arial" w:hAnsi="Arial" w:cs="Arial"/>
          <w:color w:val="000000"/>
        </w:rPr>
        <w:t>potential police involvement in a</w:t>
      </w:r>
      <w:r w:rsidR="00983862">
        <w:rPr>
          <w:rFonts w:ascii="Arial" w:hAnsi="Arial" w:cs="Arial"/>
          <w:color w:val="000000"/>
        </w:rPr>
        <w:t xml:space="preserve"> death</w:t>
      </w:r>
      <w:r w:rsidR="00B97C3F">
        <w:rPr>
          <w:rFonts w:ascii="Arial" w:hAnsi="Arial" w:cs="Arial"/>
          <w:color w:val="000000"/>
        </w:rPr>
        <w:t xml:space="preserve">. </w:t>
      </w:r>
      <w:r w:rsidR="00983862">
        <w:rPr>
          <w:rFonts w:ascii="Arial" w:hAnsi="Arial" w:cs="Arial"/>
          <w:color w:val="000000"/>
        </w:rPr>
        <w:t xml:space="preserve">The jurisprudence </w:t>
      </w:r>
      <w:r w:rsidR="00B97C3F">
        <w:rPr>
          <w:rFonts w:ascii="Arial" w:hAnsi="Arial" w:cs="Arial"/>
          <w:color w:val="000000"/>
        </w:rPr>
        <w:t xml:space="preserve">relating to the factors that make for </w:t>
      </w:r>
      <w:r w:rsidR="00E41BEF">
        <w:rPr>
          <w:rFonts w:ascii="Arial" w:hAnsi="Arial" w:cs="Arial"/>
          <w:color w:val="000000"/>
        </w:rPr>
        <w:t>an effective investigat</w:t>
      </w:r>
      <w:r w:rsidR="00983862">
        <w:rPr>
          <w:rFonts w:ascii="Arial" w:hAnsi="Arial" w:cs="Arial"/>
          <w:color w:val="000000"/>
        </w:rPr>
        <w:t>i</w:t>
      </w:r>
      <w:r w:rsidR="00E41BEF">
        <w:rPr>
          <w:rFonts w:ascii="Arial" w:hAnsi="Arial" w:cs="Arial"/>
          <w:color w:val="000000"/>
        </w:rPr>
        <w:t xml:space="preserve">on </w:t>
      </w:r>
      <w:r w:rsidR="00983862">
        <w:rPr>
          <w:rFonts w:ascii="Arial" w:hAnsi="Arial" w:cs="Arial"/>
          <w:color w:val="000000"/>
        </w:rPr>
        <w:t xml:space="preserve">for the purposes of article 2 has developed significantly over the last two decades. </w:t>
      </w:r>
      <w:r w:rsidR="00E41BEF">
        <w:rPr>
          <w:rFonts w:ascii="Arial" w:hAnsi="Arial" w:cs="Arial"/>
          <w:color w:val="000000"/>
        </w:rPr>
        <w:t xml:space="preserve">There are </w:t>
      </w:r>
      <w:r w:rsidR="00A61851">
        <w:rPr>
          <w:rFonts w:ascii="Arial" w:hAnsi="Arial" w:cs="Arial"/>
          <w:color w:val="000000"/>
        </w:rPr>
        <w:t xml:space="preserve">currently </w:t>
      </w:r>
      <w:r w:rsidR="00983862">
        <w:rPr>
          <w:rFonts w:ascii="Arial" w:hAnsi="Arial" w:cs="Arial"/>
          <w:color w:val="000000"/>
        </w:rPr>
        <w:t>three appeals</w:t>
      </w:r>
      <w:r w:rsidR="00EC639E">
        <w:rPr>
          <w:rFonts w:ascii="Arial" w:hAnsi="Arial" w:cs="Arial"/>
          <w:color w:val="000000"/>
        </w:rPr>
        <w:t xml:space="preserve"> </w:t>
      </w:r>
      <w:r>
        <w:rPr>
          <w:rFonts w:ascii="Arial" w:hAnsi="Arial" w:cs="Arial"/>
          <w:color w:val="000000"/>
        </w:rPr>
        <w:t>before the</w:t>
      </w:r>
      <w:r w:rsidR="00E41BEF">
        <w:rPr>
          <w:rFonts w:ascii="Arial" w:hAnsi="Arial" w:cs="Arial"/>
          <w:color w:val="000000"/>
        </w:rPr>
        <w:t xml:space="preserve"> Supreme Court </w:t>
      </w:r>
      <w:r w:rsidR="00B40B80">
        <w:rPr>
          <w:rFonts w:ascii="Arial" w:hAnsi="Arial" w:cs="Arial"/>
          <w:color w:val="000000"/>
        </w:rPr>
        <w:t xml:space="preserve">(to be heard </w:t>
      </w:r>
      <w:r w:rsidR="009753FD">
        <w:rPr>
          <w:rFonts w:ascii="Arial" w:hAnsi="Arial" w:cs="Arial"/>
          <w:color w:val="000000"/>
        </w:rPr>
        <w:t xml:space="preserve">in </w:t>
      </w:r>
      <w:r w:rsidR="00B40B80">
        <w:rPr>
          <w:rFonts w:ascii="Arial" w:hAnsi="Arial" w:cs="Arial"/>
          <w:color w:val="000000"/>
        </w:rPr>
        <w:t xml:space="preserve">June 2021), </w:t>
      </w:r>
      <w:r w:rsidR="00E41BEF">
        <w:rPr>
          <w:rFonts w:ascii="Arial" w:hAnsi="Arial" w:cs="Arial"/>
          <w:color w:val="000000"/>
        </w:rPr>
        <w:t>involving challenges to the PSNI on the issue of the extent to which the article 2 requirement of an independent investigation can be met by PSNI</w:t>
      </w:r>
      <w:r w:rsidR="00A61851">
        <w:rPr>
          <w:rFonts w:ascii="Arial" w:hAnsi="Arial" w:cs="Arial"/>
          <w:color w:val="000000"/>
        </w:rPr>
        <w:t>’</w:t>
      </w:r>
      <w:r w:rsidR="009C6247">
        <w:rPr>
          <w:rFonts w:ascii="Arial" w:hAnsi="Arial" w:cs="Arial"/>
          <w:color w:val="000000"/>
        </w:rPr>
        <w:t>s L</w:t>
      </w:r>
      <w:r w:rsidR="00B97C3F">
        <w:rPr>
          <w:rFonts w:ascii="Arial" w:hAnsi="Arial" w:cs="Arial"/>
          <w:color w:val="000000"/>
        </w:rPr>
        <w:t xml:space="preserve">egacy </w:t>
      </w:r>
      <w:r w:rsidR="009C6247">
        <w:rPr>
          <w:rFonts w:ascii="Arial" w:hAnsi="Arial" w:cs="Arial"/>
          <w:color w:val="000000"/>
        </w:rPr>
        <w:t>In</w:t>
      </w:r>
      <w:r w:rsidR="00983862">
        <w:rPr>
          <w:rFonts w:ascii="Arial" w:hAnsi="Arial" w:cs="Arial"/>
          <w:color w:val="000000"/>
        </w:rPr>
        <w:t xml:space="preserve">vestigation </w:t>
      </w:r>
      <w:r w:rsidR="009C6247">
        <w:rPr>
          <w:rFonts w:ascii="Arial" w:hAnsi="Arial" w:cs="Arial"/>
          <w:color w:val="000000"/>
        </w:rPr>
        <w:t>B</w:t>
      </w:r>
      <w:r w:rsidR="00983862">
        <w:rPr>
          <w:rFonts w:ascii="Arial" w:hAnsi="Arial" w:cs="Arial"/>
          <w:color w:val="000000"/>
        </w:rPr>
        <w:t xml:space="preserve">ranch </w:t>
      </w:r>
      <w:r w:rsidR="00A61851">
        <w:rPr>
          <w:rFonts w:ascii="Arial" w:hAnsi="Arial" w:cs="Arial"/>
          <w:color w:val="000000"/>
        </w:rPr>
        <w:t xml:space="preserve">(LIB) when </w:t>
      </w:r>
      <w:r w:rsidR="00983862">
        <w:rPr>
          <w:rFonts w:ascii="Arial" w:hAnsi="Arial" w:cs="Arial"/>
          <w:color w:val="000000"/>
        </w:rPr>
        <w:t>examining troubles related deaths</w:t>
      </w:r>
      <w:r w:rsidR="00E41BEF">
        <w:rPr>
          <w:rFonts w:ascii="Arial" w:hAnsi="Arial" w:cs="Arial"/>
          <w:color w:val="000000"/>
        </w:rPr>
        <w:t xml:space="preserve">. </w:t>
      </w:r>
      <w:r w:rsidR="00A61851">
        <w:rPr>
          <w:rFonts w:ascii="Arial" w:hAnsi="Arial" w:cs="Arial"/>
          <w:color w:val="000000"/>
        </w:rPr>
        <w:t>Although</w:t>
      </w:r>
      <w:r w:rsidR="00983862">
        <w:rPr>
          <w:rFonts w:ascii="Arial" w:hAnsi="Arial" w:cs="Arial"/>
          <w:color w:val="000000"/>
        </w:rPr>
        <w:t xml:space="preserve"> that litigation does not involve the Office, t</w:t>
      </w:r>
      <w:r w:rsidR="00E41BEF">
        <w:rPr>
          <w:rFonts w:ascii="Arial" w:hAnsi="Arial" w:cs="Arial"/>
          <w:color w:val="000000"/>
        </w:rPr>
        <w:t xml:space="preserve">he outcome </w:t>
      </w:r>
      <w:r w:rsidR="00983862">
        <w:rPr>
          <w:rFonts w:ascii="Arial" w:hAnsi="Arial" w:cs="Arial"/>
          <w:color w:val="000000"/>
        </w:rPr>
        <w:t xml:space="preserve">is nevertheless of interest on the question of </w:t>
      </w:r>
      <w:r w:rsidR="00B97C3F">
        <w:rPr>
          <w:rFonts w:ascii="Arial" w:hAnsi="Arial" w:cs="Arial"/>
          <w:color w:val="000000"/>
        </w:rPr>
        <w:t>independence</w:t>
      </w:r>
      <w:r w:rsidR="00A61851">
        <w:rPr>
          <w:rFonts w:ascii="Arial" w:hAnsi="Arial" w:cs="Arial"/>
          <w:color w:val="000000"/>
        </w:rPr>
        <w:t xml:space="preserve"> for the purposes of an article 2 investigation</w:t>
      </w:r>
      <w:r w:rsidR="00B97C3F">
        <w:rPr>
          <w:rFonts w:ascii="Arial" w:hAnsi="Arial" w:cs="Arial"/>
          <w:color w:val="000000"/>
        </w:rPr>
        <w:t>. In</w:t>
      </w:r>
      <w:r w:rsidR="00983862">
        <w:rPr>
          <w:rFonts w:ascii="Arial" w:hAnsi="Arial" w:cs="Arial"/>
          <w:color w:val="000000"/>
        </w:rPr>
        <w:t xml:space="preserve"> 2019 the Supreme Court gave </w:t>
      </w:r>
      <w:r w:rsidR="00B97C3F">
        <w:rPr>
          <w:rFonts w:ascii="Arial" w:hAnsi="Arial" w:cs="Arial"/>
          <w:color w:val="000000"/>
        </w:rPr>
        <w:t xml:space="preserve">judgment in the judicial review brought by Geraldine Finucane (widow of the late Pat Finucane) seeking a public inquiry into her husband’s murder. The Supreme Court was critical of the De Silva inquiry </w:t>
      </w:r>
      <w:r w:rsidR="00A61851">
        <w:rPr>
          <w:rFonts w:ascii="Arial" w:hAnsi="Arial" w:cs="Arial"/>
          <w:color w:val="000000"/>
        </w:rPr>
        <w:t xml:space="preserve">into the murder, </w:t>
      </w:r>
      <w:r w:rsidR="00B97C3F">
        <w:rPr>
          <w:rFonts w:ascii="Arial" w:hAnsi="Arial" w:cs="Arial"/>
          <w:color w:val="000000"/>
        </w:rPr>
        <w:t xml:space="preserve">finding that it was not an effective article 2 inquiry as </w:t>
      </w:r>
      <w:r w:rsidR="00A61851">
        <w:rPr>
          <w:rFonts w:ascii="Arial" w:hAnsi="Arial" w:cs="Arial"/>
          <w:color w:val="000000"/>
        </w:rPr>
        <w:t xml:space="preserve">De Silva </w:t>
      </w:r>
      <w:r w:rsidR="00B97C3F">
        <w:rPr>
          <w:rFonts w:ascii="Arial" w:hAnsi="Arial" w:cs="Arial"/>
          <w:color w:val="000000"/>
        </w:rPr>
        <w:t>had no power to compel witnesses</w:t>
      </w:r>
      <w:r w:rsidR="00A770F7">
        <w:rPr>
          <w:rStyle w:val="FootnoteReference"/>
          <w:rFonts w:ascii="Arial" w:hAnsi="Arial" w:cs="Arial"/>
          <w:color w:val="000000"/>
        </w:rPr>
        <w:footnoteReference w:id="8"/>
      </w:r>
      <w:r w:rsidR="00E20FC4">
        <w:rPr>
          <w:rFonts w:ascii="Arial" w:hAnsi="Arial" w:cs="Arial"/>
          <w:color w:val="000000"/>
        </w:rPr>
        <w:t>.</w:t>
      </w:r>
      <w:r w:rsidR="00B97C3F">
        <w:rPr>
          <w:rFonts w:ascii="Arial" w:hAnsi="Arial" w:cs="Arial"/>
          <w:color w:val="000000"/>
        </w:rPr>
        <w:t>This judgment is of significance for the issue of compellability of police officers (both currently serving and retired)</w:t>
      </w:r>
      <w:r w:rsidR="00A61851">
        <w:rPr>
          <w:rFonts w:ascii="Arial" w:hAnsi="Arial" w:cs="Arial"/>
          <w:color w:val="000000"/>
        </w:rPr>
        <w:t xml:space="preserve"> and compliance with article 2 of the ECHR</w:t>
      </w:r>
      <w:r w:rsidR="00B97C3F">
        <w:rPr>
          <w:rFonts w:ascii="Arial" w:hAnsi="Arial" w:cs="Arial"/>
          <w:color w:val="000000"/>
        </w:rPr>
        <w:t xml:space="preserve">. </w:t>
      </w:r>
    </w:p>
    <w:p w14:paraId="7FBCA7C7" w14:textId="77777777" w:rsidR="00B97C3F" w:rsidRDefault="00B97C3F" w:rsidP="001929AD">
      <w:pPr>
        <w:spacing w:line="360" w:lineRule="auto"/>
        <w:jc w:val="both"/>
        <w:rPr>
          <w:rFonts w:ascii="Arial" w:hAnsi="Arial" w:cs="Arial"/>
          <w:color w:val="000000"/>
        </w:rPr>
      </w:pPr>
    </w:p>
    <w:p w14:paraId="037D87B1" w14:textId="77777777" w:rsidR="00B40B80" w:rsidRDefault="00B97C3F" w:rsidP="001929AD">
      <w:pPr>
        <w:spacing w:line="360" w:lineRule="auto"/>
        <w:jc w:val="both"/>
        <w:rPr>
          <w:rFonts w:ascii="Arial" w:hAnsi="Arial" w:cs="Arial"/>
          <w:color w:val="000000"/>
        </w:rPr>
      </w:pPr>
      <w:r>
        <w:rPr>
          <w:rFonts w:ascii="Arial" w:hAnsi="Arial" w:cs="Arial"/>
          <w:color w:val="000000"/>
        </w:rPr>
        <w:t>3.</w:t>
      </w:r>
      <w:r w:rsidR="00954713">
        <w:rPr>
          <w:rFonts w:ascii="Arial" w:hAnsi="Arial" w:cs="Arial"/>
          <w:color w:val="000000"/>
        </w:rPr>
        <w:t xml:space="preserve">4 </w:t>
      </w:r>
      <w:r w:rsidR="00A85D17">
        <w:rPr>
          <w:rFonts w:ascii="Arial" w:hAnsi="Arial" w:cs="Arial"/>
          <w:color w:val="000000"/>
        </w:rPr>
        <w:tab/>
      </w:r>
      <w:r>
        <w:rPr>
          <w:rFonts w:ascii="Arial" w:hAnsi="Arial" w:cs="Arial"/>
          <w:color w:val="000000"/>
        </w:rPr>
        <w:t xml:space="preserve">On 18 June 2020 the Northern Ireland Court of Appeal gave judgment in the judicial review Re Hawthorne’s and White’s application. The judgment outlined in </w:t>
      </w:r>
      <w:r>
        <w:rPr>
          <w:rFonts w:ascii="Arial" w:hAnsi="Arial" w:cs="Arial"/>
          <w:color w:val="000000"/>
        </w:rPr>
        <w:lastRenderedPageBreak/>
        <w:t>detail the C</w:t>
      </w:r>
      <w:r w:rsidR="00A61851">
        <w:rPr>
          <w:rFonts w:ascii="Arial" w:hAnsi="Arial" w:cs="Arial"/>
          <w:color w:val="000000"/>
        </w:rPr>
        <w:t>o</w:t>
      </w:r>
      <w:r>
        <w:rPr>
          <w:rFonts w:ascii="Arial" w:hAnsi="Arial" w:cs="Arial"/>
          <w:color w:val="000000"/>
        </w:rPr>
        <w:t xml:space="preserve">urt of Appeal’s views on the powers of the Police Ombudsman under the 1998 </w:t>
      </w:r>
      <w:r w:rsidR="00954713">
        <w:rPr>
          <w:rFonts w:ascii="Arial" w:hAnsi="Arial" w:cs="Arial"/>
          <w:color w:val="000000"/>
        </w:rPr>
        <w:t>Act and</w:t>
      </w:r>
      <w:r w:rsidR="002703D1">
        <w:rPr>
          <w:rFonts w:ascii="Arial" w:hAnsi="Arial" w:cs="Arial"/>
          <w:color w:val="000000"/>
        </w:rPr>
        <w:t xml:space="preserve"> in particul</w:t>
      </w:r>
      <w:r w:rsidR="00A61851">
        <w:rPr>
          <w:rFonts w:ascii="Arial" w:hAnsi="Arial" w:cs="Arial"/>
          <w:color w:val="000000"/>
        </w:rPr>
        <w:t xml:space="preserve">ar the question of the </w:t>
      </w:r>
      <w:r w:rsidR="002703D1">
        <w:rPr>
          <w:rFonts w:ascii="Arial" w:hAnsi="Arial" w:cs="Arial"/>
          <w:color w:val="000000"/>
        </w:rPr>
        <w:t xml:space="preserve">role of the Police Ombudsman. The Court held that the principal role </w:t>
      </w:r>
      <w:r w:rsidR="00B40B80">
        <w:rPr>
          <w:rFonts w:ascii="Arial" w:hAnsi="Arial" w:cs="Arial"/>
          <w:color w:val="000000"/>
        </w:rPr>
        <w:t xml:space="preserve">of the Police Ombudsman </w:t>
      </w:r>
      <w:r w:rsidR="002703D1">
        <w:rPr>
          <w:rFonts w:ascii="Arial" w:hAnsi="Arial" w:cs="Arial"/>
          <w:color w:val="000000"/>
        </w:rPr>
        <w:t>is investigatory and not adjudicative</w:t>
      </w:r>
      <w:r w:rsidR="00B44A55">
        <w:rPr>
          <w:rFonts w:ascii="Arial" w:hAnsi="Arial" w:cs="Arial"/>
          <w:color w:val="000000"/>
        </w:rPr>
        <w:t>. Further</w:t>
      </w:r>
      <w:r w:rsidR="00E20FC4">
        <w:rPr>
          <w:rFonts w:ascii="Arial" w:hAnsi="Arial" w:cs="Arial"/>
          <w:color w:val="000000"/>
        </w:rPr>
        <w:t>,</w:t>
      </w:r>
      <w:r w:rsidR="006F62D9">
        <w:rPr>
          <w:rFonts w:ascii="Arial" w:hAnsi="Arial" w:cs="Arial"/>
          <w:color w:val="000000"/>
        </w:rPr>
        <w:t xml:space="preserve"> </w:t>
      </w:r>
      <w:r w:rsidR="002703D1">
        <w:rPr>
          <w:rFonts w:ascii="Arial" w:hAnsi="Arial" w:cs="Arial"/>
          <w:color w:val="000000"/>
        </w:rPr>
        <w:t xml:space="preserve">that when the Ombudsman </w:t>
      </w:r>
      <w:r w:rsidR="006B0079">
        <w:rPr>
          <w:rFonts w:ascii="Arial" w:hAnsi="Arial" w:cs="Arial"/>
          <w:color w:val="000000"/>
        </w:rPr>
        <w:t>determines to submit a file to the Public Prosecution Service</w:t>
      </w:r>
      <w:r w:rsidR="00E20FC4">
        <w:rPr>
          <w:rFonts w:ascii="Arial" w:hAnsi="Arial" w:cs="Arial"/>
          <w:color w:val="000000"/>
        </w:rPr>
        <w:t>,</w:t>
      </w:r>
      <w:r w:rsidR="006F62D9">
        <w:rPr>
          <w:rFonts w:ascii="Arial" w:hAnsi="Arial" w:cs="Arial"/>
          <w:color w:val="000000"/>
        </w:rPr>
        <w:t xml:space="preserve"> </w:t>
      </w:r>
      <w:r w:rsidR="00B44A55">
        <w:rPr>
          <w:rFonts w:ascii="Arial" w:hAnsi="Arial" w:cs="Arial"/>
          <w:color w:val="000000"/>
        </w:rPr>
        <w:t>appropriate recommendations</w:t>
      </w:r>
      <w:r w:rsidR="00B40B80">
        <w:rPr>
          <w:rFonts w:ascii="Arial" w:hAnsi="Arial" w:cs="Arial"/>
          <w:color w:val="000000"/>
        </w:rPr>
        <w:t xml:space="preserve"> should be made</w:t>
      </w:r>
      <w:r w:rsidR="00B44A55">
        <w:rPr>
          <w:rFonts w:ascii="Arial" w:hAnsi="Arial" w:cs="Arial"/>
          <w:color w:val="000000"/>
        </w:rPr>
        <w:t xml:space="preserve">. </w:t>
      </w:r>
      <w:r w:rsidR="00B40B80">
        <w:rPr>
          <w:rFonts w:ascii="Arial" w:hAnsi="Arial" w:cs="Arial"/>
          <w:color w:val="000000"/>
        </w:rPr>
        <w:t xml:space="preserve">A </w:t>
      </w:r>
      <w:r w:rsidR="006B0079">
        <w:rPr>
          <w:rFonts w:ascii="Arial" w:hAnsi="Arial" w:cs="Arial"/>
          <w:color w:val="000000"/>
        </w:rPr>
        <w:t xml:space="preserve">memorandum to the disciplinary authority should indicate whether disciplinary proceedings should be brought in respect of the impugned conduct. </w:t>
      </w:r>
      <w:r w:rsidR="00A61851">
        <w:rPr>
          <w:rFonts w:ascii="Arial" w:hAnsi="Arial" w:cs="Arial"/>
          <w:color w:val="000000"/>
        </w:rPr>
        <w:t xml:space="preserve"> The Court was clear that </w:t>
      </w:r>
      <w:r w:rsidR="002703D1">
        <w:rPr>
          <w:rFonts w:ascii="Arial" w:hAnsi="Arial" w:cs="Arial"/>
          <w:color w:val="000000"/>
        </w:rPr>
        <w:t>thereafter the only role for the Ombudsman is to communicate the outcome of the proceedings to the complainant</w:t>
      </w:r>
      <w:r w:rsidR="006B0079">
        <w:rPr>
          <w:rFonts w:ascii="Arial" w:hAnsi="Arial" w:cs="Arial"/>
          <w:color w:val="000000"/>
        </w:rPr>
        <w:t>.</w:t>
      </w:r>
    </w:p>
    <w:p w14:paraId="01CB314D" w14:textId="77777777" w:rsidR="00B40B80" w:rsidRDefault="00B40B80" w:rsidP="001929AD">
      <w:pPr>
        <w:spacing w:line="360" w:lineRule="auto"/>
        <w:jc w:val="both"/>
        <w:rPr>
          <w:rFonts w:ascii="Arial" w:hAnsi="Arial" w:cs="Arial"/>
          <w:color w:val="000000"/>
        </w:rPr>
      </w:pPr>
    </w:p>
    <w:p w14:paraId="6B2EF996" w14:textId="77777777" w:rsidR="00B97C3F" w:rsidRDefault="00A85D17" w:rsidP="001929AD">
      <w:pPr>
        <w:spacing w:line="360" w:lineRule="auto"/>
        <w:jc w:val="both"/>
        <w:rPr>
          <w:rFonts w:ascii="Arial" w:hAnsi="Arial" w:cs="Arial"/>
          <w:color w:val="000000"/>
        </w:rPr>
      </w:pPr>
      <w:r>
        <w:rPr>
          <w:rFonts w:ascii="Arial" w:hAnsi="Arial" w:cs="Arial"/>
          <w:color w:val="000000"/>
        </w:rPr>
        <w:t>3.5</w:t>
      </w:r>
      <w:r>
        <w:rPr>
          <w:rFonts w:ascii="Arial" w:hAnsi="Arial" w:cs="Arial"/>
          <w:color w:val="000000"/>
        </w:rPr>
        <w:tab/>
      </w:r>
      <w:r w:rsidR="008F43B8">
        <w:rPr>
          <w:rFonts w:ascii="Arial" w:hAnsi="Arial" w:cs="Arial"/>
          <w:color w:val="000000"/>
        </w:rPr>
        <w:t xml:space="preserve">The question arose during the proceedings as to whether and in what circumstances the Police Ombudsman could ‘substantiate’ or uphold a complaint. The </w:t>
      </w:r>
      <w:r w:rsidR="002703D1">
        <w:rPr>
          <w:rFonts w:ascii="Arial" w:hAnsi="Arial" w:cs="Arial"/>
          <w:color w:val="000000"/>
        </w:rPr>
        <w:t xml:space="preserve">Court </w:t>
      </w:r>
      <w:r w:rsidR="00B40B80">
        <w:rPr>
          <w:rFonts w:ascii="Arial" w:hAnsi="Arial" w:cs="Arial"/>
          <w:color w:val="000000"/>
        </w:rPr>
        <w:t xml:space="preserve">of Appeal </w:t>
      </w:r>
      <w:r w:rsidR="002703D1">
        <w:rPr>
          <w:rFonts w:ascii="Arial" w:hAnsi="Arial" w:cs="Arial"/>
          <w:color w:val="000000"/>
        </w:rPr>
        <w:t xml:space="preserve">held that the Ombudsman could </w:t>
      </w:r>
      <w:r w:rsidR="00A61851">
        <w:rPr>
          <w:rFonts w:ascii="Arial" w:hAnsi="Arial" w:cs="Arial"/>
          <w:color w:val="000000"/>
        </w:rPr>
        <w:t>‘</w:t>
      </w:r>
      <w:r w:rsidR="002703D1">
        <w:rPr>
          <w:rFonts w:ascii="Arial" w:hAnsi="Arial" w:cs="Arial"/>
          <w:color w:val="000000"/>
        </w:rPr>
        <w:t>substantiate</w:t>
      </w:r>
      <w:r w:rsidR="00A61851">
        <w:rPr>
          <w:rFonts w:ascii="Arial" w:hAnsi="Arial" w:cs="Arial"/>
          <w:color w:val="000000"/>
        </w:rPr>
        <w:t>’ a complaint i</w:t>
      </w:r>
      <w:r w:rsidR="002703D1">
        <w:rPr>
          <w:rFonts w:ascii="Arial" w:hAnsi="Arial" w:cs="Arial"/>
          <w:color w:val="000000"/>
        </w:rPr>
        <w:t>n relation to matters such as incivility or poor performance. The Court also held that although the Police Ombudsman had no power to make determinations in respe</w:t>
      </w:r>
      <w:r w:rsidR="00676650">
        <w:rPr>
          <w:rFonts w:ascii="Arial" w:hAnsi="Arial" w:cs="Arial"/>
          <w:color w:val="000000"/>
        </w:rPr>
        <w:t xml:space="preserve">ct of retired officers </w:t>
      </w:r>
      <w:r w:rsidR="002703D1">
        <w:rPr>
          <w:rFonts w:ascii="Arial" w:hAnsi="Arial" w:cs="Arial"/>
          <w:color w:val="000000"/>
        </w:rPr>
        <w:t xml:space="preserve">it </w:t>
      </w:r>
      <w:r w:rsidR="008F43B8">
        <w:rPr>
          <w:rFonts w:ascii="Arial" w:hAnsi="Arial" w:cs="Arial"/>
          <w:color w:val="000000"/>
        </w:rPr>
        <w:t>would be</w:t>
      </w:r>
      <w:r w:rsidR="002703D1">
        <w:rPr>
          <w:rFonts w:ascii="Arial" w:hAnsi="Arial" w:cs="Arial"/>
          <w:color w:val="000000"/>
        </w:rPr>
        <w:t xml:space="preserve"> open to the Ombudsman to indicate in a public statement what recommenda</w:t>
      </w:r>
      <w:r w:rsidR="00A268C5">
        <w:rPr>
          <w:rFonts w:ascii="Arial" w:hAnsi="Arial" w:cs="Arial"/>
          <w:color w:val="000000"/>
        </w:rPr>
        <w:t xml:space="preserve">tions </w:t>
      </w:r>
      <w:r w:rsidR="006B111A">
        <w:rPr>
          <w:rFonts w:ascii="Arial" w:hAnsi="Arial" w:cs="Arial"/>
          <w:color w:val="000000"/>
        </w:rPr>
        <w:t>if any</w:t>
      </w:r>
      <w:r w:rsidR="006B0079">
        <w:rPr>
          <w:rFonts w:ascii="Arial" w:hAnsi="Arial" w:cs="Arial"/>
          <w:color w:val="000000"/>
        </w:rPr>
        <w:t>,</w:t>
      </w:r>
      <w:r w:rsidR="002703D1">
        <w:rPr>
          <w:rFonts w:ascii="Arial" w:hAnsi="Arial" w:cs="Arial"/>
          <w:color w:val="000000"/>
        </w:rPr>
        <w:t xml:space="preserve"> would have been made and the </w:t>
      </w:r>
      <w:r w:rsidR="006B111A">
        <w:rPr>
          <w:rFonts w:ascii="Arial" w:hAnsi="Arial" w:cs="Arial"/>
          <w:color w:val="000000"/>
        </w:rPr>
        <w:t>reasons for this.</w:t>
      </w:r>
      <w:r w:rsidR="00676650">
        <w:rPr>
          <w:rFonts w:ascii="Arial" w:hAnsi="Arial" w:cs="Arial"/>
          <w:color w:val="000000"/>
        </w:rPr>
        <w:t xml:space="preserve"> In its judgment the Court of Appeal made reference to a challenge to the former IPCC by West Yorkshire</w:t>
      </w:r>
      <w:r w:rsidR="00676650">
        <w:rPr>
          <w:rStyle w:val="FootnoteReference"/>
          <w:rFonts w:ascii="Arial" w:hAnsi="Arial" w:cs="Arial"/>
          <w:color w:val="000000"/>
        </w:rPr>
        <w:footnoteReference w:id="9"/>
      </w:r>
      <w:r w:rsidR="00676650">
        <w:rPr>
          <w:rFonts w:ascii="Arial" w:hAnsi="Arial" w:cs="Arial"/>
          <w:color w:val="000000"/>
        </w:rPr>
        <w:t xml:space="preserve"> police. Similar arguments about the inability of the former IPCC </w:t>
      </w:r>
      <w:r w:rsidR="008F43B8">
        <w:rPr>
          <w:rFonts w:ascii="Arial" w:hAnsi="Arial" w:cs="Arial"/>
          <w:color w:val="000000"/>
        </w:rPr>
        <w:t xml:space="preserve">(now IOPC) </w:t>
      </w:r>
      <w:r w:rsidR="00676650">
        <w:rPr>
          <w:rFonts w:ascii="Arial" w:hAnsi="Arial" w:cs="Arial"/>
          <w:color w:val="000000"/>
        </w:rPr>
        <w:t xml:space="preserve">to uphold a complaint were made on behalf of the </w:t>
      </w:r>
      <w:r w:rsidR="008F43B8">
        <w:rPr>
          <w:rFonts w:ascii="Arial" w:hAnsi="Arial" w:cs="Arial"/>
          <w:color w:val="000000"/>
        </w:rPr>
        <w:t>West Yorkshire police</w:t>
      </w:r>
      <w:r w:rsidR="00676650">
        <w:rPr>
          <w:rFonts w:ascii="Arial" w:hAnsi="Arial" w:cs="Arial"/>
          <w:color w:val="000000"/>
        </w:rPr>
        <w:t xml:space="preserve"> and the </w:t>
      </w:r>
      <w:r w:rsidR="008F43B8">
        <w:rPr>
          <w:rFonts w:ascii="Arial" w:hAnsi="Arial" w:cs="Arial"/>
          <w:color w:val="000000"/>
        </w:rPr>
        <w:t xml:space="preserve">English </w:t>
      </w:r>
      <w:r w:rsidR="00676650">
        <w:rPr>
          <w:rFonts w:ascii="Arial" w:hAnsi="Arial" w:cs="Arial"/>
          <w:color w:val="000000"/>
        </w:rPr>
        <w:t xml:space="preserve">Court of Appeal </w:t>
      </w:r>
      <w:r w:rsidR="008F43B8">
        <w:rPr>
          <w:rFonts w:ascii="Arial" w:hAnsi="Arial" w:cs="Arial"/>
          <w:color w:val="000000"/>
        </w:rPr>
        <w:t>held there was no power to determine a complaint</w:t>
      </w:r>
      <w:r w:rsidR="00676650">
        <w:rPr>
          <w:rFonts w:ascii="Arial" w:hAnsi="Arial" w:cs="Arial"/>
          <w:color w:val="000000"/>
        </w:rPr>
        <w:t>.</w:t>
      </w:r>
      <w:r w:rsidR="006F62D9">
        <w:rPr>
          <w:rFonts w:ascii="Arial" w:hAnsi="Arial" w:cs="Arial"/>
          <w:color w:val="000000"/>
        </w:rPr>
        <w:t xml:space="preserve"> </w:t>
      </w:r>
      <w:r w:rsidR="00676650">
        <w:rPr>
          <w:rFonts w:ascii="Arial" w:hAnsi="Arial" w:cs="Arial"/>
          <w:color w:val="000000"/>
        </w:rPr>
        <w:t>As a result</w:t>
      </w:r>
      <w:r w:rsidR="006B0079">
        <w:rPr>
          <w:rFonts w:ascii="Arial" w:hAnsi="Arial" w:cs="Arial"/>
          <w:color w:val="000000"/>
        </w:rPr>
        <w:t xml:space="preserve"> of this judgment</w:t>
      </w:r>
      <w:r w:rsidR="00626B47">
        <w:rPr>
          <w:rFonts w:ascii="Arial" w:hAnsi="Arial" w:cs="Arial"/>
          <w:color w:val="000000"/>
        </w:rPr>
        <w:t>,</w:t>
      </w:r>
      <w:r w:rsidR="00676650">
        <w:rPr>
          <w:rFonts w:ascii="Arial" w:hAnsi="Arial" w:cs="Arial"/>
          <w:color w:val="000000"/>
        </w:rPr>
        <w:t xml:space="preserve"> the IOPC sought and </w:t>
      </w:r>
      <w:r w:rsidR="008F43B8">
        <w:rPr>
          <w:rFonts w:ascii="Arial" w:hAnsi="Arial" w:cs="Arial"/>
          <w:color w:val="000000"/>
        </w:rPr>
        <w:t xml:space="preserve">has now </w:t>
      </w:r>
      <w:r w:rsidR="00676650">
        <w:rPr>
          <w:rFonts w:ascii="Arial" w:hAnsi="Arial" w:cs="Arial"/>
          <w:color w:val="000000"/>
        </w:rPr>
        <w:t>obtained amendments to the Police Complaints and Misconduct regulations and these ch</w:t>
      </w:r>
      <w:r w:rsidR="001145CC">
        <w:rPr>
          <w:rFonts w:ascii="Arial" w:hAnsi="Arial" w:cs="Arial"/>
          <w:color w:val="000000"/>
        </w:rPr>
        <w:t>a</w:t>
      </w:r>
      <w:r w:rsidR="00676650">
        <w:rPr>
          <w:rFonts w:ascii="Arial" w:hAnsi="Arial" w:cs="Arial"/>
          <w:color w:val="000000"/>
        </w:rPr>
        <w:t>nges are provided f</w:t>
      </w:r>
      <w:r w:rsidR="001145CC">
        <w:rPr>
          <w:rFonts w:ascii="Arial" w:hAnsi="Arial" w:cs="Arial"/>
          <w:color w:val="000000"/>
        </w:rPr>
        <w:t xml:space="preserve">or in </w:t>
      </w:r>
      <w:r w:rsidR="008F43B8">
        <w:rPr>
          <w:rFonts w:ascii="Arial" w:hAnsi="Arial" w:cs="Arial"/>
          <w:color w:val="000000"/>
        </w:rPr>
        <w:t>the Police and Crime Act 2017</w:t>
      </w:r>
      <w:r w:rsidR="00626B47">
        <w:rPr>
          <w:rFonts w:ascii="Arial" w:hAnsi="Arial" w:cs="Arial"/>
          <w:color w:val="000000"/>
        </w:rPr>
        <w:t>.</w:t>
      </w:r>
      <w:r w:rsidR="00504482">
        <w:rPr>
          <w:rStyle w:val="FootnoteReference"/>
          <w:rFonts w:ascii="Arial" w:hAnsi="Arial" w:cs="Arial"/>
          <w:color w:val="000000"/>
        </w:rPr>
        <w:footnoteReference w:id="10"/>
      </w:r>
      <w:r w:rsidR="008F43B8">
        <w:rPr>
          <w:rFonts w:ascii="Arial" w:hAnsi="Arial" w:cs="Arial"/>
          <w:color w:val="000000"/>
        </w:rPr>
        <w:t xml:space="preserve">  It is proposed that similar amendments are required</w:t>
      </w:r>
      <w:r w:rsidR="00F51FE4">
        <w:rPr>
          <w:rFonts w:ascii="Arial" w:hAnsi="Arial" w:cs="Arial"/>
          <w:color w:val="000000"/>
        </w:rPr>
        <w:t xml:space="preserve"> for this Office</w:t>
      </w:r>
      <w:r w:rsidR="001145CC">
        <w:rPr>
          <w:rFonts w:ascii="Arial" w:hAnsi="Arial" w:cs="Arial"/>
          <w:color w:val="000000"/>
        </w:rPr>
        <w:t>.</w:t>
      </w:r>
    </w:p>
    <w:p w14:paraId="0429EC8E" w14:textId="77777777" w:rsidR="00DD5FA3" w:rsidRDefault="00DD5FA3" w:rsidP="001929AD">
      <w:pPr>
        <w:spacing w:line="360" w:lineRule="auto"/>
        <w:jc w:val="both"/>
        <w:rPr>
          <w:rFonts w:ascii="Arial" w:hAnsi="Arial" w:cs="Arial"/>
          <w:color w:val="000000"/>
        </w:rPr>
      </w:pPr>
    </w:p>
    <w:p w14:paraId="5764ADC5" w14:textId="77777777" w:rsidR="008B5DC8" w:rsidRDefault="00892684" w:rsidP="001929AD">
      <w:pPr>
        <w:spacing w:line="360" w:lineRule="auto"/>
        <w:jc w:val="both"/>
        <w:rPr>
          <w:rFonts w:ascii="Arial" w:hAnsi="Arial" w:cs="Arial"/>
          <w:color w:val="000000"/>
        </w:rPr>
      </w:pPr>
      <w:r>
        <w:rPr>
          <w:rFonts w:ascii="Arial" w:hAnsi="Arial" w:cs="Arial"/>
          <w:color w:val="000000"/>
        </w:rPr>
        <w:t>3.6</w:t>
      </w:r>
      <w:r w:rsidR="00D84E3E">
        <w:rPr>
          <w:rFonts w:ascii="Arial" w:hAnsi="Arial" w:cs="Arial"/>
          <w:color w:val="000000"/>
        </w:rPr>
        <w:tab/>
      </w:r>
      <w:r w:rsidR="008F43B8">
        <w:rPr>
          <w:rFonts w:ascii="Arial" w:hAnsi="Arial" w:cs="Arial"/>
          <w:color w:val="000000"/>
        </w:rPr>
        <w:t xml:space="preserve">As part of this 2020 Review </w:t>
      </w:r>
      <w:r w:rsidR="008B5DC8">
        <w:rPr>
          <w:rFonts w:ascii="Arial" w:hAnsi="Arial" w:cs="Arial"/>
          <w:color w:val="000000"/>
        </w:rPr>
        <w:t xml:space="preserve">research has been undertaken on </w:t>
      </w:r>
      <w:r w:rsidR="00676650">
        <w:rPr>
          <w:rFonts w:ascii="Arial" w:hAnsi="Arial" w:cs="Arial"/>
          <w:color w:val="000000"/>
        </w:rPr>
        <w:t xml:space="preserve">a comparison with </w:t>
      </w:r>
      <w:r w:rsidR="008B5DC8">
        <w:rPr>
          <w:rFonts w:ascii="Arial" w:hAnsi="Arial" w:cs="Arial"/>
          <w:color w:val="000000"/>
        </w:rPr>
        <w:t xml:space="preserve">the </w:t>
      </w:r>
      <w:r w:rsidR="00676650">
        <w:rPr>
          <w:rFonts w:ascii="Arial" w:hAnsi="Arial" w:cs="Arial"/>
          <w:color w:val="000000"/>
        </w:rPr>
        <w:t xml:space="preserve">legislation governing </w:t>
      </w:r>
      <w:r w:rsidR="008F43B8">
        <w:rPr>
          <w:rFonts w:ascii="Arial" w:hAnsi="Arial" w:cs="Arial"/>
          <w:color w:val="000000"/>
        </w:rPr>
        <w:t>pol</w:t>
      </w:r>
      <w:r w:rsidR="00FF20D9">
        <w:rPr>
          <w:rFonts w:ascii="Arial" w:hAnsi="Arial" w:cs="Arial"/>
          <w:color w:val="000000"/>
        </w:rPr>
        <w:t>ice complaints</w:t>
      </w:r>
      <w:r w:rsidR="00F51FE4">
        <w:rPr>
          <w:rFonts w:ascii="Arial" w:hAnsi="Arial" w:cs="Arial"/>
          <w:color w:val="000000"/>
        </w:rPr>
        <w:t xml:space="preserve"> elsewhere</w:t>
      </w:r>
      <w:r w:rsidR="00FF20D9">
        <w:rPr>
          <w:rFonts w:ascii="Arial" w:hAnsi="Arial" w:cs="Arial"/>
          <w:color w:val="000000"/>
        </w:rPr>
        <w:t>. W</w:t>
      </w:r>
      <w:r w:rsidR="008F43B8">
        <w:rPr>
          <w:rFonts w:ascii="Arial" w:hAnsi="Arial" w:cs="Arial"/>
          <w:color w:val="000000"/>
        </w:rPr>
        <w:t>here appropriate</w:t>
      </w:r>
      <w:r w:rsidR="00E20FC4">
        <w:rPr>
          <w:rFonts w:ascii="Arial" w:hAnsi="Arial" w:cs="Arial"/>
          <w:color w:val="000000"/>
        </w:rPr>
        <w:t>,</w:t>
      </w:r>
      <w:r w:rsidR="008F43B8">
        <w:rPr>
          <w:rFonts w:ascii="Arial" w:hAnsi="Arial" w:cs="Arial"/>
          <w:color w:val="000000"/>
        </w:rPr>
        <w:t xml:space="preserve"> references to legislation</w:t>
      </w:r>
      <w:r w:rsidR="00EC639E">
        <w:rPr>
          <w:rFonts w:ascii="Arial" w:hAnsi="Arial" w:cs="Arial"/>
          <w:color w:val="000000"/>
        </w:rPr>
        <w:t xml:space="preserve"> </w:t>
      </w:r>
      <w:r w:rsidR="00FF20D9">
        <w:rPr>
          <w:rFonts w:ascii="Arial" w:hAnsi="Arial" w:cs="Arial"/>
          <w:color w:val="000000"/>
        </w:rPr>
        <w:t xml:space="preserve">underpinning the </w:t>
      </w:r>
      <w:r w:rsidR="00F51FE4">
        <w:rPr>
          <w:rFonts w:ascii="Arial" w:hAnsi="Arial" w:cs="Arial"/>
          <w:color w:val="000000"/>
        </w:rPr>
        <w:t xml:space="preserve">police </w:t>
      </w:r>
      <w:r w:rsidR="00FF20D9">
        <w:rPr>
          <w:rFonts w:ascii="Arial" w:hAnsi="Arial" w:cs="Arial"/>
          <w:color w:val="000000"/>
        </w:rPr>
        <w:t xml:space="preserve">complaints system in Scotland and England and Wales has been </w:t>
      </w:r>
      <w:r w:rsidR="00E20FC4">
        <w:rPr>
          <w:rFonts w:ascii="Arial" w:hAnsi="Arial" w:cs="Arial"/>
          <w:color w:val="000000"/>
        </w:rPr>
        <w:t>cited</w:t>
      </w:r>
      <w:r w:rsidR="00FF20D9">
        <w:rPr>
          <w:rFonts w:ascii="Arial" w:hAnsi="Arial" w:cs="Arial"/>
          <w:color w:val="000000"/>
        </w:rPr>
        <w:t>.</w:t>
      </w:r>
      <w:r w:rsidR="008B5DC8">
        <w:rPr>
          <w:rFonts w:ascii="Arial" w:hAnsi="Arial" w:cs="Arial"/>
          <w:color w:val="000000"/>
        </w:rPr>
        <w:t xml:space="preserve"> Locally the Northern Ireland Ombuds</w:t>
      </w:r>
      <w:r w:rsidR="00B44A55">
        <w:rPr>
          <w:rFonts w:ascii="Arial" w:hAnsi="Arial" w:cs="Arial"/>
          <w:color w:val="000000"/>
        </w:rPr>
        <w:t xml:space="preserve">man’s </w:t>
      </w:r>
      <w:r w:rsidR="00B44A55">
        <w:rPr>
          <w:rFonts w:ascii="Arial" w:hAnsi="Arial" w:cs="Arial"/>
          <w:color w:val="000000"/>
        </w:rPr>
        <w:lastRenderedPageBreak/>
        <w:t xml:space="preserve">legislation was </w:t>
      </w:r>
      <w:r w:rsidR="00FF20D9">
        <w:rPr>
          <w:rFonts w:ascii="Arial" w:hAnsi="Arial" w:cs="Arial"/>
          <w:color w:val="000000"/>
        </w:rPr>
        <w:t>reformed</w:t>
      </w:r>
      <w:r w:rsidR="00EC639E">
        <w:rPr>
          <w:rFonts w:ascii="Arial" w:hAnsi="Arial" w:cs="Arial"/>
          <w:color w:val="000000"/>
        </w:rPr>
        <w:t xml:space="preserve"> </w:t>
      </w:r>
      <w:r w:rsidR="008B5DC8">
        <w:rPr>
          <w:rFonts w:ascii="Arial" w:hAnsi="Arial" w:cs="Arial"/>
          <w:color w:val="000000"/>
        </w:rPr>
        <w:t>by the former O</w:t>
      </w:r>
      <w:r w:rsidR="00F51FE4">
        <w:rPr>
          <w:rFonts w:ascii="Arial" w:hAnsi="Arial" w:cs="Arial"/>
          <w:color w:val="000000"/>
        </w:rPr>
        <w:t>FMd</w:t>
      </w:r>
      <w:r w:rsidR="00994B2F">
        <w:rPr>
          <w:rFonts w:ascii="Arial" w:hAnsi="Arial" w:cs="Arial"/>
          <w:color w:val="000000"/>
        </w:rPr>
        <w:t xml:space="preserve">FM </w:t>
      </w:r>
      <w:r w:rsidR="008B5DC8">
        <w:rPr>
          <w:rFonts w:ascii="Arial" w:hAnsi="Arial" w:cs="Arial"/>
          <w:color w:val="000000"/>
        </w:rPr>
        <w:t>Committee of the Assembly</w:t>
      </w:r>
      <w:r w:rsidR="00FF20D9">
        <w:rPr>
          <w:rFonts w:ascii="Arial" w:hAnsi="Arial" w:cs="Arial"/>
          <w:color w:val="000000"/>
        </w:rPr>
        <w:t>.</w:t>
      </w:r>
      <w:r w:rsidR="006F62D9">
        <w:rPr>
          <w:rFonts w:ascii="Arial" w:hAnsi="Arial" w:cs="Arial"/>
          <w:color w:val="000000"/>
        </w:rPr>
        <w:t xml:space="preserve"> </w:t>
      </w:r>
      <w:r w:rsidR="00FF20D9">
        <w:rPr>
          <w:rFonts w:ascii="Arial" w:hAnsi="Arial" w:cs="Arial"/>
          <w:color w:val="000000"/>
        </w:rPr>
        <w:t>Its</w:t>
      </w:r>
      <w:r w:rsidR="00B44A55">
        <w:rPr>
          <w:rFonts w:ascii="Arial" w:hAnsi="Arial" w:cs="Arial"/>
          <w:color w:val="000000"/>
        </w:rPr>
        <w:t xml:space="preserve"> proposals for change were </w:t>
      </w:r>
      <w:r w:rsidR="008B5DC8">
        <w:rPr>
          <w:rFonts w:ascii="Arial" w:hAnsi="Arial" w:cs="Arial"/>
          <w:color w:val="000000"/>
        </w:rPr>
        <w:t xml:space="preserve">adopted by the Assembly in March 2016 and enacted in the Public Services Ombudsman (Northern </w:t>
      </w:r>
      <w:r w:rsidR="00954713">
        <w:rPr>
          <w:rFonts w:ascii="Arial" w:hAnsi="Arial" w:cs="Arial"/>
          <w:color w:val="000000"/>
        </w:rPr>
        <w:t>Ireland)</w:t>
      </w:r>
      <w:r w:rsidR="008B5DC8">
        <w:rPr>
          <w:rFonts w:ascii="Arial" w:hAnsi="Arial" w:cs="Arial"/>
          <w:color w:val="000000"/>
        </w:rPr>
        <w:t xml:space="preserve"> Act 2016. </w:t>
      </w:r>
    </w:p>
    <w:p w14:paraId="4C6B4285" w14:textId="77777777" w:rsidR="00F71DDC" w:rsidRDefault="00F71DDC" w:rsidP="001929AD">
      <w:pPr>
        <w:spacing w:line="360" w:lineRule="auto"/>
        <w:jc w:val="both"/>
        <w:rPr>
          <w:rFonts w:ascii="Arial" w:hAnsi="Arial" w:cs="Arial"/>
          <w:color w:val="000000"/>
        </w:rPr>
      </w:pPr>
    </w:p>
    <w:p w14:paraId="49E3CDFE" w14:textId="77777777" w:rsidR="00F51FE4" w:rsidRDefault="00892684" w:rsidP="001929AD">
      <w:pPr>
        <w:spacing w:line="360" w:lineRule="auto"/>
        <w:jc w:val="both"/>
        <w:rPr>
          <w:rFonts w:ascii="Arial" w:hAnsi="Arial" w:cs="Arial"/>
          <w:color w:val="000000"/>
        </w:rPr>
      </w:pPr>
      <w:r>
        <w:rPr>
          <w:rFonts w:ascii="Arial" w:hAnsi="Arial" w:cs="Arial"/>
          <w:color w:val="000000"/>
        </w:rPr>
        <w:t>3.7</w:t>
      </w:r>
      <w:r w:rsidR="00D84E3E">
        <w:rPr>
          <w:rFonts w:ascii="Arial" w:hAnsi="Arial" w:cs="Arial"/>
          <w:color w:val="000000"/>
        </w:rPr>
        <w:tab/>
      </w:r>
      <w:r w:rsidR="00A268C5">
        <w:rPr>
          <w:rFonts w:ascii="Arial" w:hAnsi="Arial" w:cs="Arial"/>
          <w:color w:val="000000"/>
        </w:rPr>
        <w:t xml:space="preserve">Internationally there have been developments in relation to the creation of a new set of principles for the establishment and protection of Ombudsman Institutions. The Venice Principles for the protection and promotion of </w:t>
      </w:r>
      <w:r w:rsidR="007E48D4">
        <w:rPr>
          <w:rFonts w:ascii="Arial" w:hAnsi="Arial" w:cs="Arial"/>
          <w:color w:val="000000"/>
        </w:rPr>
        <w:t>Ombudsman Institutions were adopted by the Venice Commission at its 118</w:t>
      </w:r>
      <w:r w:rsidR="007E48D4" w:rsidRPr="007E48D4">
        <w:rPr>
          <w:rFonts w:ascii="Arial" w:hAnsi="Arial" w:cs="Arial"/>
          <w:color w:val="000000"/>
          <w:vertAlign w:val="superscript"/>
        </w:rPr>
        <w:t>th</w:t>
      </w:r>
      <w:r w:rsidR="007E48D4">
        <w:rPr>
          <w:rFonts w:ascii="Arial" w:hAnsi="Arial" w:cs="Arial"/>
          <w:color w:val="000000"/>
        </w:rPr>
        <w:t xml:space="preserve"> Plenary Session on 15-18 March 2019 and endorsed by the Committee of Ministers’ Deputies at Strasbourg on 2 May </w:t>
      </w:r>
      <w:r w:rsidR="00954713">
        <w:rPr>
          <w:rFonts w:ascii="Arial" w:hAnsi="Arial" w:cs="Arial"/>
          <w:color w:val="000000"/>
        </w:rPr>
        <w:t xml:space="preserve">2019. </w:t>
      </w:r>
      <w:r w:rsidR="007E48D4">
        <w:rPr>
          <w:rFonts w:ascii="Arial" w:hAnsi="Arial" w:cs="Arial"/>
          <w:color w:val="000000"/>
        </w:rPr>
        <w:t xml:space="preserve">The </w:t>
      </w:r>
      <w:r w:rsidR="00FF20D9">
        <w:rPr>
          <w:rFonts w:ascii="Arial" w:hAnsi="Arial" w:cs="Arial"/>
          <w:color w:val="000000"/>
        </w:rPr>
        <w:t xml:space="preserve">Venice </w:t>
      </w:r>
      <w:r w:rsidR="007E48D4">
        <w:rPr>
          <w:rFonts w:ascii="Arial" w:hAnsi="Arial" w:cs="Arial"/>
          <w:color w:val="000000"/>
        </w:rPr>
        <w:t>Principles have been adopted by t</w:t>
      </w:r>
      <w:r w:rsidR="002D7AA0">
        <w:rPr>
          <w:rFonts w:ascii="Arial" w:hAnsi="Arial" w:cs="Arial"/>
          <w:color w:val="000000"/>
        </w:rPr>
        <w:t xml:space="preserve">he International </w:t>
      </w:r>
      <w:r w:rsidR="007E48D4">
        <w:rPr>
          <w:rFonts w:ascii="Arial" w:hAnsi="Arial" w:cs="Arial"/>
          <w:color w:val="000000"/>
        </w:rPr>
        <w:t>Ombudsman Institute</w:t>
      </w:r>
      <w:r w:rsidR="00FF20D9">
        <w:rPr>
          <w:rFonts w:ascii="Arial" w:hAnsi="Arial" w:cs="Arial"/>
          <w:color w:val="000000"/>
        </w:rPr>
        <w:t xml:space="preserve"> (IOI)</w:t>
      </w:r>
      <w:r w:rsidR="007E48D4">
        <w:rPr>
          <w:rFonts w:ascii="Arial" w:hAnsi="Arial" w:cs="Arial"/>
          <w:color w:val="000000"/>
        </w:rPr>
        <w:t xml:space="preserve"> and its President Peter Tyndall </w:t>
      </w:r>
      <w:r w:rsidR="00F51FE4">
        <w:rPr>
          <w:rFonts w:ascii="Arial" w:hAnsi="Arial" w:cs="Arial"/>
          <w:color w:val="000000"/>
        </w:rPr>
        <w:t>(</w:t>
      </w:r>
      <w:r w:rsidR="007E48D4">
        <w:rPr>
          <w:rFonts w:ascii="Arial" w:hAnsi="Arial" w:cs="Arial"/>
          <w:color w:val="000000"/>
        </w:rPr>
        <w:t>Irish Ombudsman</w:t>
      </w:r>
      <w:r w:rsidR="00F51FE4">
        <w:rPr>
          <w:rFonts w:ascii="Arial" w:hAnsi="Arial" w:cs="Arial"/>
          <w:color w:val="000000"/>
        </w:rPr>
        <w:t>) has recommended these</w:t>
      </w:r>
      <w:r w:rsidR="007E48D4">
        <w:rPr>
          <w:rFonts w:ascii="Arial" w:hAnsi="Arial" w:cs="Arial"/>
          <w:color w:val="000000"/>
        </w:rPr>
        <w:t xml:space="preserve"> to members as a framework for establishing new ombudsman schemes and also reviewing existing legislation.</w:t>
      </w:r>
      <w:r w:rsidR="00FF20D9">
        <w:rPr>
          <w:rFonts w:ascii="Arial" w:hAnsi="Arial" w:cs="Arial"/>
          <w:color w:val="000000"/>
        </w:rPr>
        <w:t xml:space="preserve"> They are the equivalent of the Paris Principles by which national human rights institutions are to be judged.</w:t>
      </w:r>
      <w:r w:rsidR="007E48D4">
        <w:rPr>
          <w:rFonts w:ascii="Arial" w:hAnsi="Arial" w:cs="Arial"/>
          <w:color w:val="000000"/>
        </w:rPr>
        <w:t xml:space="preserve"> In particular the Venice Principles underpin the need for independence of ombudsmen institutions and for the appointment of ombudsmen for a </w:t>
      </w:r>
      <w:r w:rsidR="00276DE2">
        <w:rPr>
          <w:rFonts w:ascii="Arial" w:hAnsi="Arial" w:cs="Arial"/>
          <w:color w:val="000000"/>
        </w:rPr>
        <w:t>single term with a</w:t>
      </w:r>
      <w:r w:rsidR="00EC639E">
        <w:rPr>
          <w:rFonts w:ascii="Arial" w:hAnsi="Arial" w:cs="Arial"/>
          <w:color w:val="000000"/>
        </w:rPr>
        <w:t xml:space="preserve"> </w:t>
      </w:r>
      <w:r w:rsidR="00F51FE4">
        <w:rPr>
          <w:rFonts w:ascii="Arial" w:hAnsi="Arial" w:cs="Arial"/>
          <w:color w:val="000000"/>
        </w:rPr>
        <w:t xml:space="preserve">minimum </w:t>
      </w:r>
      <w:r w:rsidR="007E48D4">
        <w:rPr>
          <w:rFonts w:ascii="Arial" w:hAnsi="Arial" w:cs="Arial"/>
          <w:color w:val="000000"/>
        </w:rPr>
        <w:t>tenure of seven year</w:t>
      </w:r>
      <w:r w:rsidR="00626B47">
        <w:rPr>
          <w:rFonts w:ascii="Arial" w:hAnsi="Arial" w:cs="Arial"/>
          <w:color w:val="000000"/>
        </w:rPr>
        <w:t xml:space="preserve">s. Principle 16 </w:t>
      </w:r>
      <w:r w:rsidR="007E48D4">
        <w:rPr>
          <w:rFonts w:ascii="Arial" w:hAnsi="Arial" w:cs="Arial"/>
          <w:color w:val="000000"/>
        </w:rPr>
        <w:t>requires t</w:t>
      </w:r>
      <w:r w:rsidR="002D7AA0">
        <w:rPr>
          <w:rFonts w:ascii="Arial" w:hAnsi="Arial" w:cs="Arial"/>
          <w:color w:val="000000"/>
        </w:rPr>
        <w:t>h</w:t>
      </w:r>
      <w:r w:rsidR="007E48D4">
        <w:rPr>
          <w:rFonts w:ascii="Arial" w:hAnsi="Arial" w:cs="Arial"/>
          <w:color w:val="000000"/>
        </w:rPr>
        <w:t>a</w:t>
      </w:r>
      <w:r w:rsidR="002D7AA0">
        <w:rPr>
          <w:rFonts w:ascii="Arial" w:hAnsi="Arial" w:cs="Arial"/>
          <w:color w:val="000000"/>
        </w:rPr>
        <w:t>t</w:t>
      </w:r>
      <w:r w:rsidR="006F62D9">
        <w:rPr>
          <w:rFonts w:ascii="Arial" w:hAnsi="Arial" w:cs="Arial"/>
          <w:color w:val="000000"/>
        </w:rPr>
        <w:t xml:space="preserve"> all ombudsma</w:t>
      </w:r>
      <w:r w:rsidR="007E48D4">
        <w:rPr>
          <w:rFonts w:ascii="Arial" w:hAnsi="Arial" w:cs="Arial"/>
          <w:color w:val="000000"/>
        </w:rPr>
        <w:t>n institutions</w:t>
      </w:r>
      <w:r w:rsidR="00F51FE4">
        <w:rPr>
          <w:rFonts w:ascii="Arial" w:hAnsi="Arial" w:cs="Arial"/>
          <w:color w:val="000000"/>
        </w:rPr>
        <w:t>,</w:t>
      </w:r>
      <w:r w:rsidR="007E48D4">
        <w:rPr>
          <w:rFonts w:ascii="Arial" w:hAnsi="Arial" w:cs="Arial"/>
          <w:color w:val="000000"/>
        </w:rPr>
        <w:t xml:space="preserve"> regardless </w:t>
      </w:r>
      <w:r w:rsidR="00276DE2">
        <w:rPr>
          <w:rFonts w:ascii="Arial" w:hAnsi="Arial" w:cs="Arial"/>
          <w:color w:val="000000"/>
        </w:rPr>
        <w:t xml:space="preserve">of </w:t>
      </w:r>
      <w:r w:rsidR="007E48D4">
        <w:rPr>
          <w:rFonts w:ascii="Arial" w:hAnsi="Arial" w:cs="Arial"/>
          <w:color w:val="000000"/>
        </w:rPr>
        <w:t xml:space="preserve">remit and jurisdictional differences, must have </w:t>
      </w:r>
      <w:r w:rsidR="00276DE2">
        <w:rPr>
          <w:rFonts w:ascii="Arial" w:hAnsi="Arial" w:cs="Arial"/>
          <w:color w:val="000000"/>
        </w:rPr>
        <w:t>‘</w:t>
      </w:r>
      <w:r w:rsidR="007E48D4">
        <w:rPr>
          <w:rFonts w:ascii="Arial" w:hAnsi="Arial" w:cs="Arial"/>
          <w:color w:val="000000"/>
        </w:rPr>
        <w:t>unfettered access</w:t>
      </w:r>
      <w:r w:rsidR="00276DE2">
        <w:rPr>
          <w:rFonts w:ascii="Arial" w:hAnsi="Arial" w:cs="Arial"/>
          <w:color w:val="000000"/>
        </w:rPr>
        <w:t>’</w:t>
      </w:r>
      <w:r w:rsidR="007E48D4">
        <w:rPr>
          <w:rFonts w:ascii="Arial" w:hAnsi="Arial" w:cs="Arial"/>
          <w:color w:val="000000"/>
        </w:rPr>
        <w:t xml:space="preserve"> to information relevant to their</w:t>
      </w:r>
      <w:r w:rsidR="002D7AA0">
        <w:rPr>
          <w:rFonts w:ascii="Arial" w:hAnsi="Arial" w:cs="Arial"/>
          <w:color w:val="000000"/>
        </w:rPr>
        <w:t xml:space="preserve"> investigation. Further the Stockholm Declaration made by European Partners against Corruption in December 2019 underscored the need for members to exchange best practice and also the need for anti-corruption and police oversight bodies to be independent.</w:t>
      </w:r>
    </w:p>
    <w:p w14:paraId="436275C5" w14:textId="77777777" w:rsidR="00F51FE4" w:rsidRDefault="00F51FE4" w:rsidP="001929AD">
      <w:pPr>
        <w:spacing w:line="360" w:lineRule="auto"/>
        <w:jc w:val="both"/>
        <w:rPr>
          <w:rFonts w:ascii="Arial" w:hAnsi="Arial" w:cs="Arial"/>
          <w:color w:val="000000"/>
        </w:rPr>
      </w:pPr>
    </w:p>
    <w:p w14:paraId="334CE102" w14:textId="77777777" w:rsidR="00A268C5" w:rsidRDefault="00E20FC4" w:rsidP="001929AD">
      <w:pPr>
        <w:spacing w:line="360" w:lineRule="auto"/>
        <w:jc w:val="both"/>
        <w:rPr>
          <w:rFonts w:ascii="Arial" w:hAnsi="Arial" w:cs="Arial"/>
          <w:color w:val="000000"/>
        </w:rPr>
      </w:pPr>
      <w:r>
        <w:rPr>
          <w:rFonts w:ascii="Arial" w:hAnsi="Arial" w:cs="Arial"/>
          <w:color w:val="000000"/>
        </w:rPr>
        <w:t xml:space="preserve">3.8 </w:t>
      </w:r>
      <w:r w:rsidR="00D84E3E">
        <w:rPr>
          <w:rFonts w:ascii="Arial" w:hAnsi="Arial" w:cs="Arial"/>
          <w:color w:val="000000"/>
        </w:rPr>
        <w:tab/>
      </w:r>
      <w:r w:rsidR="00276DE2">
        <w:rPr>
          <w:rFonts w:ascii="Arial" w:hAnsi="Arial" w:cs="Arial"/>
          <w:color w:val="000000"/>
        </w:rPr>
        <w:t>Dr Hayes</w:t>
      </w:r>
      <w:r>
        <w:rPr>
          <w:rFonts w:ascii="Arial" w:hAnsi="Arial" w:cs="Arial"/>
          <w:color w:val="000000"/>
        </w:rPr>
        <w:t>,</w:t>
      </w:r>
      <w:r w:rsidR="00276DE2">
        <w:rPr>
          <w:rFonts w:ascii="Arial" w:hAnsi="Arial" w:cs="Arial"/>
          <w:color w:val="000000"/>
        </w:rPr>
        <w:t xml:space="preserve"> in h</w:t>
      </w:r>
      <w:r w:rsidR="00F51FE4">
        <w:rPr>
          <w:rFonts w:ascii="Arial" w:hAnsi="Arial" w:cs="Arial"/>
          <w:color w:val="000000"/>
        </w:rPr>
        <w:t>is review report</w:t>
      </w:r>
      <w:r>
        <w:rPr>
          <w:rFonts w:ascii="Arial" w:hAnsi="Arial" w:cs="Arial"/>
          <w:color w:val="000000"/>
        </w:rPr>
        <w:t>,</w:t>
      </w:r>
      <w:r w:rsidR="00F51FE4">
        <w:rPr>
          <w:rFonts w:ascii="Arial" w:hAnsi="Arial" w:cs="Arial"/>
          <w:color w:val="000000"/>
        </w:rPr>
        <w:t xml:space="preserve"> recommended that the </w:t>
      </w:r>
      <w:r w:rsidR="00276DE2">
        <w:rPr>
          <w:rFonts w:ascii="Arial" w:hAnsi="Arial" w:cs="Arial"/>
          <w:color w:val="000000"/>
        </w:rPr>
        <w:t xml:space="preserve">independence of the Police Ombudsman be underscored by its status being that of </w:t>
      </w:r>
      <w:r w:rsidR="00F51FE4">
        <w:rPr>
          <w:rFonts w:ascii="Arial" w:hAnsi="Arial" w:cs="Arial"/>
          <w:color w:val="000000"/>
        </w:rPr>
        <w:t xml:space="preserve">an </w:t>
      </w:r>
      <w:r w:rsidR="00276DE2">
        <w:rPr>
          <w:rFonts w:ascii="Arial" w:hAnsi="Arial" w:cs="Arial"/>
          <w:color w:val="000000"/>
        </w:rPr>
        <w:t>Officer of the Legislature</w:t>
      </w:r>
      <w:r>
        <w:rPr>
          <w:rFonts w:ascii="Arial" w:hAnsi="Arial" w:cs="Arial"/>
          <w:color w:val="000000"/>
        </w:rPr>
        <w:t>. He further recomme</w:t>
      </w:r>
      <w:r w:rsidR="00627075">
        <w:rPr>
          <w:rFonts w:ascii="Arial" w:hAnsi="Arial" w:cs="Arial"/>
          <w:color w:val="000000"/>
        </w:rPr>
        <w:t>nded that he/she</w:t>
      </w:r>
      <w:r w:rsidR="00EC639E">
        <w:rPr>
          <w:rFonts w:ascii="Arial" w:hAnsi="Arial" w:cs="Arial"/>
          <w:color w:val="000000"/>
        </w:rPr>
        <w:t xml:space="preserve"> </w:t>
      </w:r>
      <w:r w:rsidR="00F51FE4">
        <w:rPr>
          <w:rFonts w:ascii="Arial" w:hAnsi="Arial" w:cs="Arial"/>
          <w:color w:val="000000"/>
        </w:rPr>
        <w:t xml:space="preserve">report annually to </w:t>
      </w:r>
      <w:r>
        <w:rPr>
          <w:rFonts w:ascii="Arial" w:hAnsi="Arial" w:cs="Arial"/>
          <w:color w:val="000000"/>
        </w:rPr>
        <w:t>the legislative body</w:t>
      </w:r>
      <w:r w:rsidR="00F51FE4">
        <w:rPr>
          <w:rFonts w:ascii="Arial" w:hAnsi="Arial" w:cs="Arial"/>
          <w:color w:val="000000"/>
        </w:rPr>
        <w:t xml:space="preserve"> and have the power to make special reports</w:t>
      </w:r>
      <w:r w:rsidR="003B067B">
        <w:rPr>
          <w:rFonts w:ascii="Arial" w:hAnsi="Arial" w:cs="Arial"/>
          <w:color w:val="000000"/>
        </w:rPr>
        <w:t xml:space="preserve"> to it </w:t>
      </w:r>
      <w:r w:rsidR="00627075">
        <w:rPr>
          <w:rFonts w:ascii="Arial" w:hAnsi="Arial" w:cs="Arial"/>
          <w:color w:val="000000"/>
        </w:rPr>
        <w:t xml:space="preserve">when recommendations are not accepted or implemented </w:t>
      </w:r>
      <w:r w:rsidR="003B067B">
        <w:rPr>
          <w:rFonts w:ascii="Arial" w:hAnsi="Arial" w:cs="Arial"/>
          <w:color w:val="000000"/>
        </w:rPr>
        <w:t>(parag</w:t>
      </w:r>
      <w:r w:rsidR="00F51FE4">
        <w:rPr>
          <w:rFonts w:ascii="Arial" w:hAnsi="Arial" w:cs="Arial"/>
          <w:color w:val="000000"/>
        </w:rPr>
        <w:t>r</w:t>
      </w:r>
      <w:r w:rsidR="003B067B">
        <w:rPr>
          <w:rFonts w:ascii="Arial" w:hAnsi="Arial" w:cs="Arial"/>
          <w:color w:val="000000"/>
        </w:rPr>
        <w:t>ap</w:t>
      </w:r>
      <w:r w:rsidR="00F51FE4">
        <w:rPr>
          <w:rFonts w:ascii="Arial" w:hAnsi="Arial" w:cs="Arial"/>
          <w:color w:val="000000"/>
        </w:rPr>
        <w:t>h 19.1</w:t>
      </w:r>
      <w:r w:rsidR="00276DE2">
        <w:rPr>
          <w:rFonts w:ascii="Arial" w:hAnsi="Arial" w:cs="Arial"/>
          <w:color w:val="000000"/>
        </w:rPr>
        <w:t>).  In 2017</w:t>
      </w:r>
      <w:r w:rsidR="009F6CED">
        <w:rPr>
          <w:rFonts w:ascii="Arial" w:hAnsi="Arial" w:cs="Arial"/>
          <w:color w:val="000000"/>
        </w:rPr>
        <w:t>,</w:t>
      </w:r>
      <w:r w:rsidR="00276DE2">
        <w:rPr>
          <w:rFonts w:ascii="Arial" w:hAnsi="Arial" w:cs="Arial"/>
          <w:color w:val="000000"/>
        </w:rPr>
        <w:t xml:space="preserve"> the IOI published a paper</w:t>
      </w:r>
      <w:r w:rsidR="00D2213B">
        <w:rPr>
          <w:rStyle w:val="FootnoteReference"/>
          <w:rFonts w:ascii="Arial" w:hAnsi="Arial" w:cs="Arial"/>
          <w:color w:val="000000"/>
        </w:rPr>
        <w:footnoteReference w:id="11"/>
      </w:r>
      <w:r w:rsidR="00276DE2">
        <w:rPr>
          <w:rFonts w:ascii="Arial" w:hAnsi="Arial" w:cs="Arial"/>
          <w:color w:val="000000"/>
        </w:rPr>
        <w:t xml:space="preserve"> on reform of Ombudsman institutions, recommending a close relationship with the Parliament as opposed to the </w:t>
      </w:r>
      <w:r w:rsidR="00892684">
        <w:rPr>
          <w:rFonts w:ascii="Arial" w:hAnsi="Arial" w:cs="Arial"/>
          <w:color w:val="000000"/>
        </w:rPr>
        <w:t>government or a government department</w:t>
      </w:r>
      <w:r w:rsidR="00276DE2">
        <w:rPr>
          <w:rFonts w:ascii="Arial" w:hAnsi="Arial" w:cs="Arial"/>
          <w:color w:val="000000"/>
        </w:rPr>
        <w:t>.</w:t>
      </w:r>
    </w:p>
    <w:p w14:paraId="2760C66C" w14:textId="77777777" w:rsidR="002D7AA0" w:rsidRDefault="002D7AA0" w:rsidP="001929AD">
      <w:pPr>
        <w:spacing w:line="360" w:lineRule="auto"/>
        <w:jc w:val="both"/>
        <w:rPr>
          <w:rFonts w:ascii="Arial" w:hAnsi="Arial" w:cs="Arial"/>
          <w:color w:val="000000"/>
        </w:rPr>
      </w:pPr>
    </w:p>
    <w:p w14:paraId="46A8D5A8" w14:textId="77777777" w:rsidR="008B5DC8" w:rsidRDefault="00E20FC4" w:rsidP="001929AD">
      <w:pPr>
        <w:spacing w:line="360" w:lineRule="auto"/>
        <w:jc w:val="both"/>
        <w:rPr>
          <w:rFonts w:ascii="Arial" w:hAnsi="Arial" w:cs="Arial"/>
          <w:color w:val="000000"/>
        </w:rPr>
      </w:pPr>
      <w:r>
        <w:rPr>
          <w:rFonts w:ascii="Arial" w:hAnsi="Arial" w:cs="Arial"/>
          <w:color w:val="000000"/>
        </w:rPr>
        <w:lastRenderedPageBreak/>
        <w:t>3.9</w:t>
      </w:r>
      <w:r w:rsidR="00D84E3E">
        <w:rPr>
          <w:rFonts w:ascii="Arial" w:hAnsi="Arial" w:cs="Arial"/>
          <w:color w:val="000000"/>
        </w:rPr>
        <w:tab/>
      </w:r>
      <w:r w:rsidR="00276DE2">
        <w:rPr>
          <w:rFonts w:ascii="Arial" w:hAnsi="Arial" w:cs="Arial"/>
          <w:color w:val="000000"/>
        </w:rPr>
        <w:t>A</w:t>
      </w:r>
      <w:r w:rsidR="002D7AA0">
        <w:rPr>
          <w:rFonts w:ascii="Arial" w:hAnsi="Arial" w:cs="Arial"/>
          <w:color w:val="000000"/>
        </w:rPr>
        <w:t xml:space="preserve"> deskt</w:t>
      </w:r>
      <w:r w:rsidR="008B5DC8">
        <w:rPr>
          <w:rFonts w:ascii="Arial" w:hAnsi="Arial" w:cs="Arial"/>
          <w:color w:val="000000"/>
        </w:rPr>
        <w:t>op analysis</w:t>
      </w:r>
      <w:r w:rsidR="002D7AA0">
        <w:rPr>
          <w:rFonts w:ascii="Arial" w:hAnsi="Arial" w:cs="Arial"/>
          <w:color w:val="000000"/>
        </w:rPr>
        <w:t xml:space="preserve"> of </w:t>
      </w:r>
      <w:r w:rsidR="00676650">
        <w:rPr>
          <w:rFonts w:ascii="Arial" w:hAnsi="Arial" w:cs="Arial"/>
          <w:color w:val="000000"/>
        </w:rPr>
        <w:t xml:space="preserve">each </w:t>
      </w:r>
      <w:r w:rsidR="002D7AA0">
        <w:rPr>
          <w:rFonts w:ascii="Arial" w:hAnsi="Arial" w:cs="Arial"/>
          <w:color w:val="000000"/>
        </w:rPr>
        <w:t>of the forme</w:t>
      </w:r>
      <w:r>
        <w:rPr>
          <w:rFonts w:ascii="Arial" w:hAnsi="Arial" w:cs="Arial"/>
          <w:color w:val="000000"/>
        </w:rPr>
        <w:t>r Police Ombudsman’s five year R</w:t>
      </w:r>
      <w:r w:rsidR="002D7AA0">
        <w:rPr>
          <w:rFonts w:ascii="Arial" w:hAnsi="Arial" w:cs="Arial"/>
          <w:color w:val="000000"/>
        </w:rPr>
        <w:t>eviews was undertaken. Each of these reviews have been published and consulted on</w:t>
      </w:r>
      <w:r w:rsidR="00276DE2">
        <w:rPr>
          <w:rFonts w:ascii="Arial" w:hAnsi="Arial" w:cs="Arial"/>
          <w:color w:val="000000"/>
        </w:rPr>
        <w:t>.</w:t>
      </w:r>
      <w:r w:rsidR="00EC639E">
        <w:rPr>
          <w:rFonts w:ascii="Arial" w:hAnsi="Arial" w:cs="Arial"/>
          <w:color w:val="000000"/>
        </w:rPr>
        <w:t xml:space="preserve"> </w:t>
      </w:r>
      <w:r w:rsidR="00276DE2">
        <w:rPr>
          <w:rFonts w:ascii="Arial" w:hAnsi="Arial" w:cs="Arial"/>
          <w:color w:val="000000"/>
        </w:rPr>
        <w:t>However</w:t>
      </w:r>
      <w:r w:rsidR="00EC639E">
        <w:rPr>
          <w:rFonts w:ascii="Arial" w:hAnsi="Arial" w:cs="Arial"/>
          <w:color w:val="000000"/>
        </w:rPr>
        <w:t>,</w:t>
      </w:r>
      <w:r w:rsidR="002D7AA0">
        <w:rPr>
          <w:rFonts w:ascii="Arial" w:hAnsi="Arial" w:cs="Arial"/>
          <w:color w:val="000000"/>
        </w:rPr>
        <w:t xml:space="preserve"> no progress has been made on </w:t>
      </w:r>
      <w:r w:rsidR="00276DE2">
        <w:rPr>
          <w:rFonts w:ascii="Arial" w:hAnsi="Arial" w:cs="Arial"/>
          <w:color w:val="000000"/>
        </w:rPr>
        <w:t xml:space="preserve">the </w:t>
      </w:r>
      <w:r w:rsidR="002D7AA0">
        <w:rPr>
          <w:rFonts w:ascii="Arial" w:hAnsi="Arial" w:cs="Arial"/>
          <w:color w:val="000000"/>
        </w:rPr>
        <w:t>legislative change</w:t>
      </w:r>
      <w:r w:rsidR="008B5DC8">
        <w:rPr>
          <w:rFonts w:ascii="Arial" w:hAnsi="Arial" w:cs="Arial"/>
          <w:color w:val="000000"/>
        </w:rPr>
        <w:t>s proposed</w:t>
      </w:r>
      <w:r w:rsidR="002D7AA0">
        <w:rPr>
          <w:rFonts w:ascii="Arial" w:hAnsi="Arial" w:cs="Arial"/>
          <w:color w:val="000000"/>
        </w:rPr>
        <w:t xml:space="preserve">. </w:t>
      </w:r>
      <w:r w:rsidR="008B5DC8">
        <w:rPr>
          <w:rFonts w:ascii="Arial" w:hAnsi="Arial" w:cs="Arial"/>
          <w:color w:val="000000"/>
        </w:rPr>
        <w:t xml:space="preserve">The </w:t>
      </w:r>
      <w:r w:rsidR="00276DE2">
        <w:rPr>
          <w:rFonts w:ascii="Arial" w:hAnsi="Arial" w:cs="Arial"/>
          <w:color w:val="000000"/>
        </w:rPr>
        <w:t xml:space="preserve">internal </w:t>
      </w:r>
      <w:r w:rsidR="008B5DC8">
        <w:rPr>
          <w:rFonts w:ascii="Arial" w:hAnsi="Arial" w:cs="Arial"/>
          <w:color w:val="000000"/>
        </w:rPr>
        <w:t>desktop exercise included considering the Assembly debates on the Fu</w:t>
      </w:r>
      <w:r w:rsidR="009F6CED">
        <w:rPr>
          <w:rFonts w:ascii="Arial" w:hAnsi="Arial" w:cs="Arial"/>
          <w:color w:val="000000"/>
        </w:rPr>
        <w:t>ture of the Police Ombudsman’s O</w:t>
      </w:r>
      <w:r w:rsidR="008B5DC8">
        <w:rPr>
          <w:rFonts w:ascii="Arial" w:hAnsi="Arial" w:cs="Arial"/>
          <w:color w:val="000000"/>
        </w:rPr>
        <w:t xml:space="preserve">ffice and stakeholder responses to </w:t>
      </w:r>
      <w:r w:rsidR="00276DE2">
        <w:rPr>
          <w:rFonts w:ascii="Arial" w:hAnsi="Arial" w:cs="Arial"/>
          <w:color w:val="000000"/>
        </w:rPr>
        <w:t>earlier</w:t>
      </w:r>
      <w:r>
        <w:rPr>
          <w:rFonts w:ascii="Arial" w:hAnsi="Arial" w:cs="Arial"/>
          <w:color w:val="000000"/>
        </w:rPr>
        <w:t xml:space="preserve"> five year </w:t>
      </w:r>
      <w:r w:rsidR="009F6CED">
        <w:rPr>
          <w:rFonts w:ascii="Arial" w:hAnsi="Arial" w:cs="Arial"/>
          <w:color w:val="000000"/>
        </w:rPr>
        <w:t>r</w:t>
      </w:r>
      <w:r w:rsidR="008B5DC8">
        <w:rPr>
          <w:rFonts w:ascii="Arial" w:hAnsi="Arial" w:cs="Arial"/>
          <w:color w:val="000000"/>
        </w:rPr>
        <w:t>eview</w:t>
      </w:r>
      <w:r w:rsidR="00276DE2">
        <w:rPr>
          <w:rFonts w:ascii="Arial" w:hAnsi="Arial" w:cs="Arial"/>
          <w:color w:val="000000"/>
        </w:rPr>
        <w:t>s</w:t>
      </w:r>
      <w:r w:rsidR="008B5DC8">
        <w:rPr>
          <w:rFonts w:ascii="Arial" w:hAnsi="Arial" w:cs="Arial"/>
          <w:color w:val="000000"/>
        </w:rPr>
        <w:t>.</w:t>
      </w:r>
    </w:p>
    <w:p w14:paraId="56195F41" w14:textId="77777777" w:rsidR="008B5DC8" w:rsidRDefault="008B5DC8" w:rsidP="001929AD">
      <w:pPr>
        <w:spacing w:line="360" w:lineRule="auto"/>
        <w:jc w:val="both"/>
        <w:rPr>
          <w:rFonts w:ascii="Arial" w:hAnsi="Arial" w:cs="Arial"/>
          <w:color w:val="000000"/>
        </w:rPr>
      </w:pPr>
    </w:p>
    <w:p w14:paraId="2668168F" w14:textId="77777777" w:rsidR="002D7AA0" w:rsidRDefault="00E20FC4" w:rsidP="001929AD">
      <w:pPr>
        <w:spacing w:line="360" w:lineRule="auto"/>
        <w:jc w:val="both"/>
        <w:rPr>
          <w:rFonts w:ascii="Arial" w:hAnsi="Arial" w:cs="Arial"/>
          <w:color w:val="000000"/>
        </w:rPr>
      </w:pPr>
      <w:r>
        <w:rPr>
          <w:rFonts w:ascii="Arial" w:hAnsi="Arial" w:cs="Arial"/>
          <w:color w:val="000000"/>
        </w:rPr>
        <w:t>3.10</w:t>
      </w:r>
      <w:r w:rsidR="009F6CED">
        <w:rPr>
          <w:rFonts w:ascii="Arial" w:hAnsi="Arial" w:cs="Arial"/>
          <w:color w:val="000000"/>
        </w:rPr>
        <w:tab/>
      </w:r>
      <w:r w:rsidR="002D7AA0">
        <w:rPr>
          <w:rFonts w:ascii="Arial" w:hAnsi="Arial" w:cs="Arial"/>
          <w:color w:val="000000"/>
        </w:rPr>
        <w:t xml:space="preserve">As a result of the desktop review, </w:t>
      </w:r>
      <w:r w:rsidR="00276DE2">
        <w:rPr>
          <w:rFonts w:ascii="Arial" w:hAnsi="Arial" w:cs="Arial"/>
          <w:color w:val="000000"/>
        </w:rPr>
        <w:t>a</w:t>
      </w:r>
      <w:r w:rsidR="002D7AA0">
        <w:rPr>
          <w:rFonts w:ascii="Arial" w:hAnsi="Arial" w:cs="Arial"/>
          <w:color w:val="000000"/>
        </w:rPr>
        <w:t xml:space="preserve"> consultation was commenced in June 2020 seeking the views of complaints and investigation officers based on a detailed questionnaire</w:t>
      </w:r>
      <w:r w:rsidR="00F71DDC">
        <w:rPr>
          <w:rFonts w:ascii="Arial" w:hAnsi="Arial" w:cs="Arial"/>
          <w:color w:val="000000"/>
        </w:rPr>
        <w:t xml:space="preserve"> on the 1998 Act</w:t>
      </w:r>
      <w:r w:rsidR="006B0079">
        <w:rPr>
          <w:rFonts w:ascii="Arial" w:hAnsi="Arial" w:cs="Arial"/>
          <w:color w:val="000000"/>
        </w:rPr>
        <w:t xml:space="preserve">. </w:t>
      </w:r>
      <w:r w:rsidR="002D7AA0">
        <w:rPr>
          <w:rFonts w:ascii="Arial" w:hAnsi="Arial" w:cs="Arial"/>
          <w:color w:val="000000"/>
        </w:rPr>
        <w:t xml:space="preserve">The response to the internal </w:t>
      </w:r>
      <w:r w:rsidR="001145CC">
        <w:rPr>
          <w:rFonts w:ascii="Arial" w:hAnsi="Arial" w:cs="Arial"/>
          <w:color w:val="000000"/>
        </w:rPr>
        <w:t xml:space="preserve">staff </w:t>
      </w:r>
      <w:r w:rsidR="002D7AA0">
        <w:rPr>
          <w:rFonts w:ascii="Arial" w:hAnsi="Arial" w:cs="Arial"/>
          <w:color w:val="000000"/>
        </w:rPr>
        <w:t xml:space="preserve">questionnaire was </w:t>
      </w:r>
      <w:r w:rsidR="006B0079">
        <w:rPr>
          <w:rFonts w:ascii="Arial" w:hAnsi="Arial" w:cs="Arial"/>
          <w:color w:val="000000"/>
        </w:rPr>
        <w:t>limited</w:t>
      </w:r>
      <w:r w:rsidR="00276DE2">
        <w:rPr>
          <w:rFonts w:ascii="Arial" w:hAnsi="Arial" w:cs="Arial"/>
          <w:color w:val="000000"/>
        </w:rPr>
        <w:t>.</w:t>
      </w:r>
      <w:r w:rsidR="009F6CED">
        <w:rPr>
          <w:rFonts w:ascii="Arial" w:hAnsi="Arial" w:cs="Arial"/>
          <w:color w:val="000000"/>
        </w:rPr>
        <w:t xml:space="preserve"> </w:t>
      </w:r>
      <w:r w:rsidR="00276DE2">
        <w:rPr>
          <w:rFonts w:ascii="Arial" w:hAnsi="Arial" w:cs="Arial"/>
          <w:color w:val="000000"/>
        </w:rPr>
        <w:t>This</w:t>
      </w:r>
      <w:r w:rsidR="002D7AA0">
        <w:rPr>
          <w:rFonts w:ascii="Arial" w:hAnsi="Arial" w:cs="Arial"/>
          <w:color w:val="000000"/>
        </w:rPr>
        <w:t xml:space="preserve"> was in part due to lockdown and social distancing measures </w:t>
      </w:r>
      <w:r w:rsidR="006B0079">
        <w:rPr>
          <w:rFonts w:ascii="Arial" w:hAnsi="Arial" w:cs="Arial"/>
          <w:color w:val="000000"/>
        </w:rPr>
        <w:t xml:space="preserve">implemented in response to the Covid 19 pandemic, meaning </w:t>
      </w:r>
      <w:r w:rsidR="002D7AA0">
        <w:rPr>
          <w:rFonts w:ascii="Arial" w:hAnsi="Arial" w:cs="Arial"/>
          <w:color w:val="000000"/>
        </w:rPr>
        <w:t>that face to face discussion with staff was not possible. However</w:t>
      </w:r>
      <w:r w:rsidR="009F6CED">
        <w:rPr>
          <w:rFonts w:ascii="Arial" w:hAnsi="Arial" w:cs="Arial"/>
          <w:color w:val="000000"/>
        </w:rPr>
        <w:t>,</w:t>
      </w:r>
      <w:r w:rsidR="002D7AA0">
        <w:rPr>
          <w:rFonts w:ascii="Arial" w:hAnsi="Arial" w:cs="Arial"/>
          <w:color w:val="000000"/>
        </w:rPr>
        <w:t xml:space="preserve"> the </w:t>
      </w:r>
      <w:r w:rsidR="006B0079">
        <w:rPr>
          <w:rFonts w:ascii="Arial" w:hAnsi="Arial" w:cs="Arial"/>
          <w:color w:val="000000"/>
        </w:rPr>
        <w:t>small number of</w:t>
      </w:r>
      <w:r w:rsidR="002D7AA0">
        <w:rPr>
          <w:rFonts w:ascii="Arial" w:hAnsi="Arial" w:cs="Arial"/>
          <w:color w:val="000000"/>
        </w:rPr>
        <w:t xml:space="preserve"> responses were detailed and echoed many of the </w:t>
      </w:r>
      <w:r w:rsidR="006B0079">
        <w:rPr>
          <w:rFonts w:ascii="Arial" w:hAnsi="Arial" w:cs="Arial"/>
          <w:color w:val="000000"/>
        </w:rPr>
        <w:t xml:space="preserve">initial reflections </w:t>
      </w:r>
      <w:r w:rsidR="00D2213B">
        <w:rPr>
          <w:rFonts w:ascii="Arial" w:hAnsi="Arial" w:cs="Arial"/>
          <w:color w:val="000000"/>
        </w:rPr>
        <w:t xml:space="preserve">on a number of </w:t>
      </w:r>
      <w:r w:rsidR="00994B2F">
        <w:rPr>
          <w:rFonts w:ascii="Arial" w:hAnsi="Arial" w:cs="Arial"/>
          <w:color w:val="000000"/>
        </w:rPr>
        <w:t>the legislative</w:t>
      </w:r>
      <w:r w:rsidR="002D7AA0">
        <w:rPr>
          <w:rFonts w:ascii="Arial" w:hAnsi="Arial" w:cs="Arial"/>
          <w:color w:val="000000"/>
        </w:rPr>
        <w:t xml:space="preserve"> changes needed to ensure the efficient and effective working of the police complaints system</w:t>
      </w:r>
      <w:r w:rsidR="00D2213B">
        <w:rPr>
          <w:rFonts w:ascii="Arial" w:hAnsi="Arial" w:cs="Arial"/>
          <w:color w:val="000000"/>
        </w:rPr>
        <w:t xml:space="preserve"> in 2020</w:t>
      </w:r>
      <w:r w:rsidR="002D7AA0">
        <w:rPr>
          <w:rFonts w:ascii="Arial" w:hAnsi="Arial" w:cs="Arial"/>
          <w:color w:val="000000"/>
        </w:rPr>
        <w:t xml:space="preserve">. </w:t>
      </w:r>
      <w:r w:rsidR="000E2C02">
        <w:rPr>
          <w:rFonts w:ascii="Arial" w:hAnsi="Arial" w:cs="Arial"/>
          <w:color w:val="000000"/>
        </w:rPr>
        <w:t>The recommendation in this five year review paper reflect</w:t>
      </w:r>
      <w:r w:rsidR="00D2213B">
        <w:rPr>
          <w:rFonts w:ascii="Arial" w:hAnsi="Arial" w:cs="Arial"/>
          <w:color w:val="000000"/>
        </w:rPr>
        <w:t xml:space="preserve">s </w:t>
      </w:r>
      <w:r w:rsidR="003B067B">
        <w:rPr>
          <w:rFonts w:ascii="Arial" w:hAnsi="Arial" w:cs="Arial"/>
          <w:color w:val="000000"/>
        </w:rPr>
        <w:t>(</w:t>
      </w:r>
      <w:r w:rsidR="00D2213B">
        <w:rPr>
          <w:rFonts w:ascii="Arial" w:hAnsi="Arial" w:cs="Arial"/>
          <w:color w:val="000000"/>
        </w:rPr>
        <w:t>w</w:t>
      </w:r>
      <w:r w:rsidR="003B067B">
        <w:rPr>
          <w:rFonts w:ascii="Arial" w:hAnsi="Arial" w:cs="Arial"/>
          <w:color w:val="000000"/>
        </w:rPr>
        <w:t>h</w:t>
      </w:r>
      <w:r w:rsidR="00D2213B">
        <w:rPr>
          <w:rFonts w:ascii="Arial" w:hAnsi="Arial" w:cs="Arial"/>
          <w:color w:val="000000"/>
        </w:rPr>
        <w:t>ere appropriate</w:t>
      </w:r>
      <w:r w:rsidR="003B067B">
        <w:rPr>
          <w:rFonts w:ascii="Arial" w:hAnsi="Arial" w:cs="Arial"/>
          <w:color w:val="000000"/>
        </w:rPr>
        <w:t>)</w:t>
      </w:r>
      <w:r w:rsidR="000E2C02">
        <w:rPr>
          <w:rFonts w:ascii="Arial" w:hAnsi="Arial" w:cs="Arial"/>
          <w:color w:val="000000"/>
        </w:rPr>
        <w:t xml:space="preserve"> staff comments and the operational challenges of operating existing legislation</w:t>
      </w:r>
      <w:r w:rsidR="006B0079">
        <w:rPr>
          <w:rFonts w:ascii="Arial" w:hAnsi="Arial" w:cs="Arial"/>
          <w:color w:val="000000"/>
        </w:rPr>
        <w:t>.</w:t>
      </w:r>
      <w:r w:rsidR="00EC639E">
        <w:rPr>
          <w:rFonts w:ascii="Arial" w:hAnsi="Arial" w:cs="Arial"/>
          <w:color w:val="000000"/>
        </w:rPr>
        <w:t xml:space="preserve"> </w:t>
      </w:r>
      <w:r w:rsidR="008B5DC8">
        <w:rPr>
          <w:rFonts w:ascii="Arial" w:hAnsi="Arial" w:cs="Arial"/>
          <w:color w:val="000000"/>
        </w:rPr>
        <w:t>A paper on the proposed</w:t>
      </w:r>
      <w:r w:rsidR="009F6CED">
        <w:rPr>
          <w:rFonts w:ascii="Arial" w:hAnsi="Arial" w:cs="Arial"/>
          <w:color w:val="000000"/>
        </w:rPr>
        <w:t xml:space="preserve"> </w:t>
      </w:r>
      <w:r w:rsidR="003B067B">
        <w:rPr>
          <w:rFonts w:ascii="Arial" w:hAnsi="Arial" w:cs="Arial"/>
          <w:color w:val="000000"/>
        </w:rPr>
        <w:t>2020</w:t>
      </w:r>
      <w:r w:rsidR="009F6CED">
        <w:rPr>
          <w:rFonts w:ascii="Arial" w:hAnsi="Arial" w:cs="Arial"/>
          <w:color w:val="000000"/>
        </w:rPr>
        <w:t xml:space="preserve"> </w:t>
      </w:r>
      <w:r>
        <w:rPr>
          <w:rFonts w:ascii="Arial" w:hAnsi="Arial" w:cs="Arial"/>
          <w:color w:val="000000"/>
        </w:rPr>
        <w:t>R</w:t>
      </w:r>
      <w:r w:rsidR="003B067B">
        <w:rPr>
          <w:rFonts w:ascii="Arial" w:hAnsi="Arial" w:cs="Arial"/>
          <w:color w:val="000000"/>
        </w:rPr>
        <w:t xml:space="preserve">eview was </w:t>
      </w:r>
      <w:r w:rsidR="008B5DC8">
        <w:rPr>
          <w:rFonts w:ascii="Arial" w:hAnsi="Arial" w:cs="Arial"/>
          <w:color w:val="000000"/>
        </w:rPr>
        <w:t xml:space="preserve">endorsed by </w:t>
      </w:r>
      <w:r w:rsidR="00945FC5">
        <w:rPr>
          <w:rFonts w:ascii="Arial" w:hAnsi="Arial" w:cs="Arial"/>
          <w:color w:val="000000"/>
        </w:rPr>
        <w:t>the Office Senior Management Team (</w:t>
      </w:r>
      <w:r w:rsidR="008B5DC8">
        <w:rPr>
          <w:rFonts w:ascii="Arial" w:hAnsi="Arial" w:cs="Arial"/>
          <w:color w:val="000000"/>
        </w:rPr>
        <w:t>SMT</w:t>
      </w:r>
      <w:r w:rsidR="00945FC5">
        <w:rPr>
          <w:rFonts w:ascii="Arial" w:hAnsi="Arial" w:cs="Arial"/>
          <w:color w:val="000000"/>
        </w:rPr>
        <w:t>)</w:t>
      </w:r>
      <w:r w:rsidR="008B5DC8">
        <w:rPr>
          <w:rFonts w:ascii="Arial" w:hAnsi="Arial" w:cs="Arial"/>
          <w:color w:val="000000"/>
        </w:rPr>
        <w:t xml:space="preserve"> on 5 August </w:t>
      </w:r>
      <w:r w:rsidR="00945FC5">
        <w:rPr>
          <w:rFonts w:ascii="Arial" w:hAnsi="Arial" w:cs="Arial"/>
          <w:color w:val="000000"/>
        </w:rPr>
        <w:t xml:space="preserve">and 4 October </w:t>
      </w:r>
      <w:r w:rsidR="008B5DC8">
        <w:rPr>
          <w:rFonts w:ascii="Arial" w:hAnsi="Arial" w:cs="Arial"/>
          <w:color w:val="000000"/>
        </w:rPr>
        <w:t>2020</w:t>
      </w:r>
      <w:r w:rsidR="009F6CED">
        <w:rPr>
          <w:rFonts w:ascii="Arial" w:hAnsi="Arial" w:cs="Arial"/>
          <w:color w:val="000000"/>
        </w:rPr>
        <w:t xml:space="preserve"> </w:t>
      </w:r>
      <w:r w:rsidR="00D2213B">
        <w:rPr>
          <w:rFonts w:ascii="Arial" w:hAnsi="Arial" w:cs="Arial"/>
          <w:color w:val="000000"/>
        </w:rPr>
        <w:t xml:space="preserve">and further </w:t>
      </w:r>
      <w:r w:rsidR="00945FC5">
        <w:rPr>
          <w:rFonts w:ascii="Arial" w:hAnsi="Arial" w:cs="Arial"/>
          <w:color w:val="000000"/>
        </w:rPr>
        <w:t xml:space="preserve">changes </w:t>
      </w:r>
      <w:r w:rsidR="00D2213B">
        <w:rPr>
          <w:rFonts w:ascii="Arial" w:hAnsi="Arial" w:cs="Arial"/>
          <w:color w:val="000000"/>
        </w:rPr>
        <w:t xml:space="preserve">have focussed on </w:t>
      </w:r>
      <w:r w:rsidR="00945FC5">
        <w:rPr>
          <w:rFonts w:ascii="Arial" w:hAnsi="Arial" w:cs="Arial"/>
          <w:color w:val="000000"/>
        </w:rPr>
        <w:t>ensuring the</w:t>
      </w:r>
      <w:r w:rsidR="00D2213B">
        <w:rPr>
          <w:rFonts w:ascii="Arial" w:hAnsi="Arial" w:cs="Arial"/>
          <w:color w:val="000000"/>
        </w:rPr>
        <w:t xml:space="preserve"> recommendations (as far as possible) </w:t>
      </w:r>
      <w:r w:rsidR="00945FC5">
        <w:rPr>
          <w:rFonts w:ascii="Arial" w:hAnsi="Arial" w:cs="Arial"/>
          <w:color w:val="000000"/>
        </w:rPr>
        <w:t xml:space="preserve">are </w:t>
      </w:r>
      <w:r w:rsidR="00D2213B">
        <w:rPr>
          <w:rFonts w:ascii="Arial" w:hAnsi="Arial" w:cs="Arial"/>
          <w:color w:val="000000"/>
        </w:rPr>
        <w:t>future</w:t>
      </w:r>
      <w:r w:rsidR="00A501D1">
        <w:rPr>
          <w:rFonts w:ascii="Arial" w:hAnsi="Arial" w:cs="Arial"/>
          <w:color w:val="000000"/>
        </w:rPr>
        <w:t>-</w:t>
      </w:r>
      <w:r w:rsidR="00D2213B">
        <w:rPr>
          <w:rFonts w:ascii="Arial" w:hAnsi="Arial" w:cs="Arial"/>
          <w:color w:val="000000"/>
        </w:rPr>
        <w:t>proof</w:t>
      </w:r>
      <w:r w:rsidR="008B5DC8">
        <w:rPr>
          <w:rFonts w:ascii="Arial" w:hAnsi="Arial" w:cs="Arial"/>
          <w:color w:val="000000"/>
        </w:rPr>
        <w:t xml:space="preserve">. </w:t>
      </w:r>
    </w:p>
    <w:p w14:paraId="02362C8B" w14:textId="77777777" w:rsidR="00954713" w:rsidRDefault="00954713" w:rsidP="001929AD">
      <w:pPr>
        <w:spacing w:line="360" w:lineRule="auto"/>
        <w:jc w:val="both"/>
        <w:rPr>
          <w:rFonts w:ascii="Arial" w:hAnsi="Arial" w:cs="Arial"/>
          <w:color w:val="000000"/>
        </w:rPr>
      </w:pPr>
    </w:p>
    <w:p w14:paraId="735773A2" w14:textId="77777777" w:rsidR="00F71DDC" w:rsidRDefault="00E20FC4" w:rsidP="001929AD">
      <w:pPr>
        <w:spacing w:line="360" w:lineRule="auto"/>
        <w:jc w:val="both"/>
        <w:rPr>
          <w:rFonts w:ascii="Arial" w:hAnsi="Arial" w:cs="Arial"/>
          <w:color w:val="000000"/>
        </w:rPr>
      </w:pPr>
      <w:r>
        <w:rPr>
          <w:rFonts w:ascii="Arial" w:hAnsi="Arial" w:cs="Arial"/>
          <w:color w:val="000000"/>
        </w:rPr>
        <w:t>3.11</w:t>
      </w:r>
      <w:r w:rsidR="00D84E3E">
        <w:rPr>
          <w:rFonts w:ascii="Arial" w:hAnsi="Arial" w:cs="Arial"/>
          <w:color w:val="000000"/>
        </w:rPr>
        <w:tab/>
      </w:r>
      <w:r w:rsidR="000E2C02">
        <w:rPr>
          <w:rFonts w:ascii="Arial" w:hAnsi="Arial" w:cs="Arial"/>
          <w:color w:val="000000"/>
        </w:rPr>
        <w:t xml:space="preserve">Across the </w:t>
      </w:r>
      <w:r w:rsidR="001145CC">
        <w:rPr>
          <w:rFonts w:ascii="Arial" w:hAnsi="Arial" w:cs="Arial"/>
          <w:color w:val="000000"/>
        </w:rPr>
        <w:t xml:space="preserve">Justice </w:t>
      </w:r>
      <w:r w:rsidR="000E2C02">
        <w:rPr>
          <w:rFonts w:ascii="Arial" w:hAnsi="Arial" w:cs="Arial"/>
          <w:color w:val="000000"/>
        </w:rPr>
        <w:t>family the impact of lockdown and social distancing measures has highlighted the need to support increased home</w:t>
      </w:r>
      <w:r w:rsidR="00EC639E">
        <w:rPr>
          <w:rFonts w:ascii="Arial" w:hAnsi="Arial" w:cs="Arial"/>
          <w:color w:val="000000"/>
        </w:rPr>
        <w:t xml:space="preserve"> </w:t>
      </w:r>
      <w:r w:rsidR="000E2C02">
        <w:rPr>
          <w:rFonts w:ascii="Arial" w:hAnsi="Arial" w:cs="Arial"/>
          <w:color w:val="000000"/>
        </w:rPr>
        <w:t>working for staff</w:t>
      </w:r>
      <w:r w:rsidR="00504482">
        <w:rPr>
          <w:rFonts w:ascii="Arial" w:hAnsi="Arial" w:cs="Arial"/>
          <w:color w:val="000000"/>
        </w:rPr>
        <w:t xml:space="preserve">.  This has </w:t>
      </w:r>
      <w:r w:rsidR="000E2C02">
        <w:rPr>
          <w:rFonts w:ascii="Arial" w:hAnsi="Arial" w:cs="Arial"/>
          <w:color w:val="000000"/>
        </w:rPr>
        <w:t xml:space="preserve">created opportunities to explore and exploit digital technologies for the obtaining and exchange </w:t>
      </w:r>
      <w:r w:rsidR="00F71DDC">
        <w:rPr>
          <w:rFonts w:ascii="Arial" w:hAnsi="Arial" w:cs="Arial"/>
          <w:color w:val="000000"/>
        </w:rPr>
        <w:t>of evidence in the criminal justice system</w:t>
      </w:r>
      <w:r w:rsidR="009F6CED">
        <w:rPr>
          <w:rFonts w:ascii="Arial" w:hAnsi="Arial" w:cs="Arial"/>
          <w:color w:val="000000"/>
        </w:rPr>
        <w:t>. The Covid-</w:t>
      </w:r>
      <w:r w:rsidR="00F71DDC">
        <w:rPr>
          <w:rFonts w:ascii="Arial" w:hAnsi="Arial" w:cs="Arial"/>
          <w:color w:val="000000"/>
        </w:rPr>
        <w:t>19 pandemic has highlighted the need for new ways of working including the electronic exchange of witness statements and the use of</w:t>
      </w:r>
      <w:r w:rsidR="009F6CED">
        <w:rPr>
          <w:rFonts w:ascii="Arial" w:hAnsi="Arial" w:cs="Arial"/>
          <w:color w:val="000000"/>
        </w:rPr>
        <w:t xml:space="preserve"> e-</w:t>
      </w:r>
      <w:r>
        <w:rPr>
          <w:rFonts w:ascii="Arial" w:hAnsi="Arial" w:cs="Arial"/>
          <w:color w:val="000000"/>
        </w:rPr>
        <w:t>signatures. The 1998 Act pre-</w:t>
      </w:r>
      <w:r w:rsidR="00F71DDC">
        <w:rPr>
          <w:rFonts w:ascii="Arial" w:hAnsi="Arial" w:cs="Arial"/>
          <w:color w:val="000000"/>
        </w:rPr>
        <w:t>dates the digital revolution and makes no provision for the sharing of information between the Office, the Board, CJINI and other police oversight bodies in relation to investigations and recommendations which would enhance the efficiency and effectiveness of the police complaints system.</w:t>
      </w:r>
      <w:r w:rsidR="00676650">
        <w:rPr>
          <w:rFonts w:ascii="Arial" w:hAnsi="Arial" w:cs="Arial"/>
          <w:color w:val="000000"/>
        </w:rPr>
        <w:t xml:space="preserve"> GDP</w:t>
      </w:r>
      <w:r w:rsidR="00D43E09">
        <w:rPr>
          <w:rFonts w:ascii="Arial" w:hAnsi="Arial" w:cs="Arial"/>
          <w:color w:val="000000"/>
        </w:rPr>
        <w:t xml:space="preserve">R and the Data Protection Act 2018 regulate the sharing of personal information and the need for all information </w:t>
      </w:r>
      <w:r w:rsidR="00D43E09">
        <w:rPr>
          <w:rFonts w:ascii="Arial" w:hAnsi="Arial" w:cs="Arial"/>
          <w:color w:val="000000"/>
        </w:rPr>
        <w:lastRenderedPageBreak/>
        <w:t xml:space="preserve">sharing to be lawful. A lawful basis includes an information sharing gateway between respective </w:t>
      </w:r>
      <w:r w:rsidR="00994B2F">
        <w:rPr>
          <w:rFonts w:ascii="Arial" w:hAnsi="Arial" w:cs="Arial"/>
          <w:color w:val="000000"/>
        </w:rPr>
        <w:t>justices</w:t>
      </w:r>
      <w:r w:rsidR="00D43E09">
        <w:rPr>
          <w:rFonts w:ascii="Arial" w:hAnsi="Arial" w:cs="Arial"/>
          <w:color w:val="000000"/>
        </w:rPr>
        <w:t xml:space="preserve"> or other </w:t>
      </w:r>
      <w:r w:rsidR="00504482">
        <w:rPr>
          <w:rFonts w:ascii="Arial" w:hAnsi="Arial" w:cs="Arial"/>
          <w:color w:val="000000"/>
        </w:rPr>
        <w:t>ombudsmen</w:t>
      </w:r>
      <w:r w:rsidR="00D43E09">
        <w:rPr>
          <w:rFonts w:ascii="Arial" w:hAnsi="Arial" w:cs="Arial"/>
          <w:color w:val="000000"/>
        </w:rPr>
        <w:t xml:space="preserve"> where appropriate and necessary. Since 1998 the complexities of the police regulatory and oversight landscape h</w:t>
      </w:r>
      <w:r w:rsidR="006B0079">
        <w:rPr>
          <w:rFonts w:ascii="Arial" w:hAnsi="Arial" w:cs="Arial"/>
          <w:color w:val="000000"/>
        </w:rPr>
        <w:t>ave</w:t>
      </w:r>
      <w:r w:rsidR="00D43E09">
        <w:rPr>
          <w:rFonts w:ascii="Arial" w:hAnsi="Arial" w:cs="Arial"/>
          <w:color w:val="000000"/>
        </w:rPr>
        <w:t xml:space="preserve"> increased and with it issues around accountability fatigue for PSNI. Increased information sharing</w:t>
      </w:r>
      <w:r w:rsidR="00676650">
        <w:rPr>
          <w:rFonts w:ascii="Arial" w:hAnsi="Arial" w:cs="Arial"/>
          <w:color w:val="000000"/>
        </w:rPr>
        <w:t>,</w:t>
      </w:r>
      <w:r w:rsidR="00D43E09">
        <w:rPr>
          <w:rFonts w:ascii="Arial" w:hAnsi="Arial" w:cs="Arial"/>
          <w:color w:val="000000"/>
        </w:rPr>
        <w:t xml:space="preserve"> consultation and joint working is a feature of </w:t>
      </w:r>
      <w:r w:rsidR="00676650">
        <w:rPr>
          <w:rFonts w:ascii="Arial" w:hAnsi="Arial" w:cs="Arial"/>
          <w:color w:val="000000"/>
        </w:rPr>
        <w:t xml:space="preserve">most </w:t>
      </w:r>
      <w:r w:rsidR="00D43E09">
        <w:rPr>
          <w:rFonts w:ascii="Arial" w:hAnsi="Arial" w:cs="Arial"/>
          <w:color w:val="000000"/>
        </w:rPr>
        <w:t>modern ombudsmen legislation</w:t>
      </w:r>
      <w:r w:rsidR="00676650">
        <w:rPr>
          <w:rStyle w:val="FootnoteReference"/>
          <w:rFonts w:ascii="Arial" w:hAnsi="Arial" w:cs="Arial"/>
          <w:color w:val="000000"/>
        </w:rPr>
        <w:footnoteReference w:id="12"/>
      </w:r>
      <w:r w:rsidR="00D43E09">
        <w:rPr>
          <w:rFonts w:ascii="Arial" w:hAnsi="Arial" w:cs="Arial"/>
          <w:color w:val="000000"/>
        </w:rPr>
        <w:t>.</w:t>
      </w:r>
    </w:p>
    <w:p w14:paraId="7CFC1552" w14:textId="77777777" w:rsidR="00F71DDC" w:rsidRDefault="00F71DDC" w:rsidP="001929AD">
      <w:pPr>
        <w:spacing w:line="360" w:lineRule="auto"/>
        <w:jc w:val="both"/>
        <w:rPr>
          <w:rFonts w:ascii="Arial" w:hAnsi="Arial" w:cs="Arial"/>
          <w:color w:val="000000"/>
        </w:rPr>
      </w:pPr>
    </w:p>
    <w:p w14:paraId="6DCAEB4A" w14:textId="77777777" w:rsidR="00D43E09" w:rsidRDefault="00E20FC4" w:rsidP="001929AD">
      <w:pPr>
        <w:spacing w:line="360" w:lineRule="auto"/>
        <w:jc w:val="both"/>
        <w:rPr>
          <w:rFonts w:ascii="Arial" w:hAnsi="Arial" w:cs="Arial"/>
        </w:rPr>
      </w:pPr>
      <w:r>
        <w:rPr>
          <w:rFonts w:ascii="Arial" w:hAnsi="Arial" w:cs="Arial"/>
          <w:color w:val="000000"/>
        </w:rPr>
        <w:t>3.12</w:t>
      </w:r>
      <w:r w:rsidR="009F6CED">
        <w:rPr>
          <w:rFonts w:ascii="Arial" w:hAnsi="Arial" w:cs="Arial"/>
          <w:color w:val="000000"/>
        </w:rPr>
        <w:tab/>
      </w:r>
      <w:r w:rsidR="00D43E09">
        <w:rPr>
          <w:rFonts w:ascii="Arial" w:hAnsi="Arial" w:cs="Arial"/>
          <w:color w:val="000000"/>
        </w:rPr>
        <w:t>I</w:t>
      </w:r>
      <w:r w:rsidR="001E1805">
        <w:rPr>
          <w:rFonts w:ascii="Arial" w:hAnsi="Arial" w:cs="Arial"/>
          <w:color w:val="000000"/>
        </w:rPr>
        <w:t>n May 2020</w:t>
      </w:r>
      <w:r w:rsidR="009F6CED">
        <w:rPr>
          <w:rFonts w:ascii="Arial" w:hAnsi="Arial" w:cs="Arial"/>
          <w:color w:val="000000"/>
        </w:rPr>
        <w:t>,</w:t>
      </w:r>
      <w:r w:rsidR="001E1805">
        <w:rPr>
          <w:rFonts w:ascii="Arial" w:hAnsi="Arial" w:cs="Arial"/>
          <w:color w:val="000000"/>
        </w:rPr>
        <w:t xml:space="preserve"> the Minister for Justice announced a </w:t>
      </w:r>
      <w:r w:rsidR="001145CC">
        <w:rPr>
          <w:rFonts w:ascii="Arial" w:hAnsi="Arial" w:cs="Arial"/>
          <w:color w:val="000000"/>
        </w:rPr>
        <w:t>‘</w:t>
      </w:r>
      <w:r w:rsidR="001E1805" w:rsidRPr="001145CC">
        <w:rPr>
          <w:rFonts w:ascii="Arial" w:hAnsi="Arial" w:cs="Arial"/>
          <w:i/>
          <w:color w:val="000000"/>
        </w:rPr>
        <w:t>stock take</w:t>
      </w:r>
      <w:r w:rsidR="001145CC" w:rsidRPr="001145CC">
        <w:rPr>
          <w:rFonts w:ascii="Arial" w:hAnsi="Arial" w:cs="Arial"/>
          <w:i/>
          <w:color w:val="000000"/>
        </w:rPr>
        <w:t>’</w:t>
      </w:r>
      <w:r w:rsidR="001E1805">
        <w:rPr>
          <w:rFonts w:ascii="Arial" w:hAnsi="Arial" w:cs="Arial"/>
          <w:color w:val="000000"/>
        </w:rPr>
        <w:t xml:space="preserve"> of arm’s length bodies of the Department in the context of twenty years of the police accountability arrangements and also a decade since the devolution of policing and justice powers to the Northern Ireland Assembly.   The Police Ombudsman is mindful of the terms of reference for that </w:t>
      </w:r>
      <w:r w:rsidR="00281024">
        <w:rPr>
          <w:rFonts w:ascii="Arial" w:hAnsi="Arial" w:cs="Arial"/>
          <w:color w:val="000000"/>
        </w:rPr>
        <w:t>‘</w:t>
      </w:r>
      <w:r w:rsidR="001E1805" w:rsidRPr="00281024">
        <w:rPr>
          <w:rFonts w:ascii="Arial" w:hAnsi="Arial" w:cs="Arial"/>
          <w:i/>
          <w:color w:val="000000"/>
        </w:rPr>
        <w:t>stock take</w:t>
      </w:r>
      <w:r w:rsidR="00281024">
        <w:rPr>
          <w:rFonts w:ascii="Arial" w:hAnsi="Arial" w:cs="Arial"/>
          <w:i/>
          <w:color w:val="000000"/>
        </w:rPr>
        <w:t>’</w:t>
      </w:r>
      <w:r w:rsidR="001E1805">
        <w:rPr>
          <w:rFonts w:ascii="Arial" w:hAnsi="Arial" w:cs="Arial"/>
          <w:color w:val="000000"/>
        </w:rPr>
        <w:t xml:space="preserve"> exercise </w:t>
      </w:r>
      <w:r w:rsidR="00D43E09">
        <w:rPr>
          <w:rFonts w:ascii="Arial" w:hAnsi="Arial" w:cs="Arial"/>
          <w:color w:val="000000"/>
        </w:rPr>
        <w:t>and the need to clari</w:t>
      </w:r>
      <w:r w:rsidR="009753FD">
        <w:rPr>
          <w:rFonts w:ascii="Arial" w:hAnsi="Arial" w:cs="Arial"/>
          <w:color w:val="000000"/>
        </w:rPr>
        <w:t>f</w:t>
      </w:r>
      <w:r w:rsidR="00D43E09">
        <w:rPr>
          <w:rFonts w:ascii="Arial" w:hAnsi="Arial" w:cs="Arial"/>
          <w:color w:val="000000"/>
        </w:rPr>
        <w:t xml:space="preserve">y </w:t>
      </w:r>
      <w:r w:rsidR="009753FD">
        <w:rPr>
          <w:rFonts w:ascii="Arial" w:hAnsi="Arial" w:cs="Arial"/>
          <w:color w:val="000000"/>
        </w:rPr>
        <w:t xml:space="preserve">the </w:t>
      </w:r>
      <w:r w:rsidR="00D43E09">
        <w:rPr>
          <w:rFonts w:ascii="Arial" w:hAnsi="Arial" w:cs="Arial"/>
          <w:color w:val="000000"/>
        </w:rPr>
        <w:t xml:space="preserve">roles of each of the relevant </w:t>
      </w:r>
      <w:r w:rsidR="00281024">
        <w:rPr>
          <w:rFonts w:ascii="Arial" w:hAnsi="Arial" w:cs="Arial"/>
          <w:color w:val="000000"/>
        </w:rPr>
        <w:t xml:space="preserve">independent </w:t>
      </w:r>
      <w:r w:rsidR="00D43E09">
        <w:rPr>
          <w:rFonts w:ascii="Arial" w:hAnsi="Arial" w:cs="Arial"/>
          <w:color w:val="000000"/>
        </w:rPr>
        <w:t>bodies. Discussions are ongoing with these arm</w:t>
      </w:r>
      <w:r w:rsidR="001223F5">
        <w:rPr>
          <w:rFonts w:ascii="Arial" w:hAnsi="Arial" w:cs="Arial"/>
          <w:color w:val="000000"/>
        </w:rPr>
        <w:t>’s</w:t>
      </w:r>
      <w:r w:rsidR="00D43E09">
        <w:rPr>
          <w:rFonts w:ascii="Arial" w:hAnsi="Arial" w:cs="Arial"/>
          <w:color w:val="000000"/>
        </w:rPr>
        <w:t xml:space="preserve"> length bodies </w:t>
      </w:r>
      <w:r w:rsidR="00D43E09">
        <w:rPr>
          <w:rFonts w:ascii="Arial" w:hAnsi="Arial" w:cs="Arial"/>
        </w:rPr>
        <w:t>on the establishment of a forum to ensure that there is no ove</w:t>
      </w:r>
      <w:r w:rsidR="001223F5">
        <w:rPr>
          <w:rFonts w:ascii="Arial" w:hAnsi="Arial" w:cs="Arial"/>
        </w:rPr>
        <w:t>rlap or duplication of resources. Further</w:t>
      </w:r>
      <w:r w:rsidR="00EC639E">
        <w:rPr>
          <w:rFonts w:ascii="Arial" w:hAnsi="Arial" w:cs="Arial"/>
        </w:rPr>
        <w:t xml:space="preserve">, </w:t>
      </w:r>
      <w:r w:rsidR="009753FD">
        <w:rPr>
          <w:rFonts w:ascii="Arial" w:hAnsi="Arial" w:cs="Arial"/>
        </w:rPr>
        <w:t>there is</w:t>
      </w:r>
      <w:r w:rsidR="00D12493">
        <w:rPr>
          <w:rFonts w:ascii="Arial" w:hAnsi="Arial" w:cs="Arial"/>
        </w:rPr>
        <w:t xml:space="preserve"> a</w:t>
      </w:r>
      <w:r w:rsidR="009753FD">
        <w:rPr>
          <w:rFonts w:ascii="Arial" w:hAnsi="Arial" w:cs="Arial"/>
        </w:rPr>
        <w:t xml:space="preserve"> need </w:t>
      </w:r>
      <w:r w:rsidR="00D43E09">
        <w:rPr>
          <w:rFonts w:ascii="Arial" w:hAnsi="Arial" w:cs="Arial"/>
        </w:rPr>
        <w:t>to ensure that</w:t>
      </w:r>
      <w:r w:rsidR="001223F5">
        <w:rPr>
          <w:rFonts w:ascii="Arial" w:hAnsi="Arial" w:cs="Arial"/>
        </w:rPr>
        <w:t>,</w:t>
      </w:r>
      <w:r w:rsidR="00D43E09">
        <w:rPr>
          <w:rFonts w:ascii="Arial" w:hAnsi="Arial" w:cs="Arial"/>
        </w:rPr>
        <w:t xml:space="preserve"> where necessary for each other’s remit</w:t>
      </w:r>
      <w:r w:rsidR="009F6CED">
        <w:rPr>
          <w:rFonts w:ascii="Arial" w:hAnsi="Arial" w:cs="Arial"/>
        </w:rPr>
        <w:t>,</w:t>
      </w:r>
      <w:r w:rsidR="00D43E09">
        <w:rPr>
          <w:rFonts w:ascii="Arial" w:hAnsi="Arial" w:cs="Arial"/>
        </w:rPr>
        <w:t xml:space="preserve"> there is a gateway for information sharing and collaborative working.</w:t>
      </w:r>
      <w:r w:rsidR="001223F5">
        <w:rPr>
          <w:rFonts w:ascii="Arial" w:hAnsi="Arial" w:cs="Arial"/>
        </w:rPr>
        <w:t xml:space="preserve"> However, these arrangements ought to be </w:t>
      </w:r>
      <w:r w:rsidR="00504482">
        <w:rPr>
          <w:rFonts w:ascii="Arial" w:hAnsi="Arial" w:cs="Arial"/>
        </w:rPr>
        <w:t>underpinned by legislation.</w:t>
      </w:r>
    </w:p>
    <w:p w14:paraId="1CB16381" w14:textId="77777777" w:rsidR="00D43E09" w:rsidRDefault="00D43E09" w:rsidP="001929AD">
      <w:pPr>
        <w:spacing w:line="360" w:lineRule="auto"/>
        <w:jc w:val="both"/>
        <w:rPr>
          <w:rFonts w:ascii="Arial" w:hAnsi="Arial" w:cs="Arial"/>
        </w:rPr>
      </w:pPr>
    </w:p>
    <w:p w14:paraId="5C431BCF" w14:textId="77777777" w:rsidR="001929AD" w:rsidRPr="007638C2" w:rsidRDefault="00D43E09" w:rsidP="001929AD">
      <w:pPr>
        <w:spacing w:line="360" w:lineRule="auto"/>
        <w:jc w:val="both"/>
        <w:rPr>
          <w:rFonts w:ascii="Arial" w:hAnsi="Arial" w:cs="Arial"/>
        </w:rPr>
      </w:pPr>
      <w:r>
        <w:rPr>
          <w:rFonts w:ascii="Arial" w:hAnsi="Arial" w:cs="Arial"/>
        </w:rPr>
        <w:t>3.1</w:t>
      </w:r>
      <w:r w:rsidR="00E20FC4">
        <w:rPr>
          <w:rFonts w:ascii="Arial" w:hAnsi="Arial" w:cs="Arial"/>
        </w:rPr>
        <w:t>3</w:t>
      </w:r>
      <w:r w:rsidR="0063573B">
        <w:rPr>
          <w:rFonts w:ascii="Arial" w:hAnsi="Arial" w:cs="Arial"/>
        </w:rPr>
        <w:t xml:space="preserve"> </w:t>
      </w:r>
      <w:r w:rsidR="009F6CED">
        <w:rPr>
          <w:rFonts w:ascii="Arial" w:hAnsi="Arial" w:cs="Arial"/>
        </w:rPr>
        <w:tab/>
      </w:r>
      <w:r w:rsidR="0063573B">
        <w:rPr>
          <w:rFonts w:ascii="Arial" w:hAnsi="Arial" w:cs="Arial"/>
        </w:rPr>
        <w:t>F</w:t>
      </w:r>
      <w:r w:rsidR="001929AD" w:rsidRPr="007638C2">
        <w:rPr>
          <w:rFonts w:ascii="Arial" w:hAnsi="Arial" w:cs="Arial"/>
        </w:rPr>
        <w:t>or the sustainability of this Office and for the confidence which it engenders in</w:t>
      </w:r>
      <w:r w:rsidR="006D606A">
        <w:rPr>
          <w:rFonts w:ascii="Arial" w:hAnsi="Arial" w:cs="Arial"/>
        </w:rPr>
        <w:t xml:space="preserve"> those </w:t>
      </w:r>
      <w:r w:rsidR="001929AD" w:rsidRPr="007638C2">
        <w:rPr>
          <w:rFonts w:ascii="Arial" w:hAnsi="Arial" w:cs="Arial"/>
        </w:rPr>
        <w:t xml:space="preserve">who provide policing services in Northern Ireland, </w:t>
      </w:r>
      <w:r w:rsidR="00281024">
        <w:rPr>
          <w:rFonts w:ascii="Arial" w:hAnsi="Arial" w:cs="Arial"/>
        </w:rPr>
        <w:t xml:space="preserve">it is important that there is stakeholder consultation </w:t>
      </w:r>
      <w:r w:rsidR="00AD78F0">
        <w:rPr>
          <w:rFonts w:ascii="Arial" w:hAnsi="Arial" w:cs="Arial"/>
        </w:rPr>
        <w:t>of</w:t>
      </w:r>
      <w:r w:rsidR="001929AD" w:rsidRPr="007638C2">
        <w:rPr>
          <w:rFonts w:ascii="Arial" w:hAnsi="Arial" w:cs="Arial"/>
        </w:rPr>
        <w:t xml:space="preserve"> the co</w:t>
      </w:r>
      <w:r w:rsidR="001E1805">
        <w:rPr>
          <w:rFonts w:ascii="Arial" w:hAnsi="Arial" w:cs="Arial"/>
        </w:rPr>
        <w:t xml:space="preserve">ntents of this </w:t>
      </w:r>
      <w:r w:rsidR="00281024">
        <w:rPr>
          <w:rFonts w:ascii="Arial" w:hAnsi="Arial" w:cs="Arial"/>
        </w:rPr>
        <w:t xml:space="preserve">paper and that these views </w:t>
      </w:r>
      <w:r w:rsidR="001E1805">
        <w:rPr>
          <w:rFonts w:ascii="Arial" w:hAnsi="Arial" w:cs="Arial"/>
        </w:rPr>
        <w:t>are</w:t>
      </w:r>
      <w:r>
        <w:rPr>
          <w:rFonts w:ascii="Arial" w:hAnsi="Arial" w:cs="Arial"/>
        </w:rPr>
        <w:t xml:space="preserve"> considered and consulted on </w:t>
      </w:r>
      <w:r w:rsidR="00281024">
        <w:rPr>
          <w:rFonts w:ascii="Arial" w:hAnsi="Arial" w:cs="Arial"/>
        </w:rPr>
        <w:t>by the Department</w:t>
      </w:r>
      <w:r>
        <w:rPr>
          <w:rFonts w:ascii="Arial" w:hAnsi="Arial" w:cs="Arial"/>
        </w:rPr>
        <w:t>. Th</w:t>
      </w:r>
      <w:r w:rsidR="001929AD" w:rsidRPr="007638C2">
        <w:rPr>
          <w:rFonts w:ascii="Arial" w:hAnsi="Arial" w:cs="Arial"/>
        </w:rPr>
        <w:t xml:space="preserve">e recommendations </w:t>
      </w:r>
      <w:r>
        <w:rPr>
          <w:rFonts w:ascii="Arial" w:hAnsi="Arial" w:cs="Arial"/>
        </w:rPr>
        <w:t>reflect the work of other Police Ombudsmen</w:t>
      </w:r>
      <w:r w:rsidR="00945FC5">
        <w:rPr>
          <w:rFonts w:ascii="Arial" w:hAnsi="Arial" w:cs="Arial"/>
        </w:rPr>
        <w:t xml:space="preserve">, </w:t>
      </w:r>
      <w:r>
        <w:rPr>
          <w:rFonts w:ascii="Arial" w:hAnsi="Arial" w:cs="Arial"/>
        </w:rPr>
        <w:t>pa</w:t>
      </w:r>
      <w:r w:rsidR="00945FC5">
        <w:rPr>
          <w:rFonts w:ascii="Arial" w:hAnsi="Arial" w:cs="Arial"/>
        </w:rPr>
        <w:t xml:space="preserve">rticularly Dr Maguire, </w:t>
      </w:r>
      <w:r>
        <w:rPr>
          <w:rFonts w:ascii="Arial" w:hAnsi="Arial" w:cs="Arial"/>
        </w:rPr>
        <w:t>and are based on</w:t>
      </w:r>
      <w:r w:rsidR="001929AD" w:rsidRPr="007638C2">
        <w:rPr>
          <w:rFonts w:ascii="Arial" w:hAnsi="Arial" w:cs="Arial"/>
        </w:rPr>
        <w:t xml:space="preserve"> the re-emergence of previous themes as a result of experience in dealing with police oversight over the past </w:t>
      </w:r>
      <w:r w:rsidR="006D606A">
        <w:rPr>
          <w:rFonts w:ascii="Arial" w:hAnsi="Arial" w:cs="Arial"/>
        </w:rPr>
        <w:t xml:space="preserve">twenty </w:t>
      </w:r>
      <w:r w:rsidR="001929AD" w:rsidRPr="007638C2">
        <w:rPr>
          <w:rFonts w:ascii="Arial" w:hAnsi="Arial" w:cs="Arial"/>
        </w:rPr>
        <w:t xml:space="preserve">years. </w:t>
      </w:r>
      <w:r w:rsidR="00281024">
        <w:rPr>
          <w:rFonts w:ascii="Arial" w:hAnsi="Arial" w:cs="Arial"/>
        </w:rPr>
        <w:t xml:space="preserve">The Ombudsman </w:t>
      </w:r>
      <w:r w:rsidR="001929AD" w:rsidRPr="007638C2">
        <w:rPr>
          <w:rFonts w:ascii="Arial" w:hAnsi="Arial" w:cs="Arial"/>
        </w:rPr>
        <w:t>seek</w:t>
      </w:r>
      <w:r w:rsidR="00281024">
        <w:rPr>
          <w:rFonts w:ascii="Arial" w:hAnsi="Arial" w:cs="Arial"/>
        </w:rPr>
        <w:t>s</w:t>
      </w:r>
      <w:r w:rsidR="001929AD" w:rsidRPr="007638C2">
        <w:rPr>
          <w:rFonts w:ascii="Arial" w:hAnsi="Arial" w:cs="Arial"/>
        </w:rPr>
        <w:t xml:space="preserve"> and obtain</w:t>
      </w:r>
      <w:r w:rsidR="00281024">
        <w:rPr>
          <w:rFonts w:ascii="Arial" w:hAnsi="Arial" w:cs="Arial"/>
        </w:rPr>
        <w:t>s</w:t>
      </w:r>
      <w:r w:rsidR="001929AD" w:rsidRPr="007638C2">
        <w:rPr>
          <w:rFonts w:ascii="Arial" w:hAnsi="Arial" w:cs="Arial"/>
        </w:rPr>
        <w:t xml:space="preserve"> feedback on a regular basis from relevant stakeholders which has helped to shape </w:t>
      </w:r>
      <w:r w:rsidR="00504482">
        <w:rPr>
          <w:rFonts w:ascii="Arial" w:hAnsi="Arial" w:cs="Arial"/>
        </w:rPr>
        <w:t xml:space="preserve">a number of </w:t>
      </w:r>
      <w:r w:rsidR="001929AD" w:rsidRPr="007638C2">
        <w:rPr>
          <w:rFonts w:ascii="Arial" w:hAnsi="Arial" w:cs="Arial"/>
        </w:rPr>
        <w:t>these recommendations</w:t>
      </w:r>
      <w:r w:rsidR="00504482">
        <w:rPr>
          <w:rFonts w:ascii="Arial" w:hAnsi="Arial" w:cs="Arial"/>
        </w:rPr>
        <w:t>, particularly in relation to misconduct and disciplinary matters.</w:t>
      </w:r>
    </w:p>
    <w:p w14:paraId="158ECD23" w14:textId="77777777" w:rsidR="001929AD" w:rsidRPr="007638C2" w:rsidRDefault="001929AD" w:rsidP="001929AD">
      <w:pPr>
        <w:spacing w:line="360" w:lineRule="auto"/>
        <w:ind w:left="426" w:hanging="426"/>
        <w:jc w:val="both"/>
        <w:rPr>
          <w:rFonts w:ascii="Arial" w:hAnsi="Arial" w:cs="Arial"/>
          <w:color w:val="000000"/>
        </w:rPr>
      </w:pPr>
    </w:p>
    <w:p w14:paraId="226071A3" w14:textId="77777777" w:rsidR="001929AD" w:rsidRDefault="00A268C5" w:rsidP="00D43E09">
      <w:pPr>
        <w:pStyle w:val="BodyTextIndent2"/>
        <w:ind w:left="0" w:firstLine="0"/>
      </w:pPr>
      <w:r>
        <w:rPr>
          <w:color w:val="000000"/>
        </w:rPr>
        <w:t>3</w:t>
      </w:r>
      <w:r w:rsidR="00E20FC4">
        <w:rPr>
          <w:color w:val="000000"/>
        </w:rPr>
        <w:t>.14</w:t>
      </w:r>
      <w:r w:rsidR="009F6CED">
        <w:rPr>
          <w:color w:val="000000"/>
        </w:rPr>
        <w:tab/>
      </w:r>
      <w:r w:rsidR="0063573B">
        <w:t>Investigating the</w:t>
      </w:r>
      <w:r w:rsidR="00626B47">
        <w:t xml:space="preserve"> past is a particular challenge. T</w:t>
      </w:r>
      <w:r w:rsidR="0063573B">
        <w:t>he Office has provided its views on the Stormont House Agreeme</w:t>
      </w:r>
      <w:r w:rsidR="00945FC5">
        <w:t xml:space="preserve">nt and the establishment of </w:t>
      </w:r>
      <w:r w:rsidR="00626B47">
        <w:t>a</w:t>
      </w:r>
      <w:r w:rsidR="00945FC5">
        <w:t xml:space="preserve"> Historical </w:t>
      </w:r>
      <w:r w:rsidR="00945FC5">
        <w:lastRenderedPageBreak/>
        <w:t>Investigations U</w:t>
      </w:r>
      <w:r w:rsidR="0063573B">
        <w:t xml:space="preserve">nit (HIU).  The Office currently has more than 440 complaints about Trouble’s related </w:t>
      </w:r>
      <w:r w:rsidR="00504482">
        <w:t>cases</w:t>
      </w:r>
      <w:r w:rsidR="0063573B">
        <w:t xml:space="preserve"> and continues to receive com</w:t>
      </w:r>
      <w:r w:rsidR="001223F5">
        <w:t>plaints about these matters. R</w:t>
      </w:r>
      <w:r w:rsidR="0063573B">
        <w:t>esources are constrained in this regard and half of the total number of cases are ‘pended’, meaning the investigation cannot be comme</w:t>
      </w:r>
      <w:r w:rsidR="005438CA">
        <w:t>nced</w:t>
      </w:r>
      <w:r w:rsidR="0063573B">
        <w:t>. Our new corporate plan is based on a transition to a HIU type institu</w:t>
      </w:r>
      <w:r w:rsidR="00B44A55">
        <w:t xml:space="preserve">tion over the next </w:t>
      </w:r>
      <w:r w:rsidR="00945FC5">
        <w:t>four</w:t>
      </w:r>
      <w:r w:rsidR="00B44A55">
        <w:t xml:space="preserve"> years</w:t>
      </w:r>
      <w:r w:rsidR="00945FC5">
        <w:t>. A</w:t>
      </w:r>
      <w:r w:rsidR="0063573B">
        <w:t xml:space="preserve"> bid has been made for additional staff fo</w:t>
      </w:r>
      <w:r w:rsidR="00AD78F0">
        <w:t xml:space="preserve">r the </w:t>
      </w:r>
      <w:r w:rsidR="0063573B">
        <w:t xml:space="preserve">Historical Investigations </w:t>
      </w:r>
      <w:r w:rsidR="00986474">
        <w:t>Directorate which</w:t>
      </w:r>
      <w:r w:rsidR="0063573B">
        <w:t xml:space="preserve"> is presently</w:t>
      </w:r>
      <w:r w:rsidR="00AD78F0">
        <w:t xml:space="preserve"> being considered by </w:t>
      </w:r>
      <w:r w:rsidR="0063573B">
        <w:t>the Department.</w:t>
      </w:r>
    </w:p>
    <w:p w14:paraId="68F43D59" w14:textId="77777777" w:rsidR="0063573B" w:rsidRDefault="0063573B" w:rsidP="00D43E09">
      <w:pPr>
        <w:pStyle w:val="BodyTextIndent2"/>
        <w:ind w:left="0" w:firstLine="0"/>
      </w:pPr>
    </w:p>
    <w:p w14:paraId="7CE275F1" w14:textId="77777777" w:rsidR="0063573B" w:rsidRPr="007638C2" w:rsidRDefault="0063573B" w:rsidP="00D43E09">
      <w:pPr>
        <w:pStyle w:val="BodyTextIndent2"/>
        <w:ind w:left="0" w:firstLine="0"/>
      </w:pPr>
      <w:r>
        <w:t>3.1</w:t>
      </w:r>
      <w:r w:rsidR="00E20FC4">
        <w:t>5</w:t>
      </w:r>
      <w:r w:rsidR="00D84E3E">
        <w:tab/>
      </w:r>
      <w:r>
        <w:t xml:space="preserve">The legacy inquest timetable set by the Lord Chief Justice over </w:t>
      </w:r>
      <w:r w:rsidR="009F033F">
        <w:t>a</w:t>
      </w:r>
      <w:r>
        <w:t xml:space="preserve"> five year period has significant resource implications for the Office. The establishment of a new Disclosure Unit in the office to support the coronial inquests must be underpinned by clear legislative gateways for sharing information with the </w:t>
      </w:r>
      <w:r w:rsidR="00315D7D">
        <w:t>C</w:t>
      </w:r>
      <w:r>
        <w:t>oroner.</w:t>
      </w:r>
    </w:p>
    <w:p w14:paraId="16D38CFF" w14:textId="77777777" w:rsidR="001929AD" w:rsidRPr="007638C2" w:rsidRDefault="001929AD" w:rsidP="001929AD">
      <w:pPr>
        <w:spacing w:line="360" w:lineRule="auto"/>
        <w:jc w:val="both"/>
        <w:rPr>
          <w:rFonts w:ascii="Arial" w:hAnsi="Arial" w:cs="Arial"/>
        </w:rPr>
      </w:pPr>
    </w:p>
    <w:p w14:paraId="4CD4E296" w14:textId="77777777" w:rsidR="001929AD" w:rsidRPr="007638C2" w:rsidRDefault="001145CC" w:rsidP="001929AD">
      <w:pPr>
        <w:spacing w:line="360" w:lineRule="auto"/>
        <w:jc w:val="both"/>
        <w:rPr>
          <w:rFonts w:ascii="Arial" w:hAnsi="Arial" w:cs="Arial"/>
        </w:rPr>
      </w:pPr>
      <w:r>
        <w:rPr>
          <w:rFonts w:ascii="Arial" w:hAnsi="Arial" w:cs="Arial"/>
        </w:rPr>
        <w:t>3.1</w:t>
      </w:r>
      <w:r w:rsidR="00E20FC4">
        <w:rPr>
          <w:rFonts w:ascii="Arial" w:hAnsi="Arial" w:cs="Arial"/>
        </w:rPr>
        <w:t>6</w:t>
      </w:r>
      <w:r w:rsidR="00D84E3E">
        <w:rPr>
          <w:rFonts w:ascii="Arial" w:hAnsi="Arial" w:cs="Arial"/>
        </w:rPr>
        <w:tab/>
      </w:r>
      <w:r w:rsidR="001929AD" w:rsidRPr="007638C2">
        <w:rPr>
          <w:rFonts w:ascii="Arial" w:hAnsi="Arial" w:cs="Arial"/>
        </w:rPr>
        <w:t>Finally, a furthe</w:t>
      </w:r>
      <w:r>
        <w:rPr>
          <w:rFonts w:ascii="Arial" w:hAnsi="Arial" w:cs="Arial"/>
        </w:rPr>
        <w:t xml:space="preserve">r element which is required in any new legislation and is </w:t>
      </w:r>
      <w:r w:rsidR="001929AD" w:rsidRPr="007638C2">
        <w:rPr>
          <w:rFonts w:ascii="Arial" w:hAnsi="Arial" w:cs="Arial"/>
        </w:rPr>
        <w:t xml:space="preserve">expected in today’s </w:t>
      </w:r>
      <w:r>
        <w:rPr>
          <w:rFonts w:ascii="Arial" w:hAnsi="Arial" w:cs="Arial"/>
        </w:rPr>
        <w:t xml:space="preserve">information society </w:t>
      </w:r>
      <w:r w:rsidR="001929AD" w:rsidRPr="007638C2">
        <w:rPr>
          <w:rFonts w:ascii="Arial" w:hAnsi="Arial" w:cs="Arial"/>
        </w:rPr>
        <w:t>is the need for further transparency in the</w:t>
      </w:r>
      <w:r w:rsidR="00CE4447">
        <w:rPr>
          <w:rFonts w:ascii="Arial" w:hAnsi="Arial" w:cs="Arial"/>
        </w:rPr>
        <w:t xml:space="preserve"> Ombudsman re</w:t>
      </w:r>
      <w:r w:rsidR="00B547F4">
        <w:rPr>
          <w:rFonts w:ascii="Arial" w:hAnsi="Arial" w:cs="Arial"/>
        </w:rPr>
        <w:t>ports,</w:t>
      </w:r>
      <w:r w:rsidR="00EC639E">
        <w:rPr>
          <w:rFonts w:ascii="Arial" w:hAnsi="Arial" w:cs="Arial"/>
        </w:rPr>
        <w:t xml:space="preserve"> </w:t>
      </w:r>
      <w:r w:rsidR="00B547F4">
        <w:rPr>
          <w:rFonts w:ascii="Arial" w:hAnsi="Arial" w:cs="Arial"/>
        </w:rPr>
        <w:t xml:space="preserve">recommendations </w:t>
      </w:r>
      <w:r w:rsidR="001929AD" w:rsidRPr="007638C2">
        <w:rPr>
          <w:rFonts w:ascii="Arial" w:hAnsi="Arial" w:cs="Arial"/>
        </w:rPr>
        <w:t xml:space="preserve">and the </w:t>
      </w:r>
      <w:r w:rsidR="009F033F">
        <w:rPr>
          <w:rFonts w:ascii="Arial" w:hAnsi="Arial" w:cs="Arial"/>
        </w:rPr>
        <w:t>PSNI response.</w:t>
      </w:r>
      <w:r w:rsidR="00EC639E">
        <w:rPr>
          <w:rFonts w:ascii="Arial" w:hAnsi="Arial" w:cs="Arial"/>
        </w:rPr>
        <w:t xml:space="preserve"> </w:t>
      </w:r>
      <w:r w:rsidR="009F033F">
        <w:rPr>
          <w:rFonts w:ascii="Arial" w:hAnsi="Arial" w:cs="Arial"/>
        </w:rPr>
        <w:t>Publication of reports</w:t>
      </w:r>
      <w:r w:rsidR="001929AD" w:rsidRPr="007638C2">
        <w:rPr>
          <w:rFonts w:ascii="Arial" w:hAnsi="Arial" w:cs="Arial"/>
        </w:rPr>
        <w:t xml:space="preserve"> can be a difficult balancing exercise concerning the rights of the public, complainants and </w:t>
      </w:r>
      <w:r w:rsidR="009F033F">
        <w:rPr>
          <w:rFonts w:ascii="Arial" w:hAnsi="Arial" w:cs="Arial"/>
        </w:rPr>
        <w:t xml:space="preserve">police </w:t>
      </w:r>
      <w:r w:rsidR="001929AD" w:rsidRPr="007638C2">
        <w:rPr>
          <w:rFonts w:ascii="Arial" w:hAnsi="Arial" w:cs="Arial"/>
        </w:rPr>
        <w:t>officers</w:t>
      </w:r>
      <w:r w:rsidR="009F033F">
        <w:rPr>
          <w:rFonts w:ascii="Arial" w:hAnsi="Arial" w:cs="Arial"/>
        </w:rPr>
        <w:t>. However,</w:t>
      </w:r>
      <w:r w:rsidR="001929AD" w:rsidRPr="007638C2">
        <w:rPr>
          <w:rFonts w:ascii="Arial" w:hAnsi="Arial" w:cs="Arial"/>
        </w:rPr>
        <w:t xml:space="preserve"> the expectations of the public </w:t>
      </w:r>
      <w:r w:rsidR="001223F5">
        <w:rPr>
          <w:rFonts w:ascii="Arial" w:hAnsi="Arial" w:cs="Arial"/>
        </w:rPr>
        <w:t>are now for</w:t>
      </w:r>
      <w:r w:rsidR="009F033F">
        <w:rPr>
          <w:rFonts w:ascii="Arial" w:hAnsi="Arial" w:cs="Arial"/>
        </w:rPr>
        <w:t xml:space="preserve"> greater transparency. The</w:t>
      </w:r>
      <w:r w:rsidR="00B547F4">
        <w:rPr>
          <w:rFonts w:ascii="Arial" w:hAnsi="Arial" w:cs="Arial"/>
        </w:rPr>
        <w:t xml:space="preserve"> IOPC </w:t>
      </w:r>
      <w:r w:rsidR="00945FC5">
        <w:rPr>
          <w:rFonts w:ascii="Arial" w:hAnsi="Arial" w:cs="Arial"/>
        </w:rPr>
        <w:t>publish Impact Reports which are a good example</w:t>
      </w:r>
      <w:r w:rsidR="009F033F">
        <w:rPr>
          <w:rFonts w:ascii="Arial" w:hAnsi="Arial" w:cs="Arial"/>
        </w:rPr>
        <w:t xml:space="preserve"> of</w:t>
      </w:r>
      <w:r w:rsidR="001929AD" w:rsidRPr="007638C2">
        <w:rPr>
          <w:rFonts w:ascii="Arial" w:hAnsi="Arial" w:cs="Arial"/>
        </w:rPr>
        <w:t xml:space="preserve"> transpare</w:t>
      </w:r>
      <w:r w:rsidR="00662744">
        <w:rPr>
          <w:rFonts w:ascii="Arial" w:hAnsi="Arial" w:cs="Arial"/>
        </w:rPr>
        <w:t xml:space="preserve">ncy </w:t>
      </w:r>
      <w:r w:rsidR="00945FC5">
        <w:rPr>
          <w:rFonts w:ascii="Arial" w:hAnsi="Arial" w:cs="Arial"/>
        </w:rPr>
        <w:t>in measuring the effectiveness o</w:t>
      </w:r>
      <w:r w:rsidR="009F033F">
        <w:rPr>
          <w:rFonts w:ascii="Arial" w:hAnsi="Arial" w:cs="Arial"/>
        </w:rPr>
        <w:t xml:space="preserve">f </w:t>
      </w:r>
      <w:r w:rsidR="00945FC5">
        <w:rPr>
          <w:rFonts w:ascii="Arial" w:hAnsi="Arial" w:cs="Arial"/>
        </w:rPr>
        <w:t xml:space="preserve">its </w:t>
      </w:r>
      <w:r w:rsidR="009F033F">
        <w:rPr>
          <w:rFonts w:ascii="Arial" w:hAnsi="Arial" w:cs="Arial"/>
        </w:rPr>
        <w:t>recommendations</w:t>
      </w:r>
      <w:r w:rsidR="00E6285C">
        <w:rPr>
          <w:rFonts w:ascii="Arial" w:hAnsi="Arial" w:cs="Arial"/>
        </w:rPr>
        <w:t xml:space="preserve"> to police</w:t>
      </w:r>
      <w:r w:rsidR="00662744">
        <w:rPr>
          <w:rFonts w:ascii="Arial" w:hAnsi="Arial" w:cs="Arial"/>
        </w:rPr>
        <w:t xml:space="preserve">. The Police Ombudsman </w:t>
      </w:r>
      <w:r w:rsidR="009F033F">
        <w:rPr>
          <w:rFonts w:ascii="Arial" w:hAnsi="Arial" w:cs="Arial"/>
        </w:rPr>
        <w:t xml:space="preserve">in this review </w:t>
      </w:r>
      <w:r w:rsidR="00662744">
        <w:rPr>
          <w:rFonts w:ascii="Arial" w:hAnsi="Arial" w:cs="Arial"/>
        </w:rPr>
        <w:t xml:space="preserve">is seeking </w:t>
      </w:r>
      <w:r w:rsidR="00B547F4">
        <w:rPr>
          <w:rFonts w:ascii="Arial" w:hAnsi="Arial" w:cs="Arial"/>
        </w:rPr>
        <w:t xml:space="preserve">enhanced </w:t>
      </w:r>
      <w:r w:rsidR="00662744">
        <w:rPr>
          <w:rFonts w:ascii="Arial" w:hAnsi="Arial" w:cs="Arial"/>
        </w:rPr>
        <w:t>public reporting powers to increase transparency for the work of the Office</w:t>
      </w:r>
      <w:r w:rsidR="009F033F">
        <w:rPr>
          <w:rFonts w:ascii="Arial" w:hAnsi="Arial" w:cs="Arial"/>
        </w:rPr>
        <w:t xml:space="preserve">. </w:t>
      </w:r>
      <w:r w:rsidR="00E6285C">
        <w:rPr>
          <w:rFonts w:ascii="Arial" w:hAnsi="Arial" w:cs="Arial"/>
        </w:rPr>
        <w:t>I</w:t>
      </w:r>
      <w:r w:rsidR="009F033F">
        <w:rPr>
          <w:rFonts w:ascii="Arial" w:hAnsi="Arial" w:cs="Arial"/>
        </w:rPr>
        <w:t xml:space="preserve">n order to </w:t>
      </w:r>
      <w:r w:rsidR="00662744">
        <w:rPr>
          <w:rFonts w:ascii="Arial" w:hAnsi="Arial" w:cs="Arial"/>
        </w:rPr>
        <w:t xml:space="preserve">secure effective change </w:t>
      </w:r>
      <w:r w:rsidR="00E6285C">
        <w:rPr>
          <w:rFonts w:ascii="Arial" w:hAnsi="Arial" w:cs="Arial"/>
        </w:rPr>
        <w:t>in</w:t>
      </w:r>
      <w:r w:rsidR="001223F5">
        <w:rPr>
          <w:rFonts w:ascii="Arial" w:hAnsi="Arial" w:cs="Arial"/>
        </w:rPr>
        <w:t xml:space="preserve"> policing practices, strategic r</w:t>
      </w:r>
      <w:r w:rsidR="00E6285C">
        <w:rPr>
          <w:rFonts w:ascii="Arial" w:hAnsi="Arial" w:cs="Arial"/>
        </w:rPr>
        <w:t xml:space="preserve">ecommendations made by the Office must </w:t>
      </w:r>
      <w:r w:rsidR="009F033F">
        <w:rPr>
          <w:rFonts w:ascii="Arial" w:hAnsi="Arial" w:cs="Arial"/>
        </w:rPr>
        <w:t xml:space="preserve">be communicated to and monitored by </w:t>
      </w:r>
      <w:r w:rsidR="00662744">
        <w:rPr>
          <w:rFonts w:ascii="Arial" w:hAnsi="Arial" w:cs="Arial"/>
        </w:rPr>
        <w:t>the Board</w:t>
      </w:r>
      <w:r w:rsidR="009F033F">
        <w:rPr>
          <w:rFonts w:ascii="Arial" w:hAnsi="Arial" w:cs="Arial"/>
        </w:rPr>
        <w:t>.</w:t>
      </w:r>
      <w:r w:rsidR="00EC639E">
        <w:rPr>
          <w:rFonts w:ascii="Arial" w:hAnsi="Arial" w:cs="Arial"/>
        </w:rPr>
        <w:t xml:space="preserve"> </w:t>
      </w:r>
      <w:r w:rsidR="009F033F">
        <w:rPr>
          <w:rFonts w:ascii="Arial" w:hAnsi="Arial" w:cs="Arial"/>
        </w:rPr>
        <w:t>This will strengthen the</w:t>
      </w:r>
      <w:r w:rsidR="00662744">
        <w:rPr>
          <w:rFonts w:ascii="Arial" w:hAnsi="Arial" w:cs="Arial"/>
        </w:rPr>
        <w:t xml:space="preserve"> Board’s role in ensuring accountability for changes in policing policy and practice. </w:t>
      </w:r>
      <w:r w:rsidR="009F033F">
        <w:rPr>
          <w:rFonts w:ascii="Arial" w:hAnsi="Arial" w:cs="Arial"/>
        </w:rPr>
        <w:t>Such</w:t>
      </w:r>
      <w:r w:rsidR="00662744">
        <w:rPr>
          <w:rFonts w:ascii="Arial" w:hAnsi="Arial" w:cs="Arial"/>
        </w:rPr>
        <w:t xml:space="preserve"> collaborative working arrangements </w:t>
      </w:r>
      <w:r w:rsidR="009F033F">
        <w:rPr>
          <w:rFonts w:ascii="Arial" w:hAnsi="Arial" w:cs="Arial"/>
        </w:rPr>
        <w:t>are</w:t>
      </w:r>
      <w:r w:rsidR="00662744">
        <w:rPr>
          <w:rFonts w:ascii="Arial" w:hAnsi="Arial" w:cs="Arial"/>
        </w:rPr>
        <w:t xml:space="preserve"> best </w:t>
      </w:r>
      <w:r w:rsidR="009F033F">
        <w:rPr>
          <w:rFonts w:ascii="Arial" w:hAnsi="Arial" w:cs="Arial"/>
        </w:rPr>
        <w:t>supported by data sharing and joint working between the Board and the Ombudsman’s Office.</w:t>
      </w:r>
    </w:p>
    <w:p w14:paraId="1E056711" w14:textId="77777777" w:rsidR="001929AD" w:rsidRDefault="001929AD" w:rsidP="001929AD">
      <w:pPr>
        <w:spacing w:line="360" w:lineRule="auto"/>
        <w:jc w:val="both"/>
        <w:rPr>
          <w:rFonts w:ascii="Arial" w:hAnsi="Arial" w:cs="Arial"/>
        </w:rPr>
      </w:pPr>
    </w:p>
    <w:p w14:paraId="504FB118" w14:textId="77777777" w:rsidR="00662744" w:rsidRDefault="00662744" w:rsidP="001929AD">
      <w:pPr>
        <w:spacing w:line="360" w:lineRule="auto"/>
        <w:jc w:val="both"/>
        <w:rPr>
          <w:rFonts w:ascii="Arial" w:hAnsi="Arial" w:cs="Arial"/>
          <w:b/>
        </w:rPr>
      </w:pPr>
      <w:r w:rsidRPr="00662744">
        <w:rPr>
          <w:rFonts w:ascii="Arial" w:hAnsi="Arial" w:cs="Arial"/>
          <w:b/>
        </w:rPr>
        <w:t xml:space="preserve">Proposals for Legislative Change </w:t>
      </w:r>
    </w:p>
    <w:p w14:paraId="1C49CF38" w14:textId="77777777" w:rsidR="00A85D17" w:rsidRPr="00662744" w:rsidRDefault="00A85D17" w:rsidP="001929AD">
      <w:pPr>
        <w:spacing w:line="360" w:lineRule="auto"/>
        <w:jc w:val="both"/>
        <w:rPr>
          <w:rFonts w:ascii="Arial" w:hAnsi="Arial" w:cs="Arial"/>
          <w:b/>
        </w:rPr>
      </w:pPr>
    </w:p>
    <w:p w14:paraId="569F6797" w14:textId="77777777" w:rsidR="00D25AFA" w:rsidRDefault="001145CC" w:rsidP="001929AD">
      <w:pPr>
        <w:spacing w:line="360" w:lineRule="auto"/>
        <w:jc w:val="both"/>
        <w:rPr>
          <w:rFonts w:ascii="Arial" w:hAnsi="Arial" w:cs="Arial"/>
        </w:rPr>
      </w:pPr>
      <w:r>
        <w:rPr>
          <w:rFonts w:ascii="Arial" w:hAnsi="Arial" w:cs="Arial"/>
        </w:rPr>
        <w:t>3.1</w:t>
      </w:r>
      <w:r w:rsidR="00E20FC4">
        <w:rPr>
          <w:rFonts w:ascii="Arial" w:hAnsi="Arial" w:cs="Arial"/>
        </w:rPr>
        <w:t>7</w:t>
      </w:r>
      <w:r w:rsidR="00D84E3E">
        <w:rPr>
          <w:rFonts w:ascii="Arial" w:hAnsi="Arial" w:cs="Arial"/>
        </w:rPr>
        <w:tab/>
      </w:r>
      <w:r w:rsidR="00662744">
        <w:rPr>
          <w:rFonts w:ascii="Arial" w:hAnsi="Arial" w:cs="Arial"/>
        </w:rPr>
        <w:t xml:space="preserve">The Police Ombudsman recognises the need for </w:t>
      </w:r>
      <w:r>
        <w:rPr>
          <w:rFonts w:ascii="Arial" w:hAnsi="Arial" w:cs="Arial"/>
        </w:rPr>
        <w:t xml:space="preserve">external stakeholder </w:t>
      </w:r>
      <w:r w:rsidR="00662744">
        <w:rPr>
          <w:rFonts w:ascii="Arial" w:hAnsi="Arial" w:cs="Arial"/>
        </w:rPr>
        <w:t xml:space="preserve">consultation on any proposals for legislative change </w:t>
      </w:r>
      <w:r w:rsidR="002336E1">
        <w:rPr>
          <w:rFonts w:ascii="Arial" w:hAnsi="Arial" w:cs="Arial"/>
        </w:rPr>
        <w:t>outlined in this Review.</w:t>
      </w:r>
      <w:r w:rsidR="009F6CED">
        <w:rPr>
          <w:rFonts w:ascii="Arial" w:hAnsi="Arial" w:cs="Arial"/>
        </w:rPr>
        <w:t xml:space="preserve"> </w:t>
      </w:r>
      <w:r w:rsidR="00662744">
        <w:rPr>
          <w:rFonts w:ascii="Arial" w:hAnsi="Arial" w:cs="Arial"/>
        </w:rPr>
        <w:t>The views of other stakeholders are an important part of the process</w:t>
      </w:r>
      <w:r w:rsidR="002336E1">
        <w:rPr>
          <w:rFonts w:ascii="Arial" w:hAnsi="Arial" w:cs="Arial"/>
        </w:rPr>
        <w:t>.</w:t>
      </w:r>
      <w:r w:rsidR="009F6CED">
        <w:rPr>
          <w:rFonts w:ascii="Arial" w:hAnsi="Arial" w:cs="Arial"/>
        </w:rPr>
        <w:t xml:space="preserve"> </w:t>
      </w:r>
      <w:r w:rsidR="002336E1">
        <w:rPr>
          <w:rFonts w:ascii="Arial" w:hAnsi="Arial" w:cs="Arial"/>
        </w:rPr>
        <w:t>The timing</w:t>
      </w:r>
      <w:r w:rsidR="00662744">
        <w:rPr>
          <w:rFonts w:ascii="Arial" w:hAnsi="Arial" w:cs="Arial"/>
        </w:rPr>
        <w:t xml:space="preserve"> and the </w:t>
      </w:r>
      <w:r w:rsidR="009F6CED">
        <w:rPr>
          <w:rFonts w:ascii="Arial" w:hAnsi="Arial" w:cs="Arial"/>
        </w:rPr>
        <w:lastRenderedPageBreak/>
        <w:t>impact of Covid-</w:t>
      </w:r>
      <w:r w:rsidR="00662744">
        <w:rPr>
          <w:rFonts w:ascii="Arial" w:hAnsi="Arial" w:cs="Arial"/>
        </w:rPr>
        <w:t xml:space="preserve">19 pandemic has not permitted </w:t>
      </w:r>
      <w:r w:rsidR="002336E1">
        <w:rPr>
          <w:rFonts w:ascii="Arial" w:hAnsi="Arial" w:cs="Arial"/>
        </w:rPr>
        <w:t>formal engagement with key stakeholders. This Review will require a bespoke external engagement strategy.</w:t>
      </w:r>
    </w:p>
    <w:p w14:paraId="3C55FA4D" w14:textId="77777777" w:rsidR="00D25AFA" w:rsidRDefault="00D25AFA" w:rsidP="001929AD">
      <w:pPr>
        <w:spacing w:line="360" w:lineRule="auto"/>
        <w:jc w:val="both"/>
        <w:rPr>
          <w:rFonts w:ascii="Arial" w:hAnsi="Arial" w:cs="Arial"/>
        </w:rPr>
      </w:pPr>
    </w:p>
    <w:p w14:paraId="49702BC5" w14:textId="77777777" w:rsidR="001929AD" w:rsidRPr="007638C2" w:rsidRDefault="001145CC" w:rsidP="001929AD">
      <w:pPr>
        <w:spacing w:line="360" w:lineRule="auto"/>
        <w:jc w:val="both"/>
        <w:rPr>
          <w:rFonts w:ascii="Arial" w:hAnsi="Arial" w:cs="Arial"/>
        </w:rPr>
      </w:pPr>
      <w:r>
        <w:rPr>
          <w:rFonts w:ascii="Arial" w:hAnsi="Arial" w:cs="Arial"/>
        </w:rPr>
        <w:t>3.1</w:t>
      </w:r>
      <w:r w:rsidR="00E20FC4">
        <w:rPr>
          <w:rFonts w:ascii="Arial" w:hAnsi="Arial" w:cs="Arial"/>
        </w:rPr>
        <w:t>8</w:t>
      </w:r>
      <w:r w:rsidR="009F6CED">
        <w:rPr>
          <w:rFonts w:ascii="Arial" w:hAnsi="Arial" w:cs="Arial"/>
        </w:rPr>
        <w:tab/>
      </w:r>
      <w:r w:rsidR="00662744">
        <w:rPr>
          <w:rFonts w:ascii="Arial" w:hAnsi="Arial" w:cs="Arial"/>
        </w:rPr>
        <w:t xml:space="preserve">As with previous Police Ombudsmen </w:t>
      </w:r>
      <w:r w:rsidR="00E6285C">
        <w:rPr>
          <w:rFonts w:ascii="Arial" w:hAnsi="Arial" w:cs="Arial"/>
        </w:rPr>
        <w:t>R</w:t>
      </w:r>
      <w:r w:rsidR="001223F5">
        <w:rPr>
          <w:rFonts w:ascii="Arial" w:hAnsi="Arial" w:cs="Arial"/>
        </w:rPr>
        <w:t>eviews</w:t>
      </w:r>
      <w:r w:rsidR="00E6285C">
        <w:rPr>
          <w:rFonts w:ascii="Arial" w:hAnsi="Arial" w:cs="Arial"/>
        </w:rPr>
        <w:t xml:space="preserve">, </w:t>
      </w:r>
      <w:r w:rsidR="00662744">
        <w:rPr>
          <w:rFonts w:ascii="Arial" w:hAnsi="Arial" w:cs="Arial"/>
        </w:rPr>
        <w:t xml:space="preserve">proposals for legislative change </w:t>
      </w:r>
      <w:r w:rsidR="001929AD" w:rsidRPr="007638C2">
        <w:rPr>
          <w:rFonts w:ascii="Arial" w:hAnsi="Arial" w:cs="Arial"/>
        </w:rPr>
        <w:t>have been divided into two sections. The first section consists of strategic recomme</w:t>
      </w:r>
      <w:r w:rsidR="00662744">
        <w:rPr>
          <w:rFonts w:ascii="Arial" w:hAnsi="Arial" w:cs="Arial"/>
        </w:rPr>
        <w:t xml:space="preserve">ndations and </w:t>
      </w:r>
      <w:r w:rsidR="00B752C1">
        <w:rPr>
          <w:rFonts w:ascii="Arial" w:hAnsi="Arial" w:cs="Arial"/>
        </w:rPr>
        <w:t>is outli</w:t>
      </w:r>
      <w:r w:rsidR="004C0926">
        <w:rPr>
          <w:rFonts w:ascii="Arial" w:hAnsi="Arial" w:cs="Arial"/>
        </w:rPr>
        <w:t>ned at section 4 of this report</w:t>
      </w:r>
      <w:r w:rsidR="00B752C1">
        <w:rPr>
          <w:rFonts w:ascii="Arial" w:hAnsi="Arial" w:cs="Arial"/>
        </w:rPr>
        <w:t xml:space="preserve">. Section 5 of this report outlines all </w:t>
      </w:r>
      <w:r w:rsidR="001929AD" w:rsidRPr="007638C2">
        <w:rPr>
          <w:rFonts w:ascii="Arial" w:hAnsi="Arial" w:cs="Arial"/>
        </w:rPr>
        <w:t>operational recommendations</w:t>
      </w:r>
      <w:r w:rsidR="0077372C">
        <w:rPr>
          <w:rFonts w:ascii="Arial" w:hAnsi="Arial" w:cs="Arial"/>
        </w:rPr>
        <w:t xml:space="preserve">. </w:t>
      </w:r>
      <w:r w:rsidR="00E6285C">
        <w:rPr>
          <w:rFonts w:ascii="Arial" w:hAnsi="Arial" w:cs="Arial"/>
        </w:rPr>
        <w:t xml:space="preserve">Where a recommendation is new this has also been highlighted. </w:t>
      </w:r>
      <w:r w:rsidR="001223F5">
        <w:rPr>
          <w:rFonts w:ascii="Arial" w:hAnsi="Arial" w:cs="Arial"/>
        </w:rPr>
        <w:t>T</w:t>
      </w:r>
      <w:r w:rsidR="0077372C">
        <w:rPr>
          <w:rFonts w:ascii="Arial" w:hAnsi="Arial" w:cs="Arial"/>
        </w:rPr>
        <w:t>hese suggested changes are considered by the P</w:t>
      </w:r>
      <w:r w:rsidR="00B752C1">
        <w:rPr>
          <w:rFonts w:ascii="Arial" w:hAnsi="Arial" w:cs="Arial"/>
        </w:rPr>
        <w:t xml:space="preserve">olice Ombudsman </w:t>
      </w:r>
      <w:r w:rsidR="0077372C">
        <w:rPr>
          <w:rFonts w:ascii="Arial" w:hAnsi="Arial" w:cs="Arial"/>
        </w:rPr>
        <w:t xml:space="preserve">as necessary </w:t>
      </w:r>
      <w:r w:rsidR="001929AD" w:rsidRPr="007638C2">
        <w:rPr>
          <w:rFonts w:ascii="Arial" w:hAnsi="Arial" w:cs="Arial"/>
        </w:rPr>
        <w:t xml:space="preserve">to improve the existing </w:t>
      </w:r>
      <w:r w:rsidR="00B752C1">
        <w:rPr>
          <w:rFonts w:ascii="Arial" w:hAnsi="Arial" w:cs="Arial"/>
        </w:rPr>
        <w:t xml:space="preserve">police complaints </w:t>
      </w:r>
      <w:r w:rsidR="001929AD" w:rsidRPr="007638C2">
        <w:rPr>
          <w:rFonts w:ascii="Arial" w:hAnsi="Arial" w:cs="Arial"/>
        </w:rPr>
        <w:t>system</w:t>
      </w:r>
      <w:r w:rsidR="00B752C1">
        <w:rPr>
          <w:rFonts w:ascii="Arial" w:hAnsi="Arial" w:cs="Arial"/>
        </w:rPr>
        <w:t xml:space="preserve"> and </w:t>
      </w:r>
      <w:r w:rsidR="00BC6533">
        <w:rPr>
          <w:rFonts w:ascii="Arial" w:hAnsi="Arial" w:cs="Arial"/>
        </w:rPr>
        <w:t>to ensure that the Office keeps apace with local, national and international developments in police oversight and ombudsman legislation.</w:t>
      </w:r>
    </w:p>
    <w:p w14:paraId="6F4C0F90" w14:textId="77777777" w:rsidR="00E6285C" w:rsidRDefault="00E6285C" w:rsidP="001929AD">
      <w:pPr>
        <w:spacing w:line="360" w:lineRule="auto"/>
        <w:jc w:val="both"/>
        <w:rPr>
          <w:rFonts w:ascii="Arial" w:hAnsi="Arial" w:cs="Arial"/>
        </w:rPr>
      </w:pPr>
    </w:p>
    <w:p w14:paraId="53FDEFD6" w14:textId="77777777" w:rsidR="00267698" w:rsidRDefault="00267698" w:rsidP="001929AD">
      <w:pPr>
        <w:spacing w:line="360" w:lineRule="auto"/>
        <w:jc w:val="both"/>
        <w:rPr>
          <w:rFonts w:ascii="Arial" w:hAnsi="Arial" w:cs="Arial"/>
        </w:rPr>
      </w:pPr>
    </w:p>
    <w:p w14:paraId="4FE6CD91" w14:textId="77777777" w:rsidR="00267698" w:rsidRDefault="00267698" w:rsidP="001929AD">
      <w:pPr>
        <w:spacing w:line="360" w:lineRule="auto"/>
        <w:jc w:val="both"/>
        <w:rPr>
          <w:rFonts w:ascii="Arial" w:hAnsi="Arial" w:cs="Arial"/>
        </w:rPr>
      </w:pPr>
    </w:p>
    <w:p w14:paraId="646911EF" w14:textId="77777777" w:rsidR="00267698" w:rsidRDefault="00267698" w:rsidP="001929AD">
      <w:pPr>
        <w:spacing w:line="360" w:lineRule="auto"/>
        <w:jc w:val="both"/>
        <w:rPr>
          <w:rFonts w:ascii="Arial" w:hAnsi="Arial" w:cs="Arial"/>
        </w:rPr>
      </w:pPr>
    </w:p>
    <w:p w14:paraId="2DE1EAFF" w14:textId="77777777" w:rsidR="00267698" w:rsidRDefault="00267698" w:rsidP="001929AD">
      <w:pPr>
        <w:spacing w:line="360" w:lineRule="auto"/>
        <w:jc w:val="both"/>
        <w:rPr>
          <w:rFonts w:ascii="Arial" w:hAnsi="Arial" w:cs="Arial"/>
        </w:rPr>
      </w:pPr>
    </w:p>
    <w:p w14:paraId="4F010510" w14:textId="77777777" w:rsidR="00267698" w:rsidRDefault="00267698" w:rsidP="001929AD">
      <w:pPr>
        <w:spacing w:line="360" w:lineRule="auto"/>
        <w:jc w:val="both"/>
        <w:rPr>
          <w:rFonts w:ascii="Arial" w:hAnsi="Arial" w:cs="Arial"/>
        </w:rPr>
      </w:pPr>
    </w:p>
    <w:p w14:paraId="752C1B23" w14:textId="77777777" w:rsidR="00267698" w:rsidRDefault="00267698" w:rsidP="001929AD">
      <w:pPr>
        <w:spacing w:line="360" w:lineRule="auto"/>
        <w:jc w:val="both"/>
        <w:rPr>
          <w:rFonts w:ascii="Arial" w:hAnsi="Arial" w:cs="Arial"/>
        </w:rPr>
      </w:pPr>
    </w:p>
    <w:p w14:paraId="381A163C" w14:textId="77777777" w:rsidR="00267698" w:rsidRDefault="00267698" w:rsidP="001929AD">
      <w:pPr>
        <w:spacing w:line="360" w:lineRule="auto"/>
        <w:jc w:val="both"/>
        <w:rPr>
          <w:rFonts w:ascii="Arial" w:hAnsi="Arial" w:cs="Arial"/>
        </w:rPr>
      </w:pPr>
    </w:p>
    <w:p w14:paraId="5BD3D3D6" w14:textId="77777777" w:rsidR="00267698" w:rsidRDefault="00267698" w:rsidP="001929AD">
      <w:pPr>
        <w:spacing w:line="360" w:lineRule="auto"/>
        <w:jc w:val="both"/>
        <w:rPr>
          <w:rFonts w:ascii="Arial" w:hAnsi="Arial" w:cs="Arial"/>
        </w:rPr>
      </w:pPr>
    </w:p>
    <w:p w14:paraId="6872A2FD" w14:textId="77777777" w:rsidR="00267698" w:rsidRDefault="00267698" w:rsidP="001929AD">
      <w:pPr>
        <w:spacing w:line="360" w:lineRule="auto"/>
        <w:jc w:val="both"/>
        <w:rPr>
          <w:rFonts w:ascii="Arial" w:hAnsi="Arial" w:cs="Arial"/>
        </w:rPr>
      </w:pPr>
    </w:p>
    <w:p w14:paraId="10E3B37B" w14:textId="77777777" w:rsidR="00267698" w:rsidRDefault="00267698" w:rsidP="001929AD">
      <w:pPr>
        <w:spacing w:line="360" w:lineRule="auto"/>
        <w:jc w:val="both"/>
        <w:rPr>
          <w:rFonts w:ascii="Arial" w:hAnsi="Arial" w:cs="Arial"/>
        </w:rPr>
      </w:pPr>
    </w:p>
    <w:p w14:paraId="0A693AEC" w14:textId="77777777" w:rsidR="00267698" w:rsidRDefault="00267698" w:rsidP="001929AD">
      <w:pPr>
        <w:spacing w:line="360" w:lineRule="auto"/>
        <w:jc w:val="both"/>
        <w:rPr>
          <w:rFonts w:ascii="Arial" w:hAnsi="Arial" w:cs="Arial"/>
        </w:rPr>
      </w:pPr>
    </w:p>
    <w:p w14:paraId="02061CEC" w14:textId="77777777" w:rsidR="00267698" w:rsidRDefault="00267698" w:rsidP="001929AD">
      <w:pPr>
        <w:spacing w:line="360" w:lineRule="auto"/>
        <w:jc w:val="both"/>
        <w:rPr>
          <w:rFonts w:ascii="Arial" w:hAnsi="Arial" w:cs="Arial"/>
        </w:rPr>
      </w:pPr>
    </w:p>
    <w:p w14:paraId="3F902B27" w14:textId="77777777" w:rsidR="00267698" w:rsidRDefault="00267698" w:rsidP="001929AD">
      <w:pPr>
        <w:spacing w:line="360" w:lineRule="auto"/>
        <w:jc w:val="both"/>
        <w:rPr>
          <w:rFonts w:ascii="Arial" w:hAnsi="Arial" w:cs="Arial"/>
        </w:rPr>
      </w:pPr>
    </w:p>
    <w:p w14:paraId="18D45176" w14:textId="77777777" w:rsidR="00267698" w:rsidRDefault="00267698" w:rsidP="001929AD">
      <w:pPr>
        <w:spacing w:line="360" w:lineRule="auto"/>
        <w:jc w:val="both"/>
        <w:rPr>
          <w:rFonts w:ascii="Arial" w:hAnsi="Arial" w:cs="Arial"/>
        </w:rPr>
      </w:pPr>
    </w:p>
    <w:p w14:paraId="2445E1A1" w14:textId="77777777" w:rsidR="00267698" w:rsidRDefault="00267698" w:rsidP="001929AD">
      <w:pPr>
        <w:spacing w:line="360" w:lineRule="auto"/>
        <w:jc w:val="both"/>
        <w:rPr>
          <w:rFonts w:ascii="Arial" w:hAnsi="Arial" w:cs="Arial"/>
        </w:rPr>
      </w:pPr>
    </w:p>
    <w:p w14:paraId="27ED9516" w14:textId="77777777" w:rsidR="00267698" w:rsidRDefault="00267698" w:rsidP="001929AD">
      <w:pPr>
        <w:spacing w:line="360" w:lineRule="auto"/>
        <w:jc w:val="both"/>
        <w:rPr>
          <w:rFonts w:ascii="Arial" w:hAnsi="Arial" w:cs="Arial"/>
        </w:rPr>
      </w:pPr>
    </w:p>
    <w:p w14:paraId="607D3E4A" w14:textId="77777777" w:rsidR="00267698" w:rsidRDefault="00267698" w:rsidP="001929AD">
      <w:pPr>
        <w:spacing w:line="360" w:lineRule="auto"/>
        <w:jc w:val="both"/>
        <w:rPr>
          <w:rFonts w:ascii="Arial" w:hAnsi="Arial" w:cs="Arial"/>
        </w:rPr>
      </w:pPr>
    </w:p>
    <w:p w14:paraId="3FCB79CB" w14:textId="77777777" w:rsidR="00267698" w:rsidRDefault="00267698" w:rsidP="001929AD">
      <w:pPr>
        <w:spacing w:line="360" w:lineRule="auto"/>
        <w:jc w:val="both"/>
        <w:rPr>
          <w:rFonts w:ascii="Arial" w:hAnsi="Arial" w:cs="Arial"/>
        </w:rPr>
      </w:pPr>
    </w:p>
    <w:p w14:paraId="7C0C4393" w14:textId="77777777" w:rsidR="00267698" w:rsidRDefault="00267698" w:rsidP="001929AD">
      <w:pPr>
        <w:spacing w:line="360" w:lineRule="auto"/>
        <w:jc w:val="both"/>
        <w:rPr>
          <w:rFonts w:ascii="Arial" w:hAnsi="Arial" w:cs="Arial"/>
        </w:rPr>
      </w:pPr>
    </w:p>
    <w:p w14:paraId="7D894EA4" w14:textId="77777777" w:rsidR="00267698" w:rsidRDefault="00267698" w:rsidP="001929AD">
      <w:pPr>
        <w:spacing w:line="360" w:lineRule="auto"/>
        <w:jc w:val="both"/>
        <w:rPr>
          <w:rFonts w:ascii="Arial" w:hAnsi="Arial" w:cs="Arial"/>
        </w:rPr>
      </w:pPr>
    </w:p>
    <w:p w14:paraId="179AEDAE" w14:textId="77777777" w:rsidR="00267698" w:rsidRDefault="00267698" w:rsidP="001929AD">
      <w:pPr>
        <w:spacing w:line="360" w:lineRule="auto"/>
        <w:jc w:val="both"/>
        <w:rPr>
          <w:rFonts w:ascii="Arial" w:hAnsi="Arial" w:cs="Arial"/>
        </w:rPr>
      </w:pPr>
    </w:p>
    <w:p w14:paraId="2D9CE8AE" w14:textId="77777777" w:rsidR="009B5417" w:rsidRPr="001C452F" w:rsidRDefault="009B5417" w:rsidP="001929AD">
      <w:pPr>
        <w:spacing w:line="360" w:lineRule="auto"/>
        <w:jc w:val="both"/>
        <w:rPr>
          <w:rFonts w:ascii="Arial" w:hAnsi="Arial" w:cs="Arial"/>
          <w:b/>
          <w:sz w:val="32"/>
          <w:szCs w:val="32"/>
        </w:rPr>
      </w:pPr>
      <w:r w:rsidRPr="001C452F">
        <w:rPr>
          <w:rFonts w:ascii="Arial" w:hAnsi="Arial" w:cs="Arial"/>
          <w:b/>
          <w:sz w:val="32"/>
          <w:szCs w:val="32"/>
        </w:rPr>
        <w:lastRenderedPageBreak/>
        <w:t xml:space="preserve">4. </w:t>
      </w:r>
      <w:r w:rsidR="00267698">
        <w:rPr>
          <w:rFonts w:ascii="Arial" w:hAnsi="Arial" w:cs="Arial"/>
          <w:b/>
          <w:sz w:val="32"/>
          <w:szCs w:val="32"/>
        </w:rPr>
        <w:t>STRATEGIC RECOMMENDATIONS</w:t>
      </w:r>
    </w:p>
    <w:p w14:paraId="77972516" w14:textId="77777777" w:rsidR="00526CA6" w:rsidRDefault="00526CA6" w:rsidP="001929AD">
      <w:pPr>
        <w:spacing w:line="360" w:lineRule="auto"/>
        <w:jc w:val="both"/>
        <w:rPr>
          <w:rFonts w:ascii="Arial" w:hAnsi="Arial" w:cs="Arial"/>
          <w:b/>
        </w:rPr>
      </w:pPr>
    </w:p>
    <w:p w14:paraId="7C76C0F0" w14:textId="77777777" w:rsidR="00526CA6" w:rsidRDefault="00526CA6" w:rsidP="001929AD">
      <w:pPr>
        <w:spacing w:line="360" w:lineRule="auto"/>
        <w:jc w:val="both"/>
        <w:rPr>
          <w:rFonts w:ascii="Arial" w:hAnsi="Arial" w:cs="Arial"/>
          <w:b/>
          <w:sz w:val="28"/>
          <w:szCs w:val="28"/>
        </w:rPr>
      </w:pPr>
      <w:r w:rsidRPr="00315D7D">
        <w:rPr>
          <w:rFonts w:ascii="Arial" w:hAnsi="Arial" w:cs="Arial"/>
          <w:b/>
          <w:sz w:val="28"/>
          <w:szCs w:val="28"/>
        </w:rPr>
        <w:t>OFFICER OF THE ASSEMBLY</w:t>
      </w:r>
    </w:p>
    <w:p w14:paraId="72D4B271" w14:textId="77777777" w:rsidR="00B0484C" w:rsidRPr="00315D7D" w:rsidRDefault="00B0484C" w:rsidP="001929AD">
      <w:pPr>
        <w:spacing w:line="360" w:lineRule="auto"/>
        <w:jc w:val="both"/>
        <w:rPr>
          <w:rFonts w:ascii="Arial" w:hAnsi="Arial" w:cs="Arial"/>
          <w:sz w:val="28"/>
          <w:szCs w:val="28"/>
        </w:rPr>
      </w:pPr>
    </w:p>
    <w:p w14:paraId="64CE919C" w14:textId="77777777" w:rsidR="00297AD6" w:rsidRDefault="00297AD6" w:rsidP="00526CA6">
      <w:pPr>
        <w:spacing w:line="360" w:lineRule="auto"/>
        <w:jc w:val="both"/>
        <w:rPr>
          <w:rFonts w:ascii="Arial" w:hAnsi="Arial" w:cs="Arial"/>
        </w:rPr>
      </w:pPr>
      <w:r w:rsidRPr="00315D7D">
        <w:rPr>
          <w:rFonts w:ascii="Arial" w:hAnsi="Arial" w:cs="Arial"/>
        </w:rPr>
        <w:t xml:space="preserve">4.1     </w:t>
      </w:r>
      <w:r w:rsidR="00A0075D">
        <w:rPr>
          <w:rFonts w:ascii="Arial" w:hAnsi="Arial" w:cs="Arial"/>
        </w:rPr>
        <w:tab/>
      </w:r>
      <w:r w:rsidR="00526CA6" w:rsidRPr="00315D7D">
        <w:rPr>
          <w:rFonts w:ascii="Arial" w:hAnsi="Arial" w:cs="Arial"/>
        </w:rPr>
        <w:t xml:space="preserve">In his review of the police complaints system, Dr Maurice Hayes considered the status of the Police Ombudsman.  He recommended that the Police Ombudsman </w:t>
      </w:r>
      <w:r w:rsidR="00A91155">
        <w:rPr>
          <w:rFonts w:ascii="Arial" w:hAnsi="Arial" w:cs="Arial"/>
        </w:rPr>
        <w:t>(</w:t>
      </w:r>
      <w:r w:rsidR="00315D7D">
        <w:rPr>
          <w:rFonts w:ascii="Arial" w:hAnsi="Arial" w:cs="Arial"/>
        </w:rPr>
        <w:t xml:space="preserve">as was the </w:t>
      </w:r>
      <w:r w:rsidR="00526CA6" w:rsidRPr="00315D7D">
        <w:rPr>
          <w:rFonts w:ascii="Arial" w:hAnsi="Arial" w:cs="Arial"/>
        </w:rPr>
        <w:t>then Northern Ireland Ombudsman</w:t>
      </w:r>
      <w:r w:rsidR="00A91155">
        <w:rPr>
          <w:rFonts w:ascii="Arial" w:hAnsi="Arial" w:cs="Arial"/>
        </w:rPr>
        <w:t>)</w:t>
      </w:r>
      <w:r w:rsidR="00526CA6" w:rsidRPr="00315D7D">
        <w:rPr>
          <w:rFonts w:ascii="Arial" w:hAnsi="Arial" w:cs="Arial"/>
        </w:rPr>
        <w:t xml:space="preserve"> be an Officer of the </w:t>
      </w:r>
      <w:r w:rsidR="00E6285C">
        <w:rPr>
          <w:rFonts w:ascii="Arial" w:hAnsi="Arial" w:cs="Arial"/>
        </w:rPr>
        <w:t xml:space="preserve">legislature </w:t>
      </w:r>
      <w:r w:rsidR="00526CA6" w:rsidRPr="00315D7D">
        <w:rPr>
          <w:rFonts w:ascii="Arial" w:hAnsi="Arial" w:cs="Arial"/>
        </w:rPr>
        <w:t xml:space="preserve">in order to enhance the independence of the Office.  The Venice Principles reference the need for </w:t>
      </w:r>
      <w:r w:rsidR="00A91155">
        <w:rPr>
          <w:rFonts w:ascii="Arial" w:hAnsi="Arial" w:cs="Arial"/>
        </w:rPr>
        <w:t>ombudsmen to be wholly independent</w:t>
      </w:r>
      <w:r w:rsidR="00526CA6" w:rsidRPr="00315D7D">
        <w:rPr>
          <w:rFonts w:ascii="Arial" w:hAnsi="Arial" w:cs="Arial"/>
        </w:rPr>
        <w:t xml:space="preserve">.  The Northern Ireland Public Services Ombudsman </w:t>
      </w:r>
      <w:r w:rsidRPr="00315D7D">
        <w:rPr>
          <w:rFonts w:ascii="Arial" w:hAnsi="Arial" w:cs="Arial"/>
        </w:rPr>
        <w:t>i</w:t>
      </w:r>
      <w:r w:rsidR="00E6285C">
        <w:rPr>
          <w:rFonts w:ascii="Arial" w:hAnsi="Arial" w:cs="Arial"/>
        </w:rPr>
        <w:t>s an O</w:t>
      </w:r>
      <w:r w:rsidR="00526CA6" w:rsidRPr="00315D7D">
        <w:rPr>
          <w:rFonts w:ascii="Arial" w:hAnsi="Arial" w:cs="Arial"/>
        </w:rPr>
        <w:t xml:space="preserve">fficer of the Assembly </w:t>
      </w:r>
      <w:r w:rsidRPr="00315D7D">
        <w:rPr>
          <w:rFonts w:ascii="Arial" w:hAnsi="Arial" w:cs="Arial"/>
        </w:rPr>
        <w:t>as is the Comptroller and Auditor General</w:t>
      </w:r>
      <w:r w:rsidR="00E6285C">
        <w:rPr>
          <w:rFonts w:ascii="Arial" w:hAnsi="Arial" w:cs="Arial"/>
        </w:rPr>
        <w:t>. T</w:t>
      </w:r>
      <w:r w:rsidR="00A91155">
        <w:rPr>
          <w:rFonts w:ascii="Arial" w:hAnsi="Arial" w:cs="Arial"/>
        </w:rPr>
        <w:t>his is to ensure independence</w:t>
      </w:r>
      <w:r w:rsidRPr="00315D7D">
        <w:rPr>
          <w:rFonts w:ascii="Arial" w:hAnsi="Arial" w:cs="Arial"/>
        </w:rPr>
        <w:t xml:space="preserve">.  In practice this </w:t>
      </w:r>
      <w:r w:rsidR="00A91155">
        <w:rPr>
          <w:rFonts w:ascii="Arial" w:hAnsi="Arial" w:cs="Arial"/>
        </w:rPr>
        <w:t>would (if enacted)</w:t>
      </w:r>
      <w:r w:rsidR="009F6CED">
        <w:rPr>
          <w:rFonts w:ascii="Arial" w:hAnsi="Arial" w:cs="Arial"/>
        </w:rPr>
        <w:t xml:space="preserve"> </w:t>
      </w:r>
      <w:r w:rsidR="00A91155">
        <w:rPr>
          <w:rFonts w:ascii="Arial" w:hAnsi="Arial" w:cs="Arial"/>
        </w:rPr>
        <w:t xml:space="preserve">mean increased budgetary independence but also </w:t>
      </w:r>
      <w:r w:rsidR="00E6285C">
        <w:rPr>
          <w:rFonts w:ascii="Arial" w:hAnsi="Arial" w:cs="Arial"/>
        </w:rPr>
        <w:t xml:space="preserve">allow for </w:t>
      </w:r>
      <w:r w:rsidR="00A91155">
        <w:rPr>
          <w:rFonts w:ascii="Arial" w:hAnsi="Arial" w:cs="Arial"/>
        </w:rPr>
        <w:t>scruti</w:t>
      </w:r>
      <w:r w:rsidR="00CF7D76">
        <w:rPr>
          <w:rFonts w:ascii="Arial" w:hAnsi="Arial" w:cs="Arial"/>
        </w:rPr>
        <w:t>ny of the Office performance an</w:t>
      </w:r>
      <w:r w:rsidR="00A91155">
        <w:rPr>
          <w:rFonts w:ascii="Arial" w:hAnsi="Arial" w:cs="Arial"/>
        </w:rPr>
        <w:t>d use of resources by the Assembly Audit Committee</w:t>
      </w:r>
      <w:r w:rsidR="00CF7D76">
        <w:rPr>
          <w:rFonts w:ascii="Arial" w:hAnsi="Arial" w:cs="Arial"/>
        </w:rPr>
        <w:t>.</w:t>
      </w:r>
    </w:p>
    <w:p w14:paraId="63B4F18D" w14:textId="77777777" w:rsidR="00CF7D76" w:rsidRPr="00315D7D" w:rsidRDefault="00CF7D76" w:rsidP="00526CA6">
      <w:pPr>
        <w:spacing w:line="360" w:lineRule="auto"/>
        <w:jc w:val="both"/>
        <w:rPr>
          <w:rFonts w:ascii="Arial" w:hAnsi="Arial" w:cs="Arial"/>
          <w:b/>
          <w:i/>
        </w:rPr>
      </w:pPr>
    </w:p>
    <w:p w14:paraId="2FA38CEF" w14:textId="77777777" w:rsidR="00297AD6" w:rsidRPr="00315D7D" w:rsidRDefault="00297AD6" w:rsidP="00526CA6">
      <w:pPr>
        <w:spacing w:line="360" w:lineRule="auto"/>
        <w:jc w:val="both"/>
        <w:rPr>
          <w:rFonts w:ascii="Arial" w:hAnsi="Arial" w:cs="Arial"/>
          <w:b/>
          <w:i/>
        </w:rPr>
      </w:pPr>
      <w:r w:rsidRPr="00315D7D">
        <w:rPr>
          <w:rFonts w:ascii="Arial" w:hAnsi="Arial" w:cs="Arial"/>
          <w:b/>
          <w:i/>
        </w:rPr>
        <w:t>Recommendation 1</w:t>
      </w:r>
    </w:p>
    <w:p w14:paraId="30627714" w14:textId="77777777" w:rsidR="00297AD6" w:rsidRPr="00315D7D" w:rsidRDefault="00297AD6" w:rsidP="00526CA6">
      <w:pPr>
        <w:spacing w:line="360" w:lineRule="auto"/>
        <w:jc w:val="both"/>
        <w:rPr>
          <w:rFonts w:ascii="Arial" w:hAnsi="Arial" w:cs="Arial"/>
          <w:b/>
          <w:i/>
        </w:rPr>
      </w:pPr>
      <w:r w:rsidRPr="00315D7D">
        <w:rPr>
          <w:rFonts w:ascii="Arial" w:hAnsi="Arial" w:cs="Arial"/>
          <w:b/>
          <w:i/>
        </w:rPr>
        <w:t xml:space="preserve">That </w:t>
      </w:r>
      <w:r w:rsidR="00C4223E">
        <w:rPr>
          <w:rFonts w:ascii="Arial" w:hAnsi="Arial" w:cs="Arial"/>
          <w:b/>
          <w:i/>
        </w:rPr>
        <w:t xml:space="preserve">consideration be given to legislation providing that the </w:t>
      </w:r>
      <w:r w:rsidRPr="00315D7D">
        <w:rPr>
          <w:rFonts w:ascii="Arial" w:hAnsi="Arial" w:cs="Arial"/>
          <w:b/>
          <w:i/>
        </w:rPr>
        <w:t xml:space="preserve">Police Ombudsman be designated </w:t>
      </w:r>
      <w:r w:rsidR="00627075">
        <w:rPr>
          <w:rFonts w:ascii="Arial" w:hAnsi="Arial" w:cs="Arial"/>
          <w:b/>
          <w:i/>
        </w:rPr>
        <w:t xml:space="preserve">as </w:t>
      </w:r>
      <w:r w:rsidRPr="00315D7D">
        <w:rPr>
          <w:rFonts w:ascii="Arial" w:hAnsi="Arial" w:cs="Arial"/>
          <w:b/>
          <w:i/>
        </w:rPr>
        <w:t>an Officer of the Assembly.</w:t>
      </w:r>
    </w:p>
    <w:p w14:paraId="4C7F1454" w14:textId="77777777" w:rsidR="00526CA6" w:rsidRPr="00E6285C" w:rsidRDefault="00E6285C" w:rsidP="001929AD">
      <w:pPr>
        <w:spacing w:line="360" w:lineRule="auto"/>
        <w:jc w:val="both"/>
        <w:rPr>
          <w:rFonts w:ascii="Arial" w:hAnsi="Arial" w:cs="Arial"/>
        </w:rPr>
      </w:pPr>
      <w:r>
        <w:rPr>
          <w:rFonts w:ascii="Arial" w:hAnsi="Arial" w:cs="Arial"/>
        </w:rPr>
        <w:t>(new recommendation)</w:t>
      </w:r>
    </w:p>
    <w:p w14:paraId="423BC118" w14:textId="77777777" w:rsidR="001223F5" w:rsidRDefault="001223F5" w:rsidP="001929AD">
      <w:pPr>
        <w:spacing w:line="360" w:lineRule="auto"/>
        <w:jc w:val="both"/>
        <w:rPr>
          <w:rFonts w:ascii="Arial" w:hAnsi="Arial" w:cs="Arial"/>
          <w:b/>
          <w:sz w:val="28"/>
          <w:szCs w:val="28"/>
        </w:rPr>
      </w:pPr>
    </w:p>
    <w:p w14:paraId="096B82C0" w14:textId="77777777" w:rsidR="00D25AFA" w:rsidRDefault="001929AD" w:rsidP="001929AD">
      <w:pPr>
        <w:spacing w:line="360" w:lineRule="auto"/>
        <w:jc w:val="both"/>
        <w:rPr>
          <w:rFonts w:ascii="Arial" w:hAnsi="Arial" w:cs="Arial"/>
          <w:b/>
          <w:sz w:val="28"/>
          <w:szCs w:val="28"/>
        </w:rPr>
      </w:pPr>
      <w:r w:rsidRPr="00986474">
        <w:rPr>
          <w:rFonts w:ascii="Arial" w:hAnsi="Arial" w:cs="Arial"/>
          <w:b/>
          <w:sz w:val="28"/>
          <w:szCs w:val="28"/>
        </w:rPr>
        <w:t>A</w:t>
      </w:r>
      <w:r w:rsidR="009B5417" w:rsidRPr="00986474">
        <w:rPr>
          <w:rFonts w:ascii="Arial" w:hAnsi="Arial" w:cs="Arial"/>
          <w:b/>
          <w:sz w:val="28"/>
          <w:szCs w:val="28"/>
        </w:rPr>
        <w:t xml:space="preserve"> POLICE</w:t>
      </w:r>
      <w:r w:rsidR="00D25AFA" w:rsidRPr="00986474">
        <w:rPr>
          <w:rFonts w:ascii="Arial" w:hAnsi="Arial" w:cs="Arial"/>
          <w:b/>
          <w:sz w:val="28"/>
          <w:szCs w:val="28"/>
        </w:rPr>
        <w:t xml:space="preserve"> OMBUDSMAN ACT </w:t>
      </w:r>
    </w:p>
    <w:p w14:paraId="7C83A8BB" w14:textId="77777777" w:rsidR="00B0484C" w:rsidRPr="00986474" w:rsidRDefault="00B0484C" w:rsidP="001929AD">
      <w:pPr>
        <w:spacing w:line="360" w:lineRule="auto"/>
        <w:jc w:val="both"/>
        <w:rPr>
          <w:rFonts w:ascii="Arial" w:hAnsi="Arial" w:cs="Arial"/>
          <w:b/>
          <w:sz w:val="28"/>
          <w:szCs w:val="28"/>
        </w:rPr>
      </w:pPr>
    </w:p>
    <w:p w14:paraId="61ED1BD9" w14:textId="77777777" w:rsidR="00267698" w:rsidRPr="00B0484C" w:rsidRDefault="00D25AFA" w:rsidP="001929AD">
      <w:pPr>
        <w:spacing w:line="360" w:lineRule="auto"/>
        <w:jc w:val="both"/>
        <w:rPr>
          <w:rFonts w:ascii="Arial" w:hAnsi="Arial" w:cs="Arial"/>
        </w:rPr>
      </w:pPr>
      <w:r w:rsidRPr="00D25AFA">
        <w:rPr>
          <w:rFonts w:ascii="Arial" w:hAnsi="Arial" w:cs="Arial"/>
        </w:rPr>
        <w:t>4.</w:t>
      </w:r>
      <w:r w:rsidR="00297AD6">
        <w:rPr>
          <w:rFonts w:ascii="Arial" w:hAnsi="Arial" w:cs="Arial"/>
        </w:rPr>
        <w:t xml:space="preserve">2     </w:t>
      </w:r>
      <w:r>
        <w:rPr>
          <w:rFonts w:ascii="Arial" w:hAnsi="Arial" w:cs="Arial"/>
        </w:rPr>
        <w:t xml:space="preserve">The 1998 Act is one of </w:t>
      </w:r>
      <w:r w:rsidR="004A2143">
        <w:rPr>
          <w:rFonts w:ascii="Arial" w:hAnsi="Arial" w:cs="Arial"/>
        </w:rPr>
        <w:t>sixteen</w:t>
      </w:r>
      <w:r>
        <w:rPr>
          <w:rFonts w:ascii="Arial" w:hAnsi="Arial" w:cs="Arial"/>
        </w:rPr>
        <w:t xml:space="preserve"> legal instruments containing provisions relating to the Police Ombudsman’s </w:t>
      </w:r>
      <w:r w:rsidR="009B5417">
        <w:rPr>
          <w:rFonts w:ascii="Arial" w:hAnsi="Arial" w:cs="Arial"/>
        </w:rPr>
        <w:t xml:space="preserve">complaints assessment and investigation </w:t>
      </w:r>
      <w:r>
        <w:rPr>
          <w:rFonts w:ascii="Arial" w:hAnsi="Arial" w:cs="Arial"/>
        </w:rPr>
        <w:t xml:space="preserve">functions. There is also </w:t>
      </w:r>
      <w:r w:rsidR="00E6285C">
        <w:rPr>
          <w:rFonts w:ascii="Arial" w:hAnsi="Arial" w:cs="Arial"/>
        </w:rPr>
        <w:t xml:space="preserve">statutory </w:t>
      </w:r>
      <w:r>
        <w:rPr>
          <w:rFonts w:ascii="Arial" w:hAnsi="Arial" w:cs="Arial"/>
        </w:rPr>
        <w:t>guidance from the Department relating to complaints and investigations. This complex set of legislative instruments and administrative guidance is challenging for the reader</w:t>
      </w:r>
      <w:r w:rsidR="00CF7D76">
        <w:rPr>
          <w:rFonts w:ascii="Arial" w:hAnsi="Arial" w:cs="Arial"/>
        </w:rPr>
        <w:t xml:space="preserve">. </w:t>
      </w:r>
      <w:r w:rsidR="00E6285C">
        <w:rPr>
          <w:rFonts w:ascii="Arial" w:hAnsi="Arial" w:cs="Arial"/>
        </w:rPr>
        <w:t xml:space="preserve">Investigators and </w:t>
      </w:r>
      <w:r>
        <w:rPr>
          <w:rFonts w:ascii="Arial" w:hAnsi="Arial" w:cs="Arial"/>
        </w:rPr>
        <w:t xml:space="preserve">staff </w:t>
      </w:r>
      <w:r w:rsidR="00E6285C">
        <w:rPr>
          <w:rFonts w:ascii="Arial" w:hAnsi="Arial" w:cs="Arial"/>
        </w:rPr>
        <w:t xml:space="preserve">can </w:t>
      </w:r>
      <w:r w:rsidR="00CF7D76">
        <w:rPr>
          <w:rFonts w:ascii="Arial" w:hAnsi="Arial" w:cs="Arial"/>
        </w:rPr>
        <w:t xml:space="preserve">find it challenging </w:t>
      </w:r>
      <w:r>
        <w:rPr>
          <w:rFonts w:ascii="Arial" w:hAnsi="Arial" w:cs="Arial"/>
        </w:rPr>
        <w:t>to interpret and apply t</w:t>
      </w:r>
      <w:r w:rsidR="00E6285C">
        <w:rPr>
          <w:rFonts w:ascii="Arial" w:hAnsi="Arial" w:cs="Arial"/>
        </w:rPr>
        <w:t>hem t</w:t>
      </w:r>
      <w:r>
        <w:rPr>
          <w:rFonts w:ascii="Arial" w:hAnsi="Arial" w:cs="Arial"/>
        </w:rPr>
        <w:t xml:space="preserve">o the facts of a case. </w:t>
      </w:r>
      <w:r w:rsidR="00CF7D76">
        <w:rPr>
          <w:rFonts w:ascii="Arial" w:hAnsi="Arial" w:cs="Arial"/>
        </w:rPr>
        <w:t>It</w:t>
      </w:r>
      <w:r w:rsidR="009F6CED">
        <w:rPr>
          <w:rFonts w:ascii="Arial" w:hAnsi="Arial" w:cs="Arial"/>
        </w:rPr>
        <w:t xml:space="preserve"> </w:t>
      </w:r>
      <w:r w:rsidR="006347B4">
        <w:rPr>
          <w:rFonts w:ascii="Arial" w:hAnsi="Arial" w:cs="Arial"/>
        </w:rPr>
        <w:t>is considered</w:t>
      </w:r>
      <w:r w:rsidR="00EC639E">
        <w:rPr>
          <w:rFonts w:ascii="Arial" w:hAnsi="Arial" w:cs="Arial"/>
        </w:rPr>
        <w:t xml:space="preserve"> </w:t>
      </w:r>
      <w:r w:rsidR="004A2143">
        <w:rPr>
          <w:rFonts w:ascii="Arial" w:hAnsi="Arial" w:cs="Arial"/>
        </w:rPr>
        <w:t xml:space="preserve">inappropriate that </w:t>
      </w:r>
      <w:r w:rsidR="009B5417">
        <w:rPr>
          <w:rFonts w:ascii="Arial" w:hAnsi="Arial" w:cs="Arial"/>
        </w:rPr>
        <w:t xml:space="preserve">police complaints </w:t>
      </w:r>
      <w:r w:rsidR="00FD2951">
        <w:rPr>
          <w:rFonts w:ascii="Arial" w:hAnsi="Arial" w:cs="Arial"/>
        </w:rPr>
        <w:t xml:space="preserve">regulations </w:t>
      </w:r>
      <w:r w:rsidR="004A2143">
        <w:rPr>
          <w:rFonts w:ascii="Arial" w:hAnsi="Arial" w:cs="Arial"/>
        </w:rPr>
        <w:t xml:space="preserve">in this jurisdiction </w:t>
      </w:r>
      <w:r w:rsidR="00FD2951">
        <w:rPr>
          <w:rFonts w:ascii="Arial" w:hAnsi="Arial" w:cs="Arial"/>
        </w:rPr>
        <w:t xml:space="preserve">refers to </w:t>
      </w:r>
      <w:r w:rsidR="009B5417">
        <w:rPr>
          <w:rFonts w:ascii="Arial" w:hAnsi="Arial" w:cs="Arial"/>
        </w:rPr>
        <w:t xml:space="preserve">the </w:t>
      </w:r>
      <w:r w:rsidR="000D5E21">
        <w:rPr>
          <w:rFonts w:ascii="Arial" w:hAnsi="Arial" w:cs="Arial"/>
        </w:rPr>
        <w:t>RUC</w:t>
      </w:r>
      <w:r w:rsidR="004A2143">
        <w:rPr>
          <w:rFonts w:ascii="Arial" w:hAnsi="Arial" w:cs="Arial"/>
        </w:rPr>
        <w:t xml:space="preserve"> given that this organisation is no longer in existence. A Police Ombudsman Act </w:t>
      </w:r>
      <w:r w:rsidR="0077372C">
        <w:rPr>
          <w:rFonts w:ascii="Arial" w:hAnsi="Arial" w:cs="Arial"/>
        </w:rPr>
        <w:t xml:space="preserve">should be considered as </w:t>
      </w:r>
      <w:r w:rsidR="001223F5">
        <w:rPr>
          <w:rFonts w:ascii="Arial" w:hAnsi="Arial" w:cs="Arial"/>
        </w:rPr>
        <w:t xml:space="preserve">the </w:t>
      </w:r>
      <w:r w:rsidR="0077372C">
        <w:rPr>
          <w:rFonts w:ascii="Arial" w:hAnsi="Arial" w:cs="Arial"/>
        </w:rPr>
        <w:t xml:space="preserve">foundation legislation to enable the making of </w:t>
      </w:r>
      <w:r w:rsidR="004C0926">
        <w:rPr>
          <w:rFonts w:ascii="Arial" w:hAnsi="Arial" w:cs="Arial"/>
        </w:rPr>
        <w:t>supporting regulations</w:t>
      </w:r>
      <w:r w:rsidR="0077372C">
        <w:rPr>
          <w:rFonts w:ascii="Arial" w:hAnsi="Arial" w:cs="Arial"/>
        </w:rPr>
        <w:t xml:space="preserve">. </w:t>
      </w:r>
    </w:p>
    <w:p w14:paraId="60522EDE" w14:textId="77777777" w:rsidR="00267698" w:rsidRDefault="00267698" w:rsidP="001929AD">
      <w:pPr>
        <w:spacing w:line="360" w:lineRule="auto"/>
        <w:jc w:val="both"/>
        <w:rPr>
          <w:rFonts w:ascii="Arial" w:hAnsi="Arial" w:cs="Arial"/>
          <w:b/>
          <w:i/>
        </w:rPr>
      </w:pPr>
    </w:p>
    <w:p w14:paraId="4BDCEF16" w14:textId="77777777" w:rsidR="00CF7D76" w:rsidRDefault="00D25AFA" w:rsidP="001929AD">
      <w:pPr>
        <w:spacing w:line="360" w:lineRule="auto"/>
        <w:jc w:val="both"/>
        <w:rPr>
          <w:rFonts w:ascii="Arial" w:hAnsi="Arial" w:cs="Arial"/>
          <w:b/>
          <w:i/>
        </w:rPr>
      </w:pPr>
      <w:r w:rsidRPr="00986474">
        <w:rPr>
          <w:rFonts w:ascii="Arial" w:hAnsi="Arial" w:cs="Arial"/>
          <w:b/>
          <w:i/>
        </w:rPr>
        <w:lastRenderedPageBreak/>
        <w:t xml:space="preserve">Recommendation </w:t>
      </w:r>
      <w:r w:rsidR="00297AD6">
        <w:rPr>
          <w:rFonts w:ascii="Arial" w:hAnsi="Arial" w:cs="Arial"/>
          <w:b/>
          <w:i/>
        </w:rPr>
        <w:t>2</w:t>
      </w:r>
    </w:p>
    <w:p w14:paraId="75CD032B" w14:textId="77777777" w:rsidR="00D25AFA" w:rsidRPr="00986474" w:rsidRDefault="00267698" w:rsidP="001929AD">
      <w:pPr>
        <w:spacing w:line="360" w:lineRule="auto"/>
        <w:jc w:val="both"/>
        <w:rPr>
          <w:rFonts w:ascii="Arial" w:hAnsi="Arial" w:cs="Arial"/>
          <w:b/>
          <w:i/>
        </w:rPr>
      </w:pPr>
      <w:r>
        <w:rPr>
          <w:rFonts w:ascii="Arial" w:hAnsi="Arial" w:cs="Arial"/>
          <w:b/>
          <w:i/>
        </w:rPr>
        <w:t>T</w:t>
      </w:r>
      <w:r w:rsidR="0077372C" w:rsidRPr="00986474">
        <w:rPr>
          <w:rFonts w:ascii="Arial" w:hAnsi="Arial" w:cs="Arial"/>
          <w:b/>
          <w:i/>
        </w:rPr>
        <w:t>he Police Ombudsman legislation</w:t>
      </w:r>
      <w:r w:rsidR="00FD2951" w:rsidRPr="00986474">
        <w:rPr>
          <w:rFonts w:ascii="Arial" w:hAnsi="Arial" w:cs="Arial"/>
          <w:b/>
          <w:i/>
        </w:rPr>
        <w:t xml:space="preserve"> be consolidated into a single Police Ombudsman Act</w:t>
      </w:r>
      <w:r w:rsidR="001223F5">
        <w:rPr>
          <w:rFonts w:ascii="Arial" w:hAnsi="Arial" w:cs="Arial"/>
          <w:b/>
          <w:i/>
        </w:rPr>
        <w:t>,</w:t>
      </w:r>
      <w:r w:rsidR="00EC639E">
        <w:rPr>
          <w:rFonts w:ascii="Arial" w:hAnsi="Arial" w:cs="Arial"/>
          <w:b/>
          <w:i/>
        </w:rPr>
        <w:t xml:space="preserve"> </w:t>
      </w:r>
      <w:r w:rsidR="00B547F4" w:rsidRPr="00986474">
        <w:rPr>
          <w:rFonts w:ascii="Arial" w:hAnsi="Arial" w:cs="Arial"/>
          <w:b/>
          <w:i/>
        </w:rPr>
        <w:t xml:space="preserve">which is foundation legislation providing for further amendment </w:t>
      </w:r>
      <w:r w:rsidR="009B5417" w:rsidRPr="00986474">
        <w:rPr>
          <w:rFonts w:ascii="Arial" w:hAnsi="Arial" w:cs="Arial"/>
          <w:b/>
          <w:i/>
        </w:rPr>
        <w:t xml:space="preserve">and </w:t>
      </w:r>
      <w:r w:rsidR="00B547F4" w:rsidRPr="00986474">
        <w:rPr>
          <w:rFonts w:ascii="Arial" w:hAnsi="Arial" w:cs="Arial"/>
          <w:b/>
          <w:i/>
        </w:rPr>
        <w:t xml:space="preserve">the ability to make </w:t>
      </w:r>
      <w:r w:rsidR="004A2143">
        <w:rPr>
          <w:rFonts w:ascii="Arial" w:hAnsi="Arial" w:cs="Arial"/>
          <w:b/>
          <w:i/>
        </w:rPr>
        <w:t xml:space="preserve">supporting </w:t>
      </w:r>
      <w:r w:rsidR="009B5417" w:rsidRPr="00986474">
        <w:rPr>
          <w:rFonts w:ascii="Arial" w:hAnsi="Arial" w:cs="Arial"/>
          <w:b/>
          <w:i/>
        </w:rPr>
        <w:t>regulations</w:t>
      </w:r>
      <w:r w:rsidR="00B547F4" w:rsidRPr="00986474">
        <w:rPr>
          <w:rFonts w:ascii="Arial" w:hAnsi="Arial" w:cs="Arial"/>
          <w:b/>
          <w:i/>
        </w:rPr>
        <w:t>.</w:t>
      </w:r>
    </w:p>
    <w:p w14:paraId="54FF8334" w14:textId="77777777" w:rsidR="004A2143" w:rsidRPr="00E6285C" w:rsidRDefault="001223F5" w:rsidP="004A2143">
      <w:pPr>
        <w:spacing w:line="360" w:lineRule="auto"/>
        <w:jc w:val="both"/>
        <w:rPr>
          <w:rFonts w:ascii="Arial" w:hAnsi="Arial" w:cs="Arial"/>
        </w:rPr>
      </w:pPr>
      <w:r>
        <w:rPr>
          <w:rFonts w:ascii="Arial" w:hAnsi="Arial" w:cs="Arial"/>
        </w:rPr>
        <w:t>(</w:t>
      </w:r>
      <w:r w:rsidR="004A2143">
        <w:rPr>
          <w:rFonts w:ascii="Arial" w:hAnsi="Arial" w:cs="Arial"/>
        </w:rPr>
        <w:t>new recommendation)</w:t>
      </w:r>
    </w:p>
    <w:p w14:paraId="69594205" w14:textId="77777777" w:rsidR="00D25AFA" w:rsidRDefault="00D25AFA" w:rsidP="001929AD">
      <w:pPr>
        <w:spacing w:line="360" w:lineRule="auto"/>
        <w:jc w:val="both"/>
        <w:rPr>
          <w:rFonts w:ascii="Arial" w:hAnsi="Arial" w:cs="Arial"/>
          <w:b/>
          <w:sz w:val="32"/>
          <w:szCs w:val="32"/>
        </w:rPr>
      </w:pPr>
    </w:p>
    <w:p w14:paraId="2046BBBF" w14:textId="77777777" w:rsidR="000D5E21" w:rsidRDefault="009B5417" w:rsidP="001929AD">
      <w:pPr>
        <w:spacing w:line="360" w:lineRule="auto"/>
        <w:jc w:val="both"/>
        <w:rPr>
          <w:rFonts w:ascii="Arial" w:hAnsi="Arial" w:cs="Arial"/>
          <w:b/>
          <w:sz w:val="28"/>
          <w:szCs w:val="28"/>
        </w:rPr>
      </w:pPr>
      <w:r w:rsidRPr="000D5E21">
        <w:rPr>
          <w:rFonts w:ascii="Arial" w:hAnsi="Arial" w:cs="Arial"/>
          <w:b/>
          <w:sz w:val="28"/>
          <w:szCs w:val="28"/>
        </w:rPr>
        <w:t xml:space="preserve">CIVILIAN OVERSIGHT </w:t>
      </w:r>
    </w:p>
    <w:p w14:paraId="549D4083" w14:textId="77777777" w:rsidR="00B0484C" w:rsidRDefault="00B0484C" w:rsidP="001929AD">
      <w:pPr>
        <w:spacing w:line="360" w:lineRule="auto"/>
        <w:jc w:val="both"/>
        <w:rPr>
          <w:rFonts w:ascii="Arial" w:hAnsi="Arial" w:cs="Arial"/>
        </w:rPr>
      </w:pPr>
    </w:p>
    <w:p w14:paraId="2FC0CF49" w14:textId="77777777" w:rsidR="009B5417" w:rsidRDefault="009B5417" w:rsidP="001929AD">
      <w:pPr>
        <w:spacing w:line="360" w:lineRule="auto"/>
        <w:jc w:val="both"/>
        <w:rPr>
          <w:rFonts w:ascii="Arial" w:hAnsi="Arial" w:cs="Arial"/>
        </w:rPr>
      </w:pPr>
      <w:r w:rsidRPr="009B5417">
        <w:rPr>
          <w:rFonts w:ascii="Arial" w:hAnsi="Arial" w:cs="Arial"/>
        </w:rPr>
        <w:t>4.</w:t>
      </w:r>
      <w:r w:rsidR="00297AD6">
        <w:rPr>
          <w:rFonts w:ascii="Arial" w:hAnsi="Arial" w:cs="Arial"/>
        </w:rPr>
        <w:t>3</w:t>
      </w:r>
      <w:r>
        <w:rPr>
          <w:rFonts w:ascii="Arial" w:hAnsi="Arial" w:cs="Arial"/>
        </w:rPr>
        <w:t xml:space="preserve">There are currently no statutory disqualifications that apply to the appointment of the Police Ombudsman. This position is </w:t>
      </w:r>
      <w:r w:rsidR="0077372C">
        <w:rPr>
          <w:rFonts w:ascii="Arial" w:hAnsi="Arial" w:cs="Arial"/>
        </w:rPr>
        <w:t xml:space="preserve">contrary to </w:t>
      </w:r>
      <w:r>
        <w:rPr>
          <w:rFonts w:ascii="Arial" w:hAnsi="Arial" w:cs="Arial"/>
        </w:rPr>
        <w:t>the concept of civilian</w:t>
      </w:r>
      <w:r w:rsidR="000D5E21">
        <w:rPr>
          <w:rFonts w:ascii="Arial" w:hAnsi="Arial" w:cs="Arial"/>
        </w:rPr>
        <w:t xml:space="preserve"> oversight (in Scotland a </w:t>
      </w:r>
      <w:r w:rsidR="00CF7D76">
        <w:rPr>
          <w:rFonts w:ascii="Arial" w:hAnsi="Arial" w:cs="Arial"/>
        </w:rPr>
        <w:t xml:space="preserve">serving or </w:t>
      </w:r>
      <w:r w:rsidR="000D5E21">
        <w:rPr>
          <w:rFonts w:ascii="Arial" w:hAnsi="Arial" w:cs="Arial"/>
        </w:rPr>
        <w:t>form</w:t>
      </w:r>
      <w:r>
        <w:rPr>
          <w:rFonts w:ascii="Arial" w:hAnsi="Arial" w:cs="Arial"/>
        </w:rPr>
        <w:t xml:space="preserve">er </w:t>
      </w:r>
      <w:r w:rsidR="00CF7D76">
        <w:rPr>
          <w:rFonts w:ascii="Arial" w:hAnsi="Arial" w:cs="Arial"/>
        </w:rPr>
        <w:t>constable of the Police Service</w:t>
      </w:r>
      <w:r>
        <w:rPr>
          <w:rFonts w:ascii="Arial" w:hAnsi="Arial" w:cs="Arial"/>
        </w:rPr>
        <w:t xml:space="preserve"> cannot be appointed as the PIRC)</w:t>
      </w:r>
      <w:r w:rsidR="00CF7D76">
        <w:rPr>
          <w:rStyle w:val="FootnoteReference"/>
          <w:rFonts w:ascii="Arial" w:hAnsi="Arial" w:cs="Arial"/>
        </w:rPr>
        <w:footnoteReference w:id="13"/>
      </w:r>
      <w:r w:rsidR="00CF7D76">
        <w:rPr>
          <w:rFonts w:ascii="Arial" w:hAnsi="Arial" w:cs="Arial"/>
        </w:rPr>
        <w:t>.Other</w:t>
      </w:r>
      <w:r w:rsidR="004C0926">
        <w:rPr>
          <w:rFonts w:ascii="Arial" w:hAnsi="Arial" w:cs="Arial"/>
        </w:rPr>
        <w:t xml:space="preserve"> ombudsmen legislation </w:t>
      </w:r>
      <w:r w:rsidR="004A2143">
        <w:rPr>
          <w:rFonts w:ascii="Arial" w:hAnsi="Arial" w:cs="Arial"/>
        </w:rPr>
        <w:t>provide</w:t>
      </w:r>
      <w:r w:rsidR="001223F5">
        <w:rPr>
          <w:rFonts w:ascii="Arial" w:hAnsi="Arial" w:cs="Arial"/>
        </w:rPr>
        <w:t xml:space="preserve"> for disqualifications for the office h</w:t>
      </w:r>
      <w:r w:rsidR="004A2143">
        <w:rPr>
          <w:rFonts w:ascii="Arial" w:hAnsi="Arial" w:cs="Arial"/>
        </w:rPr>
        <w:t xml:space="preserve">older </w:t>
      </w:r>
      <w:r w:rsidR="004C0926">
        <w:rPr>
          <w:rFonts w:ascii="Arial" w:hAnsi="Arial" w:cs="Arial"/>
        </w:rPr>
        <w:t>(</w:t>
      </w:r>
      <w:r w:rsidR="004A2143">
        <w:rPr>
          <w:rFonts w:ascii="Arial" w:hAnsi="Arial" w:cs="Arial"/>
        </w:rPr>
        <w:t xml:space="preserve">for instance there is </w:t>
      </w:r>
      <w:r>
        <w:rPr>
          <w:rFonts w:ascii="Arial" w:hAnsi="Arial" w:cs="Arial"/>
        </w:rPr>
        <w:t>statutory disqualification from a former solicitor of barrister being appointed as the Legal Ombudsman)</w:t>
      </w:r>
      <w:r w:rsidR="00CF7D76">
        <w:rPr>
          <w:rStyle w:val="FootnoteReference"/>
          <w:rFonts w:ascii="Arial" w:hAnsi="Arial" w:cs="Arial"/>
        </w:rPr>
        <w:footnoteReference w:id="14"/>
      </w:r>
      <w:r>
        <w:rPr>
          <w:rFonts w:ascii="Arial" w:hAnsi="Arial" w:cs="Arial"/>
        </w:rPr>
        <w:t>.</w:t>
      </w:r>
      <w:r w:rsidR="004A2143">
        <w:rPr>
          <w:rFonts w:ascii="Arial" w:hAnsi="Arial" w:cs="Arial"/>
        </w:rPr>
        <w:t>This is</w:t>
      </w:r>
      <w:r w:rsidR="00CF7D76">
        <w:rPr>
          <w:rFonts w:ascii="Arial" w:hAnsi="Arial" w:cs="Arial"/>
        </w:rPr>
        <w:t xml:space="preserve"> to ensure the public’s trust and confidence in the </w:t>
      </w:r>
      <w:r w:rsidR="004A2143">
        <w:rPr>
          <w:rFonts w:ascii="Arial" w:hAnsi="Arial" w:cs="Arial"/>
        </w:rPr>
        <w:t xml:space="preserve">relevant </w:t>
      </w:r>
      <w:r w:rsidR="00CF7D76">
        <w:rPr>
          <w:rFonts w:ascii="Arial" w:hAnsi="Arial" w:cs="Arial"/>
        </w:rPr>
        <w:t>oversight arrangements</w:t>
      </w:r>
      <w:r w:rsidR="00C04522">
        <w:rPr>
          <w:rFonts w:ascii="Arial" w:hAnsi="Arial" w:cs="Arial"/>
        </w:rPr>
        <w:t>.</w:t>
      </w:r>
      <w:r w:rsidR="00CF7D76">
        <w:rPr>
          <w:rFonts w:ascii="Arial" w:hAnsi="Arial" w:cs="Arial"/>
        </w:rPr>
        <w:t xml:space="preserve">  Similarly, in Northern Ireland, solicitors or </w:t>
      </w:r>
      <w:r w:rsidR="004A2143">
        <w:rPr>
          <w:rFonts w:ascii="Arial" w:hAnsi="Arial" w:cs="Arial"/>
        </w:rPr>
        <w:t xml:space="preserve">barristers who are or have </w:t>
      </w:r>
      <w:r w:rsidR="00CF7D76">
        <w:rPr>
          <w:rFonts w:ascii="Arial" w:hAnsi="Arial" w:cs="Arial"/>
        </w:rPr>
        <w:t>practised law cannot hold office as the Judicial Appointments Ombudsman</w:t>
      </w:r>
      <w:r w:rsidR="004A2143">
        <w:rPr>
          <w:rFonts w:ascii="Arial" w:hAnsi="Arial" w:cs="Arial"/>
        </w:rPr>
        <w:t xml:space="preserve"> for Northern Ireland</w:t>
      </w:r>
      <w:r w:rsidR="00CF7D76">
        <w:rPr>
          <w:rFonts w:ascii="Arial" w:hAnsi="Arial" w:cs="Arial"/>
        </w:rPr>
        <w:t xml:space="preserve">. </w:t>
      </w:r>
      <w:r w:rsidR="0077372C">
        <w:rPr>
          <w:rFonts w:ascii="Arial" w:hAnsi="Arial" w:cs="Arial"/>
        </w:rPr>
        <w:t xml:space="preserve">Consideration should be given to introducing disqualifications for persons who previously served as police officers in PSNI or other forces. </w:t>
      </w:r>
      <w:r w:rsidR="00CF7D76">
        <w:rPr>
          <w:rFonts w:ascii="Arial" w:hAnsi="Arial" w:cs="Arial"/>
        </w:rPr>
        <w:t>The disqualifications should also apply to the appointment of an Interim Ombudsman.</w:t>
      </w:r>
    </w:p>
    <w:p w14:paraId="12DCFA5D" w14:textId="77777777" w:rsidR="00E503C0" w:rsidRDefault="00E503C0" w:rsidP="001929AD">
      <w:pPr>
        <w:spacing w:line="360" w:lineRule="auto"/>
        <w:jc w:val="both"/>
        <w:rPr>
          <w:rFonts w:ascii="Arial" w:hAnsi="Arial" w:cs="Arial"/>
          <w:b/>
          <w:i/>
        </w:rPr>
      </w:pPr>
    </w:p>
    <w:p w14:paraId="427D8944" w14:textId="77777777" w:rsidR="00E503C0" w:rsidRDefault="0077372C" w:rsidP="001929AD">
      <w:pPr>
        <w:spacing w:line="360" w:lineRule="auto"/>
        <w:jc w:val="both"/>
        <w:rPr>
          <w:rFonts w:ascii="Arial" w:hAnsi="Arial" w:cs="Arial"/>
          <w:b/>
          <w:i/>
        </w:rPr>
      </w:pPr>
      <w:r w:rsidRPr="00986474">
        <w:rPr>
          <w:rFonts w:ascii="Arial" w:hAnsi="Arial" w:cs="Arial"/>
          <w:b/>
          <w:i/>
        </w:rPr>
        <w:t xml:space="preserve">Recommendation </w:t>
      </w:r>
      <w:r w:rsidR="00297AD6">
        <w:rPr>
          <w:rFonts w:ascii="Arial" w:hAnsi="Arial" w:cs="Arial"/>
          <w:b/>
          <w:i/>
        </w:rPr>
        <w:t>3</w:t>
      </w:r>
    </w:p>
    <w:p w14:paraId="6507DA7B" w14:textId="77777777" w:rsidR="009B5417" w:rsidRDefault="00267698" w:rsidP="001929AD">
      <w:pPr>
        <w:spacing w:line="360" w:lineRule="auto"/>
        <w:jc w:val="both"/>
        <w:rPr>
          <w:rFonts w:ascii="Arial" w:hAnsi="Arial" w:cs="Arial"/>
          <w:b/>
          <w:i/>
        </w:rPr>
      </w:pPr>
      <w:r>
        <w:rPr>
          <w:rFonts w:ascii="Arial" w:hAnsi="Arial" w:cs="Arial"/>
          <w:b/>
          <w:i/>
        </w:rPr>
        <w:t>That t</w:t>
      </w:r>
      <w:r w:rsidR="0077372C" w:rsidRPr="00986474">
        <w:rPr>
          <w:rFonts w:ascii="Arial" w:hAnsi="Arial" w:cs="Arial"/>
          <w:b/>
          <w:i/>
        </w:rPr>
        <w:t>he Police Ombudsman legislation provide for disqualification</w:t>
      </w:r>
      <w:r w:rsidR="00B547F4" w:rsidRPr="00986474">
        <w:rPr>
          <w:rFonts w:ascii="Arial" w:hAnsi="Arial" w:cs="Arial"/>
          <w:b/>
          <w:i/>
        </w:rPr>
        <w:t xml:space="preserve">s </w:t>
      </w:r>
      <w:r w:rsidR="00BC4553" w:rsidRPr="00986474">
        <w:rPr>
          <w:rFonts w:ascii="Arial" w:hAnsi="Arial" w:cs="Arial"/>
          <w:b/>
          <w:i/>
        </w:rPr>
        <w:t>from holding the position of Poli</w:t>
      </w:r>
      <w:r w:rsidR="00B547F4" w:rsidRPr="00986474">
        <w:rPr>
          <w:rFonts w:ascii="Arial" w:hAnsi="Arial" w:cs="Arial"/>
          <w:b/>
          <w:i/>
        </w:rPr>
        <w:t>ce O</w:t>
      </w:r>
      <w:r w:rsidR="0077372C" w:rsidRPr="00986474">
        <w:rPr>
          <w:rFonts w:ascii="Arial" w:hAnsi="Arial" w:cs="Arial"/>
          <w:b/>
          <w:i/>
        </w:rPr>
        <w:t xml:space="preserve">mbudsman </w:t>
      </w:r>
      <w:r w:rsidR="004A2143">
        <w:rPr>
          <w:rFonts w:ascii="Arial" w:hAnsi="Arial" w:cs="Arial"/>
          <w:b/>
          <w:i/>
        </w:rPr>
        <w:t xml:space="preserve">for </w:t>
      </w:r>
      <w:r w:rsidR="0077372C" w:rsidRPr="00986474">
        <w:rPr>
          <w:rFonts w:ascii="Arial" w:hAnsi="Arial" w:cs="Arial"/>
          <w:b/>
          <w:i/>
        </w:rPr>
        <w:t>persons who are or have been serving police</w:t>
      </w:r>
      <w:r w:rsidR="0023212F" w:rsidRPr="00986474">
        <w:rPr>
          <w:rFonts w:ascii="Arial" w:hAnsi="Arial" w:cs="Arial"/>
          <w:b/>
          <w:i/>
        </w:rPr>
        <w:t xml:space="preserve"> officers.</w:t>
      </w:r>
    </w:p>
    <w:p w14:paraId="79558648" w14:textId="77777777" w:rsidR="00267698" w:rsidRPr="00267698" w:rsidRDefault="00267698" w:rsidP="001929AD">
      <w:pPr>
        <w:spacing w:line="360" w:lineRule="auto"/>
        <w:jc w:val="both"/>
        <w:rPr>
          <w:rFonts w:ascii="Arial" w:hAnsi="Arial" w:cs="Arial"/>
        </w:rPr>
      </w:pPr>
      <w:r w:rsidRPr="00267698">
        <w:rPr>
          <w:rFonts w:ascii="Arial" w:hAnsi="Arial" w:cs="Arial"/>
        </w:rPr>
        <w:t>(new recommendation)</w:t>
      </w:r>
    </w:p>
    <w:p w14:paraId="610D840C" w14:textId="77777777" w:rsidR="004E5DA8" w:rsidRDefault="004E5DA8" w:rsidP="001929AD">
      <w:pPr>
        <w:spacing w:line="360" w:lineRule="auto"/>
        <w:jc w:val="both"/>
        <w:rPr>
          <w:rFonts w:ascii="Arial" w:hAnsi="Arial" w:cs="Arial"/>
          <w:b/>
          <w:sz w:val="28"/>
          <w:szCs w:val="28"/>
        </w:rPr>
      </w:pPr>
    </w:p>
    <w:p w14:paraId="5E8F9EFE" w14:textId="77777777" w:rsidR="00B0484C" w:rsidRDefault="00B0484C" w:rsidP="001929AD">
      <w:pPr>
        <w:spacing w:line="360" w:lineRule="auto"/>
        <w:jc w:val="both"/>
        <w:rPr>
          <w:rFonts w:ascii="Arial" w:hAnsi="Arial" w:cs="Arial"/>
          <w:b/>
          <w:sz w:val="28"/>
          <w:szCs w:val="28"/>
        </w:rPr>
      </w:pPr>
    </w:p>
    <w:p w14:paraId="46D35FEC" w14:textId="77777777" w:rsidR="00B0484C" w:rsidRDefault="00B0484C" w:rsidP="001929AD">
      <w:pPr>
        <w:spacing w:line="360" w:lineRule="auto"/>
        <w:jc w:val="both"/>
        <w:rPr>
          <w:rFonts w:ascii="Arial" w:hAnsi="Arial" w:cs="Arial"/>
          <w:b/>
          <w:sz w:val="28"/>
          <w:szCs w:val="28"/>
        </w:rPr>
      </w:pPr>
    </w:p>
    <w:p w14:paraId="3613BEEC" w14:textId="77777777" w:rsidR="00B0484C" w:rsidRDefault="00B0484C" w:rsidP="001929AD">
      <w:pPr>
        <w:spacing w:line="360" w:lineRule="auto"/>
        <w:jc w:val="both"/>
        <w:rPr>
          <w:rFonts w:ascii="Arial" w:hAnsi="Arial" w:cs="Arial"/>
          <w:b/>
          <w:sz w:val="28"/>
          <w:szCs w:val="28"/>
        </w:rPr>
      </w:pPr>
    </w:p>
    <w:p w14:paraId="2E902393" w14:textId="77777777" w:rsidR="001929AD" w:rsidRDefault="00FD2951" w:rsidP="001929AD">
      <w:pPr>
        <w:spacing w:line="360" w:lineRule="auto"/>
        <w:jc w:val="both"/>
        <w:rPr>
          <w:rFonts w:ascii="Arial" w:hAnsi="Arial" w:cs="Arial"/>
          <w:b/>
          <w:sz w:val="28"/>
          <w:szCs w:val="28"/>
        </w:rPr>
      </w:pPr>
      <w:r w:rsidRPr="000D5E21">
        <w:rPr>
          <w:rFonts w:ascii="Arial" w:hAnsi="Arial" w:cs="Arial"/>
          <w:b/>
          <w:sz w:val="28"/>
          <w:szCs w:val="28"/>
        </w:rPr>
        <w:lastRenderedPageBreak/>
        <w:t>A</w:t>
      </w:r>
      <w:r w:rsidR="001929AD" w:rsidRPr="000D5E21">
        <w:rPr>
          <w:rFonts w:ascii="Arial" w:hAnsi="Arial" w:cs="Arial"/>
          <w:b/>
          <w:sz w:val="28"/>
          <w:szCs w:val="28"/>
        </w:rPr>
        <w:t>PPOINTMENT OF AN INTERIM OMBUDSMAN</w:t>
      </w:r>
    </w:p>
    <w:p w14:paraId="6AB18EF3" w14:textId="77777777" w:rsidR="00B0484C" w:rsidRPr="000D5E21" w:rsidRDefault="00B0484C" w:rsidP="001929AD">
      <w:pPr>
        <w:spacing w:line="360" w:lineRule="auto"/>
        <w:jc w:val="both"/>
        <w:rPr>
          <w:rFonts w:ascii="Arial" w:hAnsi="Arial" w:cs="Arial"/>
          <w:b/>
          <w:sz w:val="28"/>
          <w:szCs w:val="28"/>
        </w:rPr>
      </w:pPr>
    </w:p>
    <w:p w14:paraId="38C5E43C" w14:textId="77777777" w:rsidR="001929AD" w:rsidRPr="007638C2" w:rsidRDefault="000D5E21" w:rsidP="001929AD">
      <w:pPr>
        <w:autoSpaceDE w:val="0"/>
        <w:autoSpaceDN w:val="0"/>
        <w:adjustRightInd w:val="0"/>
        <w:spacing w:line="360" w:lineRule="auto"/>
        <w:jc w:val="both"/>
        <w:rPr>
          <w:rFonts w:ascii="Arial" w:hAnsi="Arial" w:cs="Arial"/>
          <w:lang w:eastAsia="en-GB"/>
        </w:rPr>
      </w:pPr>
      <w:r>
        <w:rPr>
          <w:rFonts w:ascii="Arial" w:hAnsi="Arial" w:cs="Arial"/>
          <w:sz w:val="23"/>
          <w:szCs w:val="23"/>
          <w:lang w:eastAsia="en-GB"/>
        </w:rPr>
        <w:t>4.</w:t>
      </w:r>
      <w:r w:rsidR="0017679D">
        <w:rPr>
          <w:rFonts w:ascii="Arial" w:hAnsi="Arial" w:cs="Arial"/>
        </w:rPr>
        <w:t>4</w:t>
      </w:r>
      <w:r w:rsidR="00A0075D">
        <w:rPr>
          <w:rFonts w:ascii="Arial" w:hAnsi="Arial" w:cs="Arial"/>
        </w:rPr>
        <w:tab/>
      </w:r>
      <w:r w:rsidR="00986474">
        <w:rPr>
          <w:rFonts w:ascii="Arial" w:hAnsi="Arial" w:cs="Arial"/>
        </w:rPr>
        <w:t>T</w:t>
      </w:r>
      <w:r w:rsidR="001929AD" w:rsidRPr="007638C2">
        <w:rPr>
          <w:rFonts w:ascii="Arial" w:hAnsi="Arial" w:cs="Arial"/>
          <w:lang w:eastAsia="en-GB"/>
        </w:rPr>
        <w:t>here is currently no legal basis for the appointment of an interim Police Ombudsman should the incumbent die, become incapacitated or vacate the Office</w:t>
      </w:r>
      <w:r w:rsidR="004A2143">
        <w:rPr>
          <w:rFonts w:ascii="Arial" w:hAnsi="Arial" w:cs="Arial"/>
          <w:lang w:eastAsia="en-GB"/>
        </w:rPr>
        <w:t xml:space="preserve"> before the completion of his/her tenure </w:t>
      </w:r>
      <w:r w:rsidR="001929AD" w:rsidRPr="007638C2">
        <w:rPr>
          <w:rFonts w:ascii="Arial" w:hAnsi="Arial" w:cs="Arial"/>
          <w:lang w:eastAsia="en-GB"/>
        </w:rPr>
        <w:t>. This oversight should be rectified</w:t>
      </w:r>
      <w:r w:rsidR="00D25AFA">
        <w:rPr>
          <w:rFonts w:ascii="Arial" w:hAnsi="Arial" w:cs="Arial"/>
          <w:lang w:eastAsia="en-GB"/>
        </w:rPr>
        <w:t xml:space="preserve"> as it is an appointment provided for in other ombudsman legislation</w:t>
      </w:r>
      <w:r w:rsidR="00703D6B" w:rsidRPr="007638C2">
        <w:rPr>
          <w:rFonts w:ascii="Arial" w:hAnsi="Arial" w:cs="Arial"/>
          <w:lang w:eastAsia="en-GB"/>
        </w:rPr>
        <w:t>.</w:t>
      </w:r>
      <w:r w:rsidR="00703D6B">
        <w:rPr>
          <w:rFonts w:ascii="Arial" w:hAnsi="Arial" w:cs="Arial"/>
          <w:lang w:eastAsia="en-GB"/>
        </w:rPr>
        <w:t xml:space="preserve"> (The</w:t>
      </w:r>
      <w:r w:rsidR="009B5417">
        <w:rPr>
          <w:rFonts w:ascii="Arial" w:hAnsi="Arial" w:cs="Arial"/>
          <w:lang w:eastAsia="en-GB"/>
        </w:rPr>
        <w:t xml:space="preserve"> appointment of an Acting Ombudsman for up to a period of one year is provided for in the Public Services Ombudsman (NI) Act 2016).</w:t>
      </w:r>
    </w:p>
    <w:p w14:paraId="1AD1911D" w14:textId="77777777" w:rsidR="001929AD" w:rsidRPr="007638C2" w:rsidRDefault="001929AD" w:rsidP="001929AD">
      <w:pPr>
        <w:spacing w:line="360" w:lineRule="auto"/>
        <w:jc w:val="both"/>
        <w:rPr>
          <w:rFonts w:ascii="Arial" w:hAnsi="Arial" w:cs="Arial"/>
          <w:b/>
        </w:rPr>
      </w:pPr>
    </w:p>
    <w:p w14:paraId="74B8CBAA" w14:textId="77777777" w:rsidR="001929AD" w:rsidRPr="00136D25" w:rsidRDefault="009B5417" w:rsidP="001929AD">
      <w:pPr>
        <w:spacing w:line="360" w:lineRule="auto"/>
        <w:jc w:val="both"/>
        <w:rPr>
          <w:rFonts w:ascii="Arial" w:hAnsi="Arial" w:cs="Arial"/>
          <w:sz w:val="18"/>
          <w:szCs w:val="18"/>
        </w:rPr>
      </w:pPr>
      <w:r w:rsidRPr="00986474">
        <w:rPr>
          <w:rFonts w:ascii="Arial" w:hAnsi="Arial" w:cs="Arial"/>
          <w:b/>
          <w:i/>
        </w:rPr>
        <w:t xml:space="preserve">Recommendation </w:t>
      </w:r>
      <w:r w:rsidR="0017679D">
        <w:rPr>
          <w:rFonts w:ascii="Arial" w:hAnsi="Arial" w:cs="Arial"/>
          <w:b/>
          <w:i/>
        </w:rPr>
        <w:t>4</w:t>
      </w:r>
    </w:p>
    <w:p w14:paraId="706A398F" w14:textId="77777777" w:rsidR="001929AD" w:rsidRPr="00C4223E" w:rsidRDefault="001929AD" w:rsidP="001929AD">
      <w:pPr>
        <w:autoSpaceDE w:val="0"/>
        <w:autoSpaceDN w:val="0"/>
        <w:adjustRightInd w:val="0"/>
        <w:spacing w:line="360" w:lineRule="auto"/>
        <w:jc w:val="both"/>
        <w:rPr>
          <w:rFonts w:ascii="Arial" w:hAnsi="Arial" w:cs="Arial"/>
          <w:b/>
          <w:bCs/>
          <w:i/>
          <w:iCs/>
          <w:lang w:eastAsia="en-GB"/>
        </w:rPr>
      </w:pPr>
      <w:r w:rsidRPr="007638C2">
        <w:rPr>
          <w:rFonts w:ascii="Arial" w:hAnsi="Arial" w:cs="Arial"/>
          <w:b/>
          <w:bCs/>
          <w:i/>
          <w:iCs/>
          <w:lang w:eastAsia="en-GB"/>
        </w:rPr>
        <w:t xml:space="preserve">That the legislation be amended </w:t>
      </w:r>
      <w:r w:rsidR="004D0DB1">
        <w:rPr>
          <w:rFonts w:ascii="Arial" w:hAnsi="Arial" w:cs="Arial"/>
          <w:b/>
          <w:bCs/>
          <w:i/>
          <w:iCs/>
          <w:lang w:eastAsia="en-GB"/>
        </w:rPr>
        <w:t xml:space="preserve">(i) </w:t>
      </w:r>
      <w:r w:rsidRPr="007638C2">
        <w:rPr>
          <w:rFonts w:ascii="Arial" w:hAnsi="Arial" w:cs="Arial"/>
          <w:b/>
          <w:bCs/>
          <w:i/>
          <w:iCs/>
          <w:lang w:eastAsia="en-GB"/>
        </w:rPr>
        <w:t>to provide for the appointment of an interim Police Ombudsman</w:t>
      </w:r>
      <w:r w:rsidR="009F6CED">
        <w:rPr>
          <w:rFonts w:ascii="Arial" w:hAnsi="Arial" w:cs="Arial"/>
          <w:b/>
          <w:bCs/>
          <w:i/>
          <w:iCs/>
          <w:lang w:eastAsia="en-GB"/>
        </w:rPr>
        <w:t xml:space="preserve"> </w:t>
      </w:r>
      <w:r w:rsidR="004D0DB1">
        <w:rPr>
          <w:rFonts w:ascii="Arial" w:hAnsi="Arial" w:cs="Arial"/>
          <w:b/>
          <w:bCs/>
          <w:i/>
          <w:iCs/>
          <w:lang w:eastAsia="en-GB"/>
        </w:rPr>
        <w:t xml:space="preserve">and (ii) the appointment be </w:t>
      </w:r>
      <w:r w:rsidR="0017679D" w:rsidRPr="00C4223E">
        <w:rPr>
          <w:rFonts w:ascii="Arial" w:hAnsi="Arial" w:cs="Arial"/>
          <w:b/>
          <w:bCs/>
          <w:i/>
          <w:iCs/>
          <w:lang w:eastAsia="en-GB"/>
        </w:rPr>
        <w:t xml:space="preserve">subject to similar disqualifications as for the </w:t>
      </w:r>
      <w:r w:rsidR="004D0DB1">
        <w:rPr>
          <w:rFonts w:ascii="Arial" w:hAnsi="Arial" w:cs="Arial"/>
          <w:b/>
          <w:bCs/>
          <w:i/>
          <w:iCs/>
          <w:lang w:eastAsia="en-GB"/>
        </w:rPr>
        <w:t xml:space="preserve">appointment of the </w:t>
      </w:r>
      <w:r w:rsidR="0017679D" w:rsidRPr="00C4223E">
        <w:rPr>
          <w:rFonts w:ascii="Arial" w:hAnsi="Arial" w:cs="Arial"/>
          <w:b/>
          <w:bCs/>
          <w:i/>
          <w:iCs/>
          <w:lang w:eastAsia="en-GB"/>
        </w:rPr>
        <w:t>Police Ombudsman.</w:t>
      </w:r>
    </w:p>
    <w:p w14:paraId="362F0615" w14:textId="77777777" w:rsidR="001929AD" w:rsidRPr="00BF0916" w:rsidRDefault="00626B47" w:rsidP="001929AD">
      <w:pPr>
        <w:autoSpaceDE w:val="0"/>
        <w:autoSpaceDN w:val="0"/>
        <w:adjustRightInd w:val="0"/>
        <w:spacing w:line="360" w:lineRule="auto"/>
        <w:jc w:val="both"/>
        <w:rPr>
          <w:rFonts w:ascii="Arial" w:hAnsi="Arial" w:cs="Arial"/>
          <w:bCs/>
          <w:iCs/>
          <w:sz w:val="23"/>
          <w:szCs w:val="23"/>
          <w:lang w:eastAsia="en-GB"/>
        </w:rPr>
      </w:pPr>
      <w:r w:rsidRPr="00BF0916">
        <w:rPr>
          <w:rFonts w:ascii="Arial" w:hAnsi="Arial" w:cs="Arial"/>
          <w:bCs/>
          <w:iCs/>
          <w:sz w:val="23"/>
          <w:szCs w:val="23"/>
          <w:lang w:eastAsia="en-GB"/>
        </w:rPr>
        <w:t>((</w:t>
      </w:r>
      <w:r w:rsidR="004D0DB1" w:rsidRPr="00BF0916">
        <w:rPr>
          <w:rFonts w:ascii="Arial" w:hAnsi="Arial" w:cs="Arial"/>
          <w:bCs/>
          <w:iCs/>
          <w:sz w:val="23"/>
          <w:szCs w:val="23"/>
          <w:lang w:eastAsia="en-GB"/>
        </w:rPr>
        <w:t xml:space="preserve">i) </w:t>
      </w:r>
      <w:r w:rsidRPr="00BF0916">
        <w:rPr>
          <w:rFonts w:ascii="Arial" w:hAnsi="Arial" w:cs="Arial"/>
          <w:bCs/>
          <w:iCs/>
          <w:sz w:val="23"/>
          <w:szCs w:val="23"/>
          <w:lang w:eastAsia="en-GB"/>
        </w:rPr>
        <w:t>Previously</w:t>
      </w:r>
      <w:r w:rsidR="001929AD" w:rsidRPr="00BF0916">
        <w:rPr>
          <w:rFonts w:ascii="Arial" w:hAnsi="Arial" w:cs="Arial"/>
          <w:bCs/>
          <w:iCs/>
          <w:sz w:val="23"/>
          <w:szCs w:val="23"/>
          <w:lang w:eastAsia="en-GB"/>
        </w:rPr>
        <w:t xml:space="preserve"> in 2011 </w:t>
      </w:r>
      <w:r w:rsidR="00D25AFA" w:rsidRPr="00BF0916">
        <w:rPr>
          <w:rFonts w:ascii="Arial" w:hAnsi="Arial" w:cs="Arial"/>
          <w:bCs/>
          <w:iCs/>
          <w:sz w:val="23"/>
          <w:szCs w:val="23"/>
          <w:lang w:eastAsia="en-GB"/>
        </w:rPr>
        <w:t xml:space="preserve">and 2018 </w:t>
      </w:r>
      <w:r w:rsidR="001929AD" w:rsidRPr="00BF0916">
        <w:rPr>
          <w:rFonts w:ascii="Arial" w:hAnsi="Arial" w:cs="Arial"/>
          <w:bCs/>
          <w:iCs/>
          <w:sz w:val="23"/>
          <w:szCs w:val="23"/>
          <w:lang w:eastAsia="en-GB"/>
        </w:rPr>
        <w:t>Review</w:t>
      </w:r>
      <w:r w:rsidR="00D25AFA" w:rsidRPr="00BF0916">
        <w:rPr>
          <w:rFonts w:ascii="Arial" w:hAnsi="Arial" w:cs="Arial"/>
          <w:bCs/>
          <w:iCs/>
          <w:sz w:val="23"/>
          <w:szCs w:val="23"/>
          <w:lang w:eastAsia="en-GB"/>
        </w:rPr>
        <w:t>s</w:t>
      </w:r>
      <w:r w:rsidR="004D0DB1" w:rsidRPr="00BF0916">
        <w:rPr>
          <w:rFonts w:ascii="Arial" w:hAnsi="Arial" w:cs="Arial"/>
          <w:bCs/>
          <w:iCs/>
          <w:sz w:val="23"/>
          <w:szCs w:val="23"/>
          <w:lang w:eastAsia="en-GB"/>
        </w:rPr>
        <w:t xml:space="preserve"> and (ii) new recommendation.</w:t>
      </w:r>
      <w:r w:rsidR="001929AD" w:rsidRPr="00BF0916">
        <w:rPr>
          <w:rFonts w:ascii="Arial" w:hAnsi="Arial" w:cs="Arial"/>
          <w:bCs/>
          <w:iCs/>
          <w:sz w:val="23"/>
          <w:szCs w:val="23"/>
          <w:lang w:eastAsia="en-GB"/>
        </w:rPr>
        <w:t>)</w:t>
      </w:r>
    </w:p>
    <w:p w14:paraId="45091318" w14:textId="77777777" w:rsidR="001929AD" w:rsidRDefault="001929AD" w:rsidP="001929AD">
      <w:pPr>
        <w:autoSpaceDE w:val="0"/>
        <w:autoSpaceDN w:val="0"/>
        <w:adjustRightInd w:val="0"/>
        <w:spacing w:line="360" w:lineRule="auto"/>
        <w:jc w:val="both"/>
        <w:rPr>
          <w:rFonts w:ascii="Arial" w:hAnsi="Arial" w:cs="Arial"/>
          <w:b/>
          <w:bCs/>
          <w:i/>
          <w:iCs/>
          <w:sz w:val="23"/>
          <w:szCs w:val="23"/>
          <w:lang w:eastAsia="en-GB"/>
        </w:rPr>
      </w:pPr>
    </w:p>
    <w:p w14:paraId="082E53CB" w14:textId="77777777" w:rsidR="00B0484C" w:rsidRDefault="004A0E0F" w:rsidP="001929AD">
      <w:pPr>
        <w:autoSpaceDE w:val="0"/>
        <w:autoSpaceDN w:val="0"/>
        <w:adjustRightInd w:val="0"/>
        <w:spacing w:line="360" w:lineRule="auto"/>
        <w:jc w:val="both"/>
        <w:rPr>
          <w:rFonts w:ascii="Arial" w:hAnsi="Arial" w:cs="Arial"/>
          <w:b/>
          <w:bCs/>
          <w:iCs/>
          <w:sz w:val="28"/>
          <w:szCs w:val="28"/>
          <w:lang w:eastAsia="en-GB"/>
        </w:rPr>
      </w:pPr>
      <w:r w:rsidRPr="00C4223E">
        <w:rPr>
          <w:rFonts w:ascii="Arial" w:hAnsi="Arial" w:cs="Arial"/>
          <w:b/>
          <w:bCs/>
          <w:iCs/>
          <w:sz w:val="28"/>
          <w:szCs w:val="28"/>
          <w:lang w:eastAsia="en-GB"/>
        </w:rPr>
        <w:t xml:space="preserve">DEFINITION OF A </w:t>
      </w:r>
      <w:r w:rsidR="00B547F4" w:rsidRPr="00C4223E">
        <w:rPr>
          <w:rFonts w:ascii="Arial" w:hAnsi="Arial" w:cs="Arial"/>
          <w:b/>
          <w:bCs/>
          <w:iCs/>
          <w:sz w:val="28"/>
          <w:szCs w:val="28"/>
          <w:lang w:eastAsia="en-GB"/>
        </w:rPr>
        <w:t xml:space="preserve">COMPLAINT FROM A </w:t>
      </w:r>
      <w:r w:rsidRPr="00C4223E">
        <w:rPr>
          <w:rFonts w:ascii="Arial" w:hAnsi="Arial" w:cs="Arial"/>
          <w:b/>
          <w:bCs/>
          <w:iCs/>
          <w:sz w:val="28"/>
          <w:szCs w:val="28"/>
          <w:lang w:eastAsia="en-GB"/>
        </w:rPr>
        <w:t xml:space="preserve">MEMBER OF THE PUBLIC </w:t>
      </w:r>
    </w:p>
    <w:p w14:paraId="74513E94" w14:textId="77777777" w:rsidR="009B5417" w:rsidRPr="00C4223E" w:rsidRDefault="004A0E0F" w:rsidP="001929AD">
      <w:pPr>
        <w:autoSpaceDE w:val="0"/>
        <w:autoSpaceDN w:val="0"/>
        <w:adjustRightInd w:val="0"/>
        <w:spacing w:line="360" w:lineRule="auto"/>
        <w:jc w:val="both"/>
        <w:rPr>
          <w:rFonts w:ascii="Arial" w:hAnsi="Arial" w:cs="Arial"/>
          <w:b/>
          <w:bCs/>
          <w:iCs/>
          <w:sz w:val="28"/>
          <w:szCs w:val="28"/>
          <w:lang w:eastAsia="en-GB"/>
        </w:rPr>
      </w:pPr>
      <w:r w:rsidRPr="00C4223E">
        <w:rPr>
          <w:rFonts w:ascii="Arial" w:hAnsi="Arial" w:cs="Arial"/>
          <w:b/>
          <w:bCs/>
          <w:iCs/>
          <w:sz w:val="28"/>
          <w:szCs w:val="28"/>
          <w:lang w:eastAsia="en-GB"/>
        </w:rPr>
        <w:t xml:space="preserve"> </w:t>
      </w:r>
    </w:p>
    <w:p w14:paraId="6BDA9791" w14:textId="77777777" w:rsidR="00C04522" w:rsidRDefault="004A0E0F" w:rsidP="001929AD">
      <w:pPr>
        <w:spacing w:line="360" w:lineRule="auto"/>
        <w:jc w:val="both"/>
        <w:rPr>
          <w:rFonts w:ascii="Arial" w:hAnsi="Arial" w:cs="Arial"/>
        </w:rPr>
      </w:pPr>
      <w:r>
        <w:rPr>
          <w:rFonts w:ascii="Arial" w:hAnsi="Arial" w:cs="Arial"/>
        </w:rPr>
        <w:t>4.</w:t>
      </w:r>
      <w:r w:rsidR="0017679D">
        <w:rPr>
          <w:rFonts w:ascii="Arial" w:hAnsi="Arial" w:cs="Arial"/>
        </w:rPr>
        <w:t>5</w:t>
      </w:r>
      <w:r w:rsidR="00A0075D">
        <w:rPr>
          <w:rFonts w:ascii="Arial" w:hAnsi="Arial" w:cs="Arial"/>
        </w:rPr>
        <w:tab/>
      </w:r>
      <w:r w:rsidR="00062C99">
        <w:rPr>
          <w:rFonts w:ascii="Arial" w:hAnsi="Arial" w:cs="Arial"/>
        </w:rPr>
        <w:t xml:space="preserve">A complaint can only be accepted by the Police Ombudsman from a member of the public. This does not include a serving </w:t>
      </w:r>
      <w:r w:rsidR="00760D70">
        <w:rPr>
          <w:rFonts w:ascii="Arial" w:hAnsi="Arial" w:cs="Arial"/>
        </w:rPr>
        <w:t xml:space="preserve">or retired </w:t>
      </w:r>
      <w:r w:rsidR="00062C99">
        <w:rPr>
          <w:rFonts w:ascii="Arial" w:hAnsi="Arial" w:cs="Arial"/>
        </w:rPr>
        <w:t>police officer</w:t>
      </w:r>
      <w:r w:rsidR="006C6EA5">
        <w:rPr>
          <w:rFonts w:ascii="Arial" w:hAnsi="Arial" w:cs="Arial"/>
        </w:rPr>
        <w:t xml:space="preserve"> should they seek to complain about the conduct of another officer arising in the course of their employment.  H</w:t>
      </w:r>
      <w:r w:rsidR="000273B0">
        <w:rPr>
          <w:rFonts w:ascii="Arial" w:hAnsi="Arial" w:cs="Arial"/>
        </w:rPr>
        <w:t>owever</w:t>
      </w:r>
      <w:r w:rsidR="006C6EA5">
        <w:rPr>
          <w:rFonts w:ascii="Arial" w:hAnsi="Arial" w:cs="Arial"/>
        </w:rPr>
        <w:t>,</w:t>
      </w:r>
      <w:r w:rsidR="00062C99">
        <w:rPr>
          <w:rFonts w:ascii="Arial" w:hAnsi="Arial" w:cs="Arial"/>
        </w:rPr>
        <w:t xml:space="preserve"> there may be instances where a serving police officer has been affected by another officer’s conduct (outside the employment context</w:t>
      </w:r>
      <w:r w:rsidR="00760D70">
        <w:rPr>
          <w:rFonts w:ascii="Arial" w:hAnsi="Arial" w:cs="Arial"/>
        </w:rPr>
        <w:t>)</w:t>
      </w:r>
      <w:r w:rsidR="006C6EA5">
        <w:rPr>
          <w:rFonts w:ascii="Arial" w:hAnsi="Arial" w:cs="Arial"/>
        </w:rPr>
        <w:t xml:space="preserve">.  In such circumstances the Police Ombudsman will deem the officer to be a ‘member of the public’.  </w:t>
      </w:r>
    </w:p>
    <w:p w14:paraId="3BF593C8" w14:textId="77777777" w:rsidR="00C04522" w:rsidRDefault="00C04522" w:rsidP="001929AD">
      <w:pPr>
        <w:spacing w:line="360" w:lineRule="auto"/>
        <w:jc w:val="both"/>
        <w:rPr>
          <w:rFonts w:ascii="Arial" w:hAnsi="Arial" w:cs="Arial"/>
        </w:rPr>
      </w:pPr>
    </w:p>
    <w:p w14:paraId="57332E1B" w14:textId="77777777" w:rsidR="00062C99" w:rsidRDefault="00C04522" w:rsidP="001929AD">
      <w:pPr>
        <w:spacing w:line="360" w:lineRule="auto"/>
        <w:jc w:val="both"/>
        <w:rPr>
          <w:rFonts w:ascii="Arial" w:hAnsi="Arial" w:cs="Arial"/>
        </w:rPr>
      </w:pPr>
      <w:r>
        <w:rPr>
          <w:rFonts w:ascii="Arial" w:hAnsi="Arial" w:cs="Arial"/>
        </w:rPr>
        <w:t xml:space="preserve">4.6   </w:t>
      </w:r>
      <w:r w:rsidR="00062C99">
        <w:rPr>
          <w:rFonts w:ascii="Arial" w:hAnsi="Arial" w:cs="Arial"/>
        </w:rPr>
        <w:t>The phrase ‘member of the public’ is not defined in legislation</w:t>
      </w:r>
      <w:r w:rsidR="004A2143">
        <w:rPr>
          <w:rFonts w:ascii="Arial" w:hAnsi="Arial" w:cs="Arial"/>
        </w:rPr>
        <w:t xml:space="preserve">. However it is explained </w:t>
      </w:r>
      <w:r w:rsidR="00062C99">
        <w:rPr>
          <w:rFonts w:ascii="Arial" w:hAnsi="Arial" w:cs="Arial"/>
        </w:rPr>
        <w:t>in the Department of J</w:t>
      </w:r>
      <w:r w:rsidR="005438CA">
        <w:rPr>
          <w:rFonts w:ascii="Arial" w:hAnsi="Arial" w:cs="Arial"/>
        </w:rPr>
        <w:t>ustice Guidance on Complaints</w:t>
      </w:r>
      <w:r>
        <w:rPr>
          <w:rStyle w:val="FootnoteReference"/>
          <w:rFonts w:ascii="Arial" w:hAnsi="Arial" w:cs="Arial"/>
        </w:rPr>
        <w:footnoteReference w:id="15"/>
      </w:r>
      <w:r w:rsidR="00062C99">
        <w:rPr>
          <w:rFonts w:ascii="Arial" w:hAnsi="Arial" w:cs="Arial"/>
        </w:rPr>
        <w:t xml:space="preserve">as an individual who is connected to the incident or matter complained of.  </w:t>
      </w:r>
      <w:r w:rsidR="00760D70">
        <w:rPr>
          <w:rFonts w:ascii="Arial" w:hAnsi="Arial" w:cs="Arial"/>
        </w:rPr>
        <w:t>This definition is in guidance and should be provided</w:t>
      </w:r>
      <w:r w:rsidR="00B547F4">
        <w:rPr>
          <w:rFonts w:ascii="Arial" w:hAnsi="Arial" w:cs="Arial"/>
        </w:rPr>
        <w:t xml:space="preserve"> for in legislation as many mem</w:t>
      </w:r>
      <w:r w:rsidR="00760D70">
        <w:rPr>
          <w:rFonts w:ascii="Arial" w:hAnsi="Arial" w:cs="Arial"/>
        </w:rPr>
        <w:t>b</w:t>
      </w:r>
      <w:r w:rsidR="00B547F4">
        <w:rPr>
          <w:rFonts w:ascii="Arial" w:hAnsi="Arial" w:cs="Arial"/>
        </w:rPr>
        <w:t>e</w:t>
      </w:r>
      <w:r w:rsidR="00760D70">
        <w:rPr>
          <w:rFonts w:ascii="Arial" w:hAnsi="Arial" w:cs="Arial"/>
        </w:rPr>
        <w:t>rs of the public raise general concerns but have not been affected by the incident or conduct complained of.</w:t>
      </w:r>
    </w:p>
    <w:p w14:paraId="617CA277" w14:textId="77777777" w:rsidR="00B547F4" w:rsidRDefault="00B547F4" w:rsidP="001929AD">
      <w:pPr>
        <w:spacing w:line="360" w:lineRule="auto"/>
        <w:jc w:val="both"/>
        <w:rPr>
          <w:rFonts w:ascii="Arial" w:hAnsi="Arial" w:cs="Arial"/>
          <w:b/>
        </w:rPr>
      </w:pPr>
    </w:p>
    <w:p w14:paraId="05719536" w14:textId="77777777" w:rsidR="00062C99" w:rsidRPr="00986474" w:rsidRDefault="00062C99" w:rsidP="001929AD">
      <w:pPr>
        <w:spacing w:line="360" w:lineRule="auto"/>
        <w:jc w:val="both"/>
        <w:rPr>
          <w:rFonts w:ascii="Arial" w:hAnsi="Arial" w:cs="Arial"/>
          <w:b/>
          <w:i/>
        </w:rPr>
      </w:pPr>
      <w:r w:rsidRPr="00986474">
        <w:rPr>
          <w:rFonts w:ascii="Arial" w:hAnsi="Arial" w:cs="Arial"/>
          <w:b/>
          <w:i/>
        </w:rPr>
        <w:t xml:space="preserve">Recommendation </w:t>
      </w:r>
      <w:r w:rsidR="0017679D">
        <w:rPr>
          <w:rFonts w:ascii="Arial" w:hAnsi="Arial" w:cs="Arial"/>
          <w:b/>
          <w:i/>
        </w:rPr>
        <w:t>5</w:t>
      </w:r>
    </w:p>
    <w:p w14:paraId="7175F442" w14:textId="77777777" w:rsidR="00E503C0" w:rsidRDefault="00062C99" w:rsidP="004D0DB1">
      <w:pPr>
        <w:spacing w:line="360" w:lineRule="auto"/>
        <w:jc w:val="both"/>
        <w:rPr>
          <w:rFonts w:ascii="Arial" w:hAnsi="Arial" w:cs="Arial"/>
          <w:b/>
          <w:i/>
        </w:rPr>
      </w:pPr>
      <w:r w:rsidRPr="00986474">
        <w:rPr>
          <w:rFonts w:ascii="Arial" w:hAnsi="Arial" w:cs="Arial"/>
          <w:b/>
          <w:i/>
        </w:rPr>
        <w:t>That the legislation should define a member of the public as a person connected to or affected by an incident or the matter complained of</w:t>
      </w:r>
      <w:r w:rsidR="001223F5">
        <w:rPr>
          <w:rFonts w:ascii="Arial" w:hAnsi="Arial" w:cs="Arial"/>
          <w:b/>
          <w:i/>
        </w:rPr>
        <w:t>,</w:t>
      </w:r>
      <w:r w:rsidRPr="00986474">
        <w:rPr>
          <w:rFonts w:ascii="Arial" w:hAnsi="Arial" w:cs="Arial"/>
          <w:b/>
          <w:i/>
        </w:rPr>
        <w:t xml:space="preserve"> which can include a police officer n</w:t>
      </w:r>
      <w:r w:rsidR="00760D70" w:rsidRPr="00986474">
        <w:rPr>
          <w:rFonts w:ascii="Arial" w:hAnsi="Arial" w:cs="Arial"/>
          <w:b/>
          <w:i/>
        </w:rPr>
        <w:t>ot acting in his or her capacity as such</w:t>
      </w:r>
      <w:r w:rsidR="001A56B3">
        <w:rPr>
          <w:rFonts w:ascii="Arial" w:hAnsi="Arial" w:cs="Arial"/>
          <w:b/>
          <w:i/>
        </w:rPr>
        <w:t>.</w:t>
      </w:r>
    </w:p>
    <w:p w14:paraId="5528784B" w14:textId="77777777" w:rsidR="004D0DB1" w:rsidRPr="005A3832" w:rsidRDefault="00626B47" w:rsidP="004D0DB1">
      <w:pPr>
        <w:spacing w:line="360" w:lineRule="auto"/>
        <w:jc w:val="both"/>
        <w:rPr>
          <w:rFonts w:ascii="Arial" w:hAnsi="Arial" w:cs="Arial"/>
          <w:b/>
          <w:i/>
        </w:rPr>
      </w:pPr>
      <w:r>
        <w:rPr>
          <w:rFonts w:ascii="Arial" w:hAnsi="Arial" w:cs="Arial"/>
        </w:rPr>
        <w:t>(new</w:t>
      </w:r>
      <w:r w:rsidR="004D0DB1">
        <w:rPr>
          <w:rFonts w:ascii="Arial" w:hAnsi="Arial" w:cs="Arial"/>
        </w:rPr>
        <w:t xml:space="preserve"> recommendation)</w:t>
      </w:r>
    </w:p>
    <w:p w14:paraId="0C9BB9E1" w14:textId="77777777" w:rsidR="004D0DB1" w:rsidRPr="00986474" w:rsidRDefault="004D0DB1" w:rsidP="001929AD">
      <w:pPr>
        <w:spacing w:line="360" w:lineRule="auto"/>
        <w:jc w:val="both"/>
        <w:rPr>
          <w:rFonts w:ascii="Arial" w:hAnsi="Arial" w:cs="Arial"/>
          <w:b/>
          <w:i/>
        </w:rPr>
      </w:pPr>
    </w:p>
    <w:p w14:paraId="4D369E0A" w14:textId="77777777" w:rsidR="00760D70" w:rsidRDefault="00760D70" w:rsidP="00986474">
      <w:pPr>
        <w:pStyle w:val="BodyText"/>
        <w:jc w:val="both"/>
        <w:rPr>
          <w:rFonts w:ascii="Arial" w:hAnsi="Arial" w:cs="Arial"/>
          <w:b/>
          <w:sz w:val="28"/>
          <w:szCs w:val="28"/>
        </w:rPr>
      </w:pPr>
      <w:r w:rsidRPr="00C4223E">
        <w:rPr>
          <w:rFonts w:ascii="Arial" w:hAnsi="Arial" w:cs="Arial"/>
          <w:b/>
          <w:sz w:val="28"/>
          <w:szCs w:val="28"/>
        </w:rPr>
        <w:t xml:space="preserve">EXTENSION OF REMIT TO </w:t>
      </w:r>
      <w:r w:rsidR="00B547F4" w:rsidRPr="00C4223E">
        <w:rPr>
          <w:rFonts w:ascii="Arial" w:hAnsi="Arial" w:cs="Arial"/>
          <w:b/>
          <w:sz w:val="28"/>
          <w:szCs w:val="28"/>
        </w:rPr>
        <w:t xml:space="preserve">CIVILIAN SUPPORT STAFF AND </w:t>
      </w:r>
      <w:r w:rsidRPr="00C4223E">
        <w:rPr>
          <w:rFonts w:ascii="Arial" w:hAnsi="Arial" w:cs="Arial"/>
          <w:b/>
          <w:sz w:val="28"/>
          <w:szCs w:val="28"/>
        </w:rPr>
        <w:t xml:space="preserve">THOSE </w:t>
      </w:r>
      <w:r w:rsidR="0017679D" w:rsidRPr="00C4223E">
        <w:rPr>
          <w:rFonts w:ascii="Arial" w:hAnsi="Arial" w:cs="Arial"/>
          <w:b/>
          <w:sz w:val="28"/>
          <w:szCs w:val="28"/>
        </w:rPr>
        <w:t>CONTRACTING WITH THE</w:t>
      </w:r>
      <w:r w:rsidRPr="00C4223E">
        <w:rPr>
          <w:rFonts w:ascii="Arial" w:hAnsi="Arial" w:cs="Arial"/>
          <w:b/>
          <w:sz w:val="28"/>
          <w:szCs w:val="28"/>
        </w:rPr>
        <w:t xml:space="preserve"> PSNI </w:t>
      </w:r>
    </w:p>
    <w:p w14:paraId="4359D367" w14:textId="77777777" w:rsidR="00B0484C" w:rsidRDefault="00B0484C" w:rsidP="00986474">
      <w:pPr>
        <w:pStyle w:val="BodyText"/>
        <w:jc w:val="both"/>
        <w:rPr>
          <w:rFonts w:ascii="Arial" w:hAnsi="Arial" w:cs="Arial"/>
          <w:b/>
          <w:sz w:val="28"/>
          <w:szCs w:val="28"/>
        </w:rPr>
      </w:pPr>
    </w:p>
    <w:p w14:paraId="680FF43A" w14:textId="77777777" w:rsidR="006C6EA5" w:rsidRDefault="00760D70" w:rsidP="00986474">
      <w:pPr>
        <w:pStyle w:val="BodyText"/>
        <w:spacing w:line="360" w:lineRule="auto"/>
        <w:jc w:val="both"/>
        <w:rPr>
          <w:rFonts w:ascii="Arial" w:hAnsi="Arial" w:cs="Arial"/>
        </w:rPr>
      </w:pPr>
      <w:r w:rsidRPr="0017679D">
        <w:rPr>
          <w:rFonts w:ascii="Arial" w:hAnsi="Arial" w:cs="Arial"/>
        </w:rPr>
        <w:t>4</w:t>
      </w:r>
      <w:r w:rsidR="0017679D">
        <w:rPr>
          <w:rFonts w:ascii="Arial" w:hAnsi="Arial" w:cs="Arial"/>
          <w:sz w:val="32"/>
          <w:szCs w:val="32"/>
        </w:rPr>
        <w:t>.</w:t>
      </w:r>
      <w:r w:rsidR="00C04522">
        <w:rPr>
          <w:rFonts w:ascii="Arial" w:hAnsi="Arial" w:cs="Arial"/>
        </w:rPr>
        <w:t>7</w:t>
      </w:r>
      <w:r w:rsidR="00A0075D">
        <w:rPr>
          <w:rFonts w:ascii="Arial" w:hAnsi="Arial" w:cs="Arial"/>
        </w:rPr>
        <w:tab/>
      </w:r>
      <w:r>
        <w:rPr>
          <w:rFonts w:ascii="Arial" w:hAnsi="Arial" w:cs="Arial"/>
        </w:rPr>
        <w:t>Currently the Police Ombudsman can investigate complaints about p</w:t>
      </w:r>
      <w:r w:rsidR="0060675E">
        <w:rPr>
          <w:rFonts w:ascii="Arial" w:hAnsi="Arial" w:cs="Arial"/>
        </w:rPr>
        <w:t>olice officers and civilian officers operating in custody suites (</w:t>
      </w:r>
      <w:r w:rsidR="00AD78F0">
        <w:rPr>
          <w:rFonts w:ascii="Arial" w:hAnsi="Arial" w:cs="Arial"/>
        </w:rPr>
        <w:t>C</w:t>
      </w:r>
      <w:r w:rsidR="0060675E">
        <w:rPr>
          <w:rFonts w:ascii="Arial" w:hAnsi="Arial" w:cs="Arial"/>
        </w:rPr>
        <w:t>DO</w:t>
      </w:r>
      <w:r w:rsidR="002E0B2C">
        <w:rPr>
          <w:rFonts w:ascii="Arial" w:hAnsi="Arial" w:cs="Arial"/>
        </w:rPr>
        <w:t>)</w:t>
      </w:r>
      <w:r w:rsidR="0060675E">
        <w:rPr>
          <w:rFonts w:ascii="Arial" w:hAnsi="Arial" w:cs="Arial"/>
        </w:rPr>
        <w:t xml:space="preserve">. </w:t>
      </w:r>
      <w:r w:rsidR="006C6EA5">
        <w:rPr>
          <w:rFonts w:ascii="Arial" w:hAnsi="Arial" w:cs="Arial"/>
        </w:rPr>
        <w:t xml:space="preserve"> Personnel </w:t>
      </w:r>
      <w:r w:rsidR="001223F5">
        <w:rPr>
          <w:rFonts w:ascii="Arial" w:hAnsi="Arial" w:cs="Arial"/>
        </w:rPr>
        <w:t>such as CDO</w:t>
      </w:r>
      <w:r w:rsidR="002E0B2C">
        <w:rPr>
          <w:rFonts w:ascii="Arial" w:hAnsi="Arial" w:cs="Arial"/>
        </w:rPr>
        <w:t xml:space="preserve">s </w:t>
      </w:r>
      <w:r w:rsidR="006C6EA5">
        <w:rPr>
          <w:rFonts w:ascii="Arial" w:hAnsi="Arial" w:cs="Arial"/>
        </w:rPr>
        <w:t xml:space="preserve">who fall </w:t>
      </w:r>
      <w:r w:rsidR="002E0B2C">
        <w:rPr>
          <w:rFonts w:ascii="Arial" w:hAnsi="Arial" w:cs="Arial"/>
        </w:rPr>
        <w:t>within</w:t>
      </w:r>
      <w:r w:rsidR="006C6EA5">
        <w:rPr>
          <w:rFonts w:ascii="Arial" w:hAnsi="Arial" w:cs="Arial"/>
        </w:rPr>
        <w:t xml:space="preserve"> the remit of the Police Ombudsman are </w:t>
      </w:r>
      <w:r w:rsidR="002E0B2C">
        <w:rPr>
          <w:rFonts w:ascii="Arial" w:hAnsi="Arial" w:cs="Arial"/>
        </w:rPr>
        <w:t xml:space="preserve">referred to as ‘designated staff’.  The Ombudsman is limited in relation to </w:t>
      </w:r>
      <w:r w:rsidR="00C04522">
        <w:rPr>
          <w:rFonts w:ascii="Arial" w:hAnsi="Arial" w:cs="Arial"/>
        </w:rPr>
        <w:t>the</w:t>
      </w:r>
      <w:r w:rsidR="002E0B2C">
        <w:rPr>
          <w:rFonts w:ascii="Arial" w:hAnsi="Arial" w:cs="Arial"/>
        </w:rPr>
        <w:t xml:space="preserve"> disciplinary proceedings she may recommend in respect of designated staff by the RUC (Misconduct) Regulations 2016.  </w:t>
      </w:r>
      <w:r w:rsidR="000F7131">
        <w:rPr>
          <w:rFonts w:ascii="Arial" w:hAnsi="Arial" w:cs="Arial"/>
        </w:rPr>
        <w:t>T</w:t>
      </w:r>
      <w:r w:rsidR="002E0B2C">
        <w:rPr>
          <w:rFonts w:ascii="Arial" w:hAnsi="Arial" w:cs="Arial"/>
        </w:rPr>
        <w:t>o provide an effective oversight mechanism, it is essential that the Ombudsman ha</w:t>
      </w:r>
      <w:r w:rsidR="00267698">
        <w:rPr>
          <w:rFonts w:ascii="Arial" w:hAnsi="Arial" w:cs="Arial"/>
        </w:rPr>
        <w:t>s</w:t>
      </w:r>
      <w:r w:rsidR="002E0B2C">
        <w:rPr>
          <w:rFonts w:ascii="Arial" w:hAnsi="Arial" w:cs="Arial"/>
        </w:rPr>
        <w:t xml:space="preserve"> the same range of powers in respect of designated staff as she has in relation to police officers, </w:t>
      </w:r>
      <w:r w:rsidR="000F7131">
        <w:rPr>
          <w:rFonts w:ascii="Arial" w:hAnsi="Arial" w:cs="Arial"/>
        </w:rPr>
        <w:t xml:space="preserve">in order </w:t>
      </w:r>
      <w:r w:rsidR="002E0B2C">
        <w:rPr>
          <w:rFonts w:ascii="Arial" w:hAnsi="Arial" w:cs="Arial"/>
        </w:rPr>
        <w:t>to circumvent this accountability gap.</w:t>
      </w:r>
    </w:p>
    <w:p w14:paraId="47193ECB" w14:textId="77777777" w:rsidR="00B546A6" w:rsidRDefault="00B546A6" w:rsidP="00986474">
      <w:pPr>
        <w:pStyle w:val="BodyText"/>
        <w:spacing w:line="360" w:lineRule="auto"/>
        <w:jc w:val="both"/>
        <w:rPr>
          <w:rFonts w:ascii="Arial" w:hAnsi="Arial" w:cs="Arial"/>
        </w:rPr>
      </w:pPr>
    </w:p>
    <w:p w14:paraId="2E8AD6E7" w14:textId="77777777" w:rsidR="0017679D" w:rsidRDefault="0017679D" w:rsidP="00986474">
      <w:pPr>
        <w:pStyle w:val="BodyText"/>
        <w:spacing w:line="360" w:lineRule="auto"/>
        <w:jc w:val="both"/>
        <w:rPr>
          <w:rFonts w:ascii="Arial" w:hAnsi="Arial" w:cs="Arial"/>
        </w:rPr>
      </w:pPr>
      <w:r>
        <w:rPr>
          <w:rFonts w:ascii="Arial" w:hAnsi="Arial" w:cs="Arial"/>
        </w:rPr>
        <w:t>4.</w:t>
      </w:r>
      <w:r w:rsidR="00C04522">
        <w:rPr>
          <w:rFonts w:ascii="Arial" w:hAnsi="Arial" w:cs="Arial"/>
        </w:rPr>
        <w:t xml:space="preserve">8  </w:t>
      </w:r>
      <w:r w:rsidR="00A0075D">
        <w:rPr>
          <w:rFonts w:ascii="Arial" w:hAnsi="Arial" w:cs="Arial"/>
        </w:rPr>
        <w:tab/>
      </w:r>
      <w:r w:rsidR="0060675E">
        <w:rPr>
          <w:rFonts w:ascii="Arial" w:hAnsi="Arial" w:cs="Arial"/>
        </w:rPr>
        <w:t>F</w:t>
      </w:r>
      <w:r w:rsidR="002E0B2C">
        <w:rPr>
          <w:rFonts w:ascii="Arial" w:hAnsi="Arial" w:cs="Arial"/>
        </w:rPr>
        <w:t>or</w:t>
      </w:r>
      <w:r w:rsidR="005438CA">
        <w:rPr>
          <w:rFonts w:ascii="Arial" w:hAnsi="Arial" w:cs="Arial"/>
        </w:rPr>
        <w:t>ce</w:t>
      </w:r>
      <w:r w:rsidR="00EC639E">
        <w:rPr>
          <w:rFonts w:ascii="Arial" w:hAnsi="Arial" w:cs="Arial"/>
        </w:rPr>
        <w:t xml:space="preserve"> </w:t>
      </w:r>
      <w:r w:rsidR="0060675E">
        <w:rPr>
          <w:rFonts w:ascii="Arial" w:hAnsi="Arial" w:cs="Arial"/>
        </w:rPr>
        <w:t>M</w:t>
      </w:r>
      <w:r w:rsidR="002E0B2C">
        <w:rPr>
          <w:rFonts w:ascii="Arial" w:hAnsi="Arial" w:cs="Arial"/>
        </w:rPr>
        <w:t xml:space="preserve">edical </w:t>
      </w:r>
      <w:r w:rsidR="0060675E">
        <w:rPr>
          <w:rFonts w:ascii="Arial" w:hAnsi="Arial" w:cs="Arial"/>
        </w:rPr>
        <w:t>O</w:t>
      </w:r>
      <w:r w:rsidR="002E0B2C">
        <w:rPr>
          <w:rFonts w:ascii="Arial" w:hAnsi="Arial" w:cs="Arial"/>
        </w:rPr>
        <w:t>fficer</w:t>
      </w:r>
      <w:r w:rsidR="0060675E">
        <w:rPr>
          <w:rFonts w:ascii="Arial" w:hAnsi="Arial" w:cs="Arial"/>
        </w:rPr>
        <w:t xml:space="preserve">s </w:t>
      </w:r>
      <w:r w:rsidR="002E0B2C">
        <w:rPr>
          <w:rFonts w:ascii="Arial" w:hAnsi="Arial" w:cs="Arial"/>
        </w:rPr>
        <w:t xml:space="preserve">(FMO) </w:t>
      </w:r>
      <w:r w:rsidR="0060675E">
        <w:rPr>
          <w:rFonts w:ascii="Arial" w:hAnsi="Arial" w:cs="Arial"/>
        </w:rPr>
        <w:t xml:space="preserve">are not </w:t>
      </w:r>
      <w:r w:rsidR="002E0B2C">
        <w:rPr>
          <w:rFonts w:ascii="Arial" w:hAnsi="Arial" w:cs="Arial"/>
        </w:rPr>
        <w:t xml:space="preserve">within the remit of the Police </w:t>
      </w:r>
      <w:r w:rsidR="0060675E">
        <w:rPr>
          <w:rFonts w:ascii="Arial" w:hAnsi="Arial" w:cs="Arial"/>
        </w:rPr>
        <w:t>Ombudsman</w:t>
      </w:r>
      <w:r w:rsidR="002E0B2C">
        <w:rPr>
          <w:rFonts w:ascii="Arial" w:hAnsi="Arial" w:cs="Arial"/>
        </w:rPr>
        <w:t xml:space="preserve">.  This can present issues in </w:t>
      </w:r>
      <w:r w:rsidR="0060675E">
        <w:rPr>
          <w:rFonts w:ascii="Arial" w:hAnsi="Arial" w:cs="Arial"/>
        </w:rPr>
        <w:t>investigation</w:t>
      </w:r>
      <w:r w:rsidR="002E0B2C">
        <w:rPr>
          <w:rFonts w:ascii="Arial" w:hAnsi="Arial" w:cs="Arial"/>
        </w:rPr>
        <w:t>s</w:t>
      </w:r>
      <w:r w:rsidR="009F6CED">
        <w:rPr>
          <w:rFonts w:ascii="Arial" w:hAnsi="Arial" w:cs="Arial"/>
        </w:rPr>
        <w:t xml:space="preserve"> </w:t>
      </w:r>
      <w:r w:rsidR="002E0B2C">
        <w:rPr>
          <w:rFonts w:ascii="Arial" w:hAnsi="Arial" w:cs="Arial"/>
        </w:rPr>
        <w:t>relating to</w:t>
      </w:r>
      <w:r w:rsidR="0060675E">
        <w:rPr>
          <w:rFonts w:ascii="Arial" w:hAnsi="Arial" w:cs="Arial"/>
        </w:rPr>
        <w:t xml:space="preserve"> deaths in custody, </w:t>
      </w:r>
      <w:r w:rsidR="002E0B2C">
        <w:rPr>
          <w:rFonts w:ascii="Arial" w:hAnsi="Arial" w:cs="Arial"/>
        </w:rPr>
        <w:t xml:space="preserve">where such </w:t>
      </w:r>
      <w:r w:rsidR="0060675E">
        <w:rPr>
          <w:rFonts w:ascii="Arial" w:hAnsi="Arial" w:cs="Arial"/>
        </w:rPr>
        <w:t xml:space="preserve">incidents can involve FMOs and other health care professionals operating </w:t>
      </w:r>
      <w:r w:rsidR="002E0B2C">
        <w:rPr>
          <w:rFonts w:ascii="Arial" w:hAnsi="Arial" w:cs="Arial"/>
        </w:rPr>
        <w:t xml:space="preserve">under contract with Police. </w:t>
      </w:r>
      <w:r w:rsidR="006C6EA5">
        <w:rPr>
          <w:rFonts w:ascii="Arial" w:hAnsi="Arial" w:cs="Arial"/>
        </w:rPr>
        <w:t xml:space="preserve">  The Police Ombudsman requires the power to refer the conduct of FMOs </w:t>
      </w:r>
      <w:r w:rsidR="000F7131">
        <w:rPr>
          <w:rFonts w:ascii="Arial" w:hAnsi="Arial" w:cs="Arial"/>
        </w:rPr>
        <w:t xml:space="preserve">in such circumstances </w:t>
      </w:r>
      <w:r w:rsidR="006C6EA5">
        <w:rPr>
          <w:rFonts w:ascii="Arial" w:hAnsi="Arial" w:cs="Arial"/>
        </w:rPr>
        <w:t xml:space="preserve">to the appropriate regulatory body. </w:t>
      </w:r>
      <w:r w:rsidR="000F7131">
        <w:rPr>
          <w:rFonts w:ascii="Arial" w:hAnsi="Arial" w:cs="Arial"/>
        </w:rPr>
        <w:t xml:space="preserve"> The Ombudsman is aware that unlike other health care professionals, FMOs are not currently within the jurisdiction of the Public Services Ombudsman</w:t>
      </w:r>
      <w:r>
        <w:rPr>
          <w:rFonts w:ascii="Arial" w:hAnsi="Arial" w:cs="Arial"/>
        </w:rPr>
        <w:t>.</w:t>
      </w:r>
    </w:p>
    <w:p w14:paraId="1F6317A3" w14:textId="77777777" w:rsidR="00B546A6" w:rsidRDefault="00B546A6" w:rsidP="00B546A6">
      <w:pPr>
        <w:spacing w:line="360" w:lineRule="auto"/>
        <w:jc w:val="both"/>
        <w:rPr>
          <w:rFonts w:ascii="Arial" w:hAnsi="Arial" w:cs="Arial"/>
          <w:b/>
          <w:i/>
        </w:rPr>
      </w:pPr>
    </w:p>
    <w:p w14:paraId="378E9923" w14:textId="77777777" w:rsidR="00B546A6" w:rsidRPr="00986474" w:rsidRDefault="00B546A6" w:rsidP="00B546A6">
      <w:pPr>
        <w:spacing w:line="360" w:lineRule="auto"/>
        <w:jc w:val="both"/>
        <w:rPr>
          <w:rFonts w:ascii="Arial" w:hAnsi="Arial" w:cs="Arial"/>
          <w:b/>
          <w:i/>
        </w:rPr>
      </w:pPr>
      <w:r w:rsidRPr="00986474">
        <w:rPr>
          <w:rFonts w:ascii="Arial" w:hAnsi="Arial" w:cs="Arial"/>
          <w:b/>
          <w:i/>
        </w:rPr>
        <w:t xml:space="preserve">Recommendation </w:t>
      </w:r>
      <w:r>
        <w:rPr>
          <w:rFonts w:ascii="Arial" w:hAnsi="Arial" w:cs="Arial"/>
          <w:b/>
          <w:i/>
        </w:rPr>
        <w:t>6</w:t>
      </w:r>
    </w:p>
    <w:p w14:paraId="7495B425" w14:textId="77777777" w:rsidR="00B546A6" w:rsidRPr="00986474" w:rsidRDefault="00B546A6" w:rsidP="00B546A6">
      <w:pPr>
        <w:spacing w:line="360" w:lineRule="auto"/>
        <w:jc w:val="both"/>
        <w:rPr>
          <w:rFonts w:ascii="Arial" w:hAnsi="Arial" w:cs="Arial"/>
          <w:b/>
          <w:i/>
        </w:rPr>
      </w:pPr>
      <w:r w:rsidRPr="00986474">
        <w:rPr>
          <w:rFonts w:ascii="Arial" w:hAnsi="Arial" w:cs="Arial"/>
          <w:b/>
          <w:i/>
        </w:rPr>
        <w:t xml:space="preserve">That the </w:t>
      </w:r>
      <w:r>
        <w:rPr>
          <w:rFonts w:ascii="Arial" w:hAnsi="Arial" w:cs="Arial"/>
          <w:b/>
          <w:i/>
        </w:rPr>
        <w:t xml:space="preserve">Police Ombudsman </w:t>
      </w:r>
      <w:r w:rsidRPr="00986474">
        <w:rPr>
          <w:rFonts w:ascii="Arial" w:hAnsi="Arial" w:cs="Arial"/>
          <w:b/>
          <w:i/>
        </w:rPr>
        <w:t xml:space="preserve">legislation </w:t>
      </w:r>
      <w:r>
        <w:rPr>
          <w:rFonts w:ascii="Arial" w:hAnsi="Arial" w:cs="Arial"/>
          <w:b/>
          <w:i/>
        </w:rPr>
        <w:t>be amended to permit the Ombudsman to refer to the conduct of an FMO to the GMC.</w:t>
      </w:r>
    </w:p>
    <w:p w14:paraId="2E2CE6E1" w14:textId="77777777" w:rsidR="0060675E" w:rsidRDefault="001223F5" w:rsidP="00986474">
      <w:pPr>
        <w:pStyle w:val="BodyText"/>
        <w:spacing w:line="360" w:lineRule="auto"/>
        <w:jc w:val="both"/>
        <w:rPr>
          <w:rFonts w:ascii="Arial" w:hAnsi="Arial" w:cs="Arial"/>
        </w:rPr>
      </w:pPr>
      <w:r>
        <w:rPr>
          <w:rFonts w:ascii="Arial" w:hAnsi="Arial" w:cs="Arial"/>
        </w:rPr>
        <w:t>(new recommendation)</w:t>
      </w:r>
    </w:p>
    <w:p w14:paraId="0BA20DE6" w14:textId="77777777" w:rsidR="004E5DA8" w:rsidRDefault="004E5DA8" w:rsidP="00986474">
      <w:pPr>
        <w:pStyle w:val="BodyText"/>
        <w:spacing w:line="360" w:lineRule="auto"/>
        <w:jc w:val="both"/>
        <w:rPr>
          <w:rFonts w:ascii="Arial" w:hAnsi="Arial" w:cs="Arial"/>
        </w:rPr>
      </w:pPr>
    </w:p>
    <w:p w14:paraId="62FBE0F5" w14:textId="77777777" w:rsidR="0060675E" w:rsidRDefault="0017679D" w:rsidP="00986474">
      <w:pPr>
        <w:pStyle w:val="BodyText"/>
        <w:spacing w:line="360" w:lineRule="auto"/>
        <w:jc w:val="both"/>
        <w:rPr>
          <w:rFonts w:ascii="Arial" w:hAnsi="Arial" w:cs="Arial"/>
        </w:rPr>
      </w:pPr>
      <w:r>
        <w:rPr>
          <w:rFonts w:ascii="Arial" w:hAnsi="Arial" w:cs="Arial"/>
        </w:rPr>
        <w:t>4.</w:t>
      </w:r>
      <w:r w:rsidR="00C04522">
        <w:rPr>
          <w:rFonts w:ascii="Arial" w:hAnsi="Arial" w:cs="Arial"/>
        </w:rPr>
        <w:t>9</w:t>
      </w:r>
      <w:r w:rsidR="00A0075D">
        <w:rPr>
          <w:rFonts w:ascii="Arial" w:hAnsi="Arial" w:cs="Arial"/>
        </w:rPr>
        <w:tab/>
      </w:r>
      <w:r w:rsidR="0060675E" w:rsidRPr="0060675E">
        <w:rPr>
          <w:rFonts w:ascii="Arial" w:hAnsi="Arial" w:cs="Arial"/>
        </w:rPr>
        <w:t xml:space="preserve">There </w:t>
      </w:r>
      <w:r w:rsidR="001223F5">
        <w:rPr>
          <w:rFonts w:ascii="Arial" w:hAnsi="Arial" w:cs="Arial"/>
        </w:rPr>
        <w:t>are former</w:t>
      </w:r>
      <w:r w:rsidR="0060675E">
        <w:rPr>
          <w:rFonts w:ascii="Arial" w:hAnsi="Arial" w:cs="Arial"/>
        </w:rPr>
        <w:t xml:space="preserve"> police officers providing services to the Chief Constable who are not under the remit of the Police Ombudsman in respect of complaints about their conduct.</w:t>
      </w:r>
      <w:r w:rsidR="005438CA">
        <w:rPr>
          <w:rFonts w:ascii="Arial" w:hAnsi="Arial" w:cs="Arial"/>
        </w:rPr>
        <w:t xml:space="preserve"> These individuals may have entered into contractual arrangements with the Chief Constable to carry out functions on his behalf. This accountability gap was identified a number of years ago in England and Wales, thereby prompting the enactment of section 135 o</w:t>
      </w:r>
      <w:r w:rsidR="004D0DB1">
        <w:rPr>
          <w:rFonts w:ascii="Arial" w:hAnsi="Arial" w:cs="Arial"/>
        </w:rPr>
        <w:t>f the Anti-S</w:t>
      </w:r>
      <w:r w:rsidR="005438CA">
        <w:rPr>
          <w:rFonts w:ascii="Arial" w:hAnsi="Arial" w:cs="Arial"/>
        </w:rPr>
        <w:t xml:space="preserve">ocial Behaviour, Crime and Policing </w:t>
      </w:r>
      <w:r w:rsidR="004D0DB1">
        <w:rPr>
          <w:rFonts w:ascii="Arial" w:hAnsi="Arial" w:cs="Arial"/>
        </w:rPr>
        <w:t>Act</w:t>
      </w:r>
      <w:r w:rsidR="005438CA">
        <w:rPr>
          <w:rFonts w:ascii="Arial" w:hAnsi="Arial" w:cs="Arial"/>
        </w:rPr>
        <w:t xml:space="preserve"> 2014. This provides that a contractor, subcontractor and an employee of a contractor is to be treated as a person serving with the police and their conduct is </w:t>
      </w:r>
      <w:r w:rsidR="00703D6B">
        <w:rPr>
          <w:rFonts w:ascii="Arial" w:hAnsi="Arial" w:cs="Arial"/>
        </w:rPr>
        <w:t>subject to</w:t>
      </w:r>
      <w:r w:rsidR="009F6CED">
        <w:rPr>
          <w:rFonts w:ascii="Arial" w:hAnsi="Arial" w:cs="Arial"/>
        </w:rPr>
        <w:t xml:space="preserve"> the oversight of the I</w:t>
      </w:r>
      <w:r w:rsidR="005438CA">
        <w:rPr>
          <w:rFonts w:ascii="Arial" w:hAnsi="Arial" w:cs="Arial"/>
        </w:rPr>
        <w:t>O</w:t>
      </w:r>
      <w:r w:rsidR="009F6CED">
        <w:rPr>
          <w:rFonts w:ascii="Arial" w:hAnsi="Arial" w:cs="Arial"/>
        </w:rPr>
        <w:t>P</w:t>
      </w:r>
      <w:r w:rsidR="005438CA">
        <w:rPr>
          <w:rFonts w:ascii="Arial" w:hAnsi="Arial" w:cs="Arial"/>
        </w:rPr>
        <w:t>C. A contractor is identified within the 2014 legislation as a person who has entered into a contract with a local policing body, or a Chief Officer to provide services to a Chief Officer. The inclusion of similar provisions in new legislation in Northern Ireland would bridge the accountability gap for those persons (not serving members of a UK police force) who are conducting investigations on behalf of the Chief Constable.</w:t>
      </w:r>
    </w:p>
    <w:p w14:paraId="73F1FDE1" w14:textId="77777777" w:rsidR="005438CA" w:rsidRPr="0060675E" w:rsidRDefault="005438CA" w:rsidP="001802A0">
      <w:pPr>
        <w:pStyle w:val="BodyText"/>
        <w:spacing w:line="276" w:lineRule="auto"/>
        <w:rPr>
          <w:rFonts w:ascii="Arial" w:hAnsi="Arial" w:cs="Arial"/>
        </w:rPr>
      </w:pPr>
    </w:p>
    <w:p w14:paraId="25A589A4" w14:textId="77777777" w:rsidR="001C452F" w:rsidRDefault="0060675E" w:rsidP="001C452F">
      <w:pPr>
        <w:pStyle w:val="BodyText"/>
        <w:rPr>
          <w:rFonts w:ascii="Arial" w:hAnsi="Arial" w:cs="Arial"/>
          <w:b/>
          <w:i/>
        </w:rPr>
      </w:pPr>
      <w:r w:rsidRPr="00986474">
        <w:rPr>
          <w:rFonts w:ascii="Arial" w:hAnsi="Arial" w:cs="Arial"/>
          <w:b/>
          <w:i/>
        </w:rPr>
        <w:t xml:space="preserve">Recommendation </w:t>
      </w:r>
      <w:r w:rsidR="00B546A6">
        <w:rPr>
          <w:rFonts w:ascii="Arial" w:hAnsi="Arial" w:cs="Arial"/>
          <w:b/>
          <w:i/>
        </w:rPr>
        <w:t>7</w:t>
      </w:r>
    </w:p>
    <w:p w14:paraId="5A9E1771" w14:textId="77777777" w:rsidR="004E5DA8" w:rsidRDefault="0060675E" w:rsidP="00E503C0">
      <w:pPr>
        <w:pStyle w:val="BodyText"/>
        <w:spacing w:after="0" w:line="360" w:lineRule="auto"/>
        <w:jc w:val="both"/>
        <w:rPr>
          <w:rFonts w:ascii="Arial" w:hAnsi="Arial" w:cs="Arial"/>
          <w:b/>
          <w:i/>
        </w:rPr>
      </w:pPr>
      <w:r w:rsidRPr="00986474">
        <w:rPr>
          <w:rFonts w:ascii="Arial" w:hAnsi="Arial" w:cs="Arial"/>
          <w:b/>
          <w:i/>
        </w:rPr>
        <w:t xml:space="preserve">That those </w:t>
      </w:r>
      <w:r w:rsidR="000F7131" w:rsidRPr="00986474">
        <w:rPr>
          <w:rFonts w:ascii="Arial" w:hAnsi="Arial" w:cs="Arial"/>
          <w:b/>
          <w:i/>
        </w:rPr>
        <w:t xml:space="preserve">relevant </w:t>
      </w:r>
      <w:r w:rsidRPr="00986474">
        <w:rPr>
          <w:rFonts w:ascii="Arial" w:hAnsi="Arial" w:cs="Arial"/>
          <w:b/>
          <w:i/>
        </w:rPr>
        <w:t xml:space="preserve">civilians or other individuals acting on behalf of the Chief Constable or providing services to him </w:t>
      </w:r>
      <w:r w:rsidR="007F1662" w:rsidRPr="00986474">
        <w:rPr>
          <w:rFonts w:ascii="Arial" w:hAnsi="Arial" w:cs="Arial"/>
          <w:b/>
          <w:i/>
        </w:rPr>
        <w:t xml:space="preserve">in a contractual relationship </w:t>
      </w:r>
      <w:r w:rsidRPr="00986474">
        <w:rPr>
          <w:rFonts w:ascii="Arial" w:hAnsi="Arial" w:cs="Arial"/>
          <w:b/>
          <w:i/>
        </w:rPr>
        <w:t xml:space="preserve">can be the subject </w:t>
      </w:r>
      <w:r w:rsidR="007F1662" w:rsidRPr="00986474">
        <w:rPr>
          <w:rFonts w:ascii="Arial" w:hAnsi="Arial" w:cs="Arial"/>
          <w:b/>
          <w:i/>
        </w:rPr>
        <w:t xml:space="preserve">of a complaint or referral to the Police Ombudsman </w:t>
      </w:r>
      <w:r w:rsidR="001802A0" w:rsidRPr="00986474">
        <w:rPr>
          <w:rFonts w:ascii="Arial" w:hAnsi="Arial" w:cs="Arial"/>
          <w:b/>
          <w:i/>
        </w:rPr>
        <w:t>and investigation</w:t>
      </w:r>
      <w:r w:rsidR="007F1662" w:rsidRPr="00986474">
        <w:rPr>
          <w:rFonts w:ascii="Arial" w:hAnsi="Arial" w:cs="Arial"/>
          <w:b/>
          <w:i/>
        </w:rPr>
        <w:t xml:space="preserve"> by her of that person’s actions/conduct</w:t>
      </w:r>
      <w:r w:rsidR="000F7131" w:rsidRPr="00986474">
        <w:rPr>
          <w:rFonts w:ascii="Arial" w:hAnsi="Arial" w:cs="Arial"/>
          <w:b/>
          <w:i/>
        </w:rPr>
        <w:t>.</w:t>
      </w:r>
    </w:p>
    <w:p w14:paraId="7DF63319" w14:textId="77777777" w:rsidR="001802A0" w:rsidRPr="00E503C0" w:rsidRDefault="001802A0" w:rsidP="004E5DA8">
      <w:pPr>
        <w:pStyle w:val="BodyText"/>
        <w:spacing w:after="0" w:line="360" w:lineRule="auto"/>
        <w:jc w:val="both"/>
        <w:rPr>
          <w:rFonts w:ascii="Arial" w:hAnsi="Arial" w:cs="Arial"/>
        </w:rPr>
      </w:pPr>
      <w:r w:rsidRPr="00E503C0">
        <w:rPr>
          <w:rFonts w:ascii="Arial" w:hAnsi="Arial" w:cs="Arial"/>
        </w:rPr>
        <w:t xml:space="preserve">(new recommendation) </w:t>
      </w:r>
    </w:p>
    <w:p w14:paraId="6913393F" w14:textId="77777777" w:rsidR="001802A0" w:rsidRPr="001802A0" w:rsidRDefault="001802A0" w:rsidP="001929AD">
      <w:pPr>
        <w:pStyle w:val="BodyText"/>
        <w:rPr>
          <w:rFonts w:ascii="Arial" w:hAnsi="Arial" w:cs="Arial"/>
        </w:rPr>
      </w:pPr>
    </w:p>
    <w:p w14:paraId="218806C5" w14:textId="77777777" w:rsidR="00CE4A30" w:rsidRPr="007638C2" w:rsidRDefault="00986474" w:rsidP="00CE4A30">
      <w:pPr>
        <w:spacing w:line="360" w:lineRule="auto"/>
        <w:jc w:val="both"/>
        <w:rPr>
          <w:rFonts w:ascii="Arial" w:hAnsi="Arial" w:cs="Arial"/>
        </w:rPr>
      </w:pPr>
      <w:r>
        <w:rPr>
          <w:rFonts w:ascii="Arial" w:hAnsi="Arial" w:cs="Arial"/>
        </w:rPr>
        <w:t>4.</w:t>
      </w:r>
      <w:r w:rsidR="00C04522">
        <w:rPr>
          <w:rFonts w:ascii="Arial" w:hAnsi="Arial" w:cs="Arial"/>
        </w:rPr>
        <w:t>10</w:t>
      </w:r>
      <w:r w:rsidR="00A0075D">
        <w:rPr>
          <w:rFonts w:ascii="Arial" w:hAnsi="Arial" w:cs="Arial"/>
        </w:rPr>
        <w:tab/>
      </w:r>
      <w:r w:rsidR="00CE4A30">
        <w:rPr>
          <w:rFonts w:ascii="Arial" w:hAnsi="Arial" w:cs="Arial"/>
        </w:rPr>
        <w:t xml:space="preserve"> Previously both the PSNI and Department have been in discussion </w:t>
      </w:r>
      <w:r w:rsidR="00CE4A30" w:rsidRPr="007638C2">
        <w:rPr>
          <w:rFonts w:ascii="Arial" w:hAnsi="Arial" w:cs="Arial"/>
        </w:rPr>
        <w:t>to bring more police</w:t>
      </w:r>
      <w:r w:rsidR="00CE4A30">
        <w:rPr>
          <w:rFonts w:ascii="Arial" w:hAnsi="Arial" w:cs="Arial"/>
        </w:rPr>
        <w:t xml:space="preserve"> support</w:t>
      </w:r>
      <w:r w:rsidR="00CE4A30" w:rsidRPr="007638C2">
        <w:rPr>
          <w:rFonts w:ascii="Arial" w:hAnsi="Arial" w:cs="Arial"/>
        </w:rPr>
        <w:t xml:space="preserve"> staff within the remit of the Police Ombudsman. This is particularly important where those staff are public-facing and can play crucial roles in assisting the Chief Constable in meeting his statutory requirements under section 32 of the Police (NI) Act 2000.</w:t>
      </w:r>
    </w:p>
    <w:p w14:paraId="7A788815" w14:textId="77777777" w:rsidR="00986474" w:rsidRDefault="00986474" w:rsidP="00CE4A30">
      <w:pPr>
        <w:autoSpaceDE w:val="0"/>
        <w:autoSpaceDN w:val="0"/>
        <w:adjustRightInd w:val="0"/>
        <w:spacing w:line="360" w:lineRule="auto"/>
        <w:jc w:val="both"/>
        <w:rPr>
          <w:rFonts w:ascii="Arial" w:hAnsi="Arial" w:cs="Arial"/>
          <w:b/>
          <w:bCs/>
          <w:i/>
          <w:color w:val="000000"/>
          <w:lang w:eastAsia="en-GB"/>
        </w:rPr>
      </w:pPr>
    </w:p>
    <w:p w14:paraId="7D0989A2" w14:textId="77777777" w:rsidR="00986474" w:rsidRDefault="00CE4A30" w:rsidP="00CE4A30">
      <w:pPr>
        <w:autoSpaceDE w:val="0"/>
        <w:autoSpaceDN w:val="0"/>
        <w:adjustRightInd w:val="0"/>
        <w:spacing w:line="360" w:lineRule="auto"/>
        <w:jc w:val="both"/>
        <w:rPr>
          <w:rFonts w:ascii="Arial" w:hAnsi="Arial" w:cs="Arial"/>
          <w:b/>
          <w:bCs/>
          <w:i/>
          <w:color w:val="000000"/>
          <w:lang w:eastAsia="en-GB"/>
        </w:rPr>
      </w:pPr>
      <w:r>
        <w:rPr>
          <w:rFonts w:ascii="Arial" w:hAnsi="Arial" w:cs="Arial"/>
          <w:b/>
          <w:bCs/>
          <w:i/>
          <w:color w:val="000000"/>
          <w:lang w:eastAsia="en-GB"/>
        </w:rPr>
        <w:t xml:space="preserve">Recommendation </w:t>
      </w:r>
      <w:r w:rsidR="00B546A6">
        <w:rPr>
          <w:rFonts w:ascii="Arial" w:hAnsi="Arial" w:cs="Arial"/>
          <w:b/>
          <w:bCs/>
          <w:i/>
          <w:color w:val="000000"/>
          <w:lang w:eastAsia="en-GB"/>
        </w:rPr>
        <w:t>8</w:t>
      </w:r>
    </w:p>
    <w:p w14:paraId="71F1FD5D" w14:textId="77777777" w:rsidR="00CE4A30" w:rsidRDefault="00CE4A30" w:rsidP="00CE4A30">
      <w:pPr>
        <w:autoSpaceDE w:val="0"/>
        <w:autoSpaceDN w:val="0"/>
        <w:adjustRightInd w:val="0"/>
        <w:spacing w:line="360" w:lineRule="auto"/>
        <w:jc w:val="both"/>
        <w:rPr>
          <w:rFonts w:ascii="Arial" w:hAnsi="Arial" w:cs="Arial"/>
          <w:b/>
          <w:bCs/>
          <w:i/>
          <w:color w:val="000000"/>
          <w:lang w:eastAsia="en-GB"/>
        </w:rPr>
      </w:pPr>
      <w:r w:rsidRPr="007638C2">
        <w:rPr>
          <w:rFonts w:ascii="Arial" w:hAnsi="Arial" w:cs="Arial"/>
          <w:b/>
          <w:bCs/>
          <w:i/>
          <w:color w:val="000000"/>
          <w:lang w:eastAsia="en-GB"/>
        </w:rPr>
        <w:t xml:space="preserve">That any post which was previously carried out by a police officer, which </w:t>
      </w:r>
      <w:r>
        <w:rPr>
          <w:rFonts w:ascii="Arial" w:hAnsi="Arial" w:cs="Arial"/>
          <w:b/>
          <w:bCs/>
          <w:i/>
          <w:color w:val="000000"/>
          <w:lang w:eastAsia="en-GB"/>
        </w:rPr>
        <w:t xml:space="preserve">is now fulfilled by police support staff </w:t>
      </w:r>
      <w:r w:rsidRPr="007638C2">
        <w:rPr>
          <w:rFonts w:ascii="Arial" w:hAnsi="Arial" w:cs="Arial"/>
          <w:b/>
          <w:bCs/>
          <w:i/>
          <w:color w:val="000000"/>
          <w:lang w:eastAsia="en-GB"/>
        </w:rPr>
        <w:t xml:space="preserve">and which involves contact with members </w:t>
      </w:r>
      <w:r>
        <w:rPr>
          <w:rFonts w:ascii="Arial" w:hAnsi="Arial" w:cs="Arial"/>
          <w:b/>
          <w:bCs/>
          <w:i/>
          <w:color w:val="000000"/>
          <w:lang w:eastAsia="en-GB"/>
        </w:rPr>
        <w:t>of the public,</w:t>
      </w:r>
      <w:r w:rsidRPr="007638C2">
        <w:rPr>
          <w:rFonts w:ascii="Arial" w:hAnsi="Arial" w:cs="Arial"/>
          <w:b/>
          <w:bCs/>
          <w:i/>
          <w:color w:val="000000"/>
          <w:lang w:eastAsia="en-GB"/>
        </w:rPr>
        <w:t xml:space="preserve"> should be brought within the remit of the Police Ombudsman for </w:t>
      </w:r>
      <w:r w:rsidRPr="007638C2">
        <w:rPr>
          <w:rFonts w:ascii="Arial" w:hAnsi="Arial" w:cs="Arial"/>
          <w:b/>
          <w:bCs/>
          <w:i/>
          <w:color w:val="000000"/>
          <w:lang w:eastAsia="en-GB"/>
        </w:rPr>
        <w:lastRenderedPageBreak/>
        <w:t xml:space="preserve">Northern Ireland for the purposes of complaints against those personnel and the exercise of the powers and duties under </w:t>
      </w:r>
      <w:r>
        <w:rPr>
          <w:rFonts w:ascii="Arial" w:hAnsi="Arial" w:cs="Arial"/>
          <w:b/>
          <w:bCs/>
          <w:i/>
          <w:color w:val="000000"/>
          <w:lang w:eastAsia="en-GB"/>
        </w:rPr>
        <w:t>Part VII</w:t>
      </w:r>
      <w:r w:rsidRPr="007638C2">
        <w:rPr>
          <w:rFonts w:ascii="Arial" w:hAnsi="Arial" w:cs="Arial"/>
          <w:b/>
          <w:bCs/>
          <w:i/>
          <w:color w:val="000000"/>
          <w:lang w:eastAsia="en-GB"/>
        </w:rPr>
        <w:t xml:space="preserve"> of the Police (Northern Ireland) Act</w:t>
      </w:r>
      <w:r>
        <w:rPr>
          <w:rFonts w:ascii="Arial" w:hAnsi="Arial" w:cs="Arial"/>
          <w:b/>
          <w:bCs/>
          <w:i/>
          <w:color w:val="000000"/>
          <w:lang w:eastAsia="en-GB"/>
        </w:rPr>
        <w:t xml:space="preserve"> 1998</w:t>
      </w:r>
      <w:r w:rsidRPr="007638C2">
        <w:rPr>
          <w:rFonts w:ascii="Arial" w:hAnsi="Arial" w:cs="Arial"/>
          <w:b/>
          <w:bCs/>
          <w:i/>
          <w:color w:val="000000"/>
          <w:lang w:eastAsia="en-GB"/>
        </w:rPr>
        <w:t xml:space="preserve">. </w:t>
      </w:r>
    </w:p>
    <w:p w14:paraId="6B91E02E" w14:textId="77777777" w:rsidR="00733AFC" w:rsidRPr="00BF0916" w:rsidRDefault="00733AFC" w:rsidP="00733AFC">
      <w:pPr>
        <w:autoSpaceDE w:val="0"/>
        <w:autoSpaceDN w:val="0"/>
        <w:adjustRightInd w:val="0"/>
        <w:spacing w:line="360" w:lineRule="auto"/>
        <w:jc w:val="both"/>
        <w:rPr>
          <w:rFonts w:ascii="Arial" w:hAnsi="Arial" w:cs="Arial"/>
          <w:bCs/>
          <w:iCs/>
          <w:lang w:eastAsia="en-GB"/>
        </w:rPr>
      </w:pPr>
      <w:r w:rsidRPr="00BF0916">
        <w:rPr>
          <w:rFonts w:ascii="Arial" w:hAnsi="Arial" w:cs="Arial"/>
          <w:bCs/>
          <w:iCs/>
          <w:lang w:eastAsia="en-GB"/>
        </w:rPr>
        <w:t>(Previously in 2007</w:t>
      </w:r>
      <w:r w:rsidR="00A42D4F" w:rsidRPr="00BF0916">
        <w:rPr>
          <w:rFonts w:ascii="Arial" w:hAnsi="Arial" w:cs="Arial"/>
          <w:bCs/>
          <w:iCs/>
          <w:lang w:eastAsia="en-GB"/>
        </w:rPr>
        <w:t>,2011 and 201</w:t>
      </w:r>
      <w:r w:rsidRPr="00BF0916">
        <w:rPr>
          <w:rFonts w:ascii="Arial" w:hAnsi="Arial" w:cs="Arial"/>
          <w:bCs/>
          <w:iCs/>
          <w:lang w:eastAsia="en-GB"/>
        </w:rPr>
        <w:t>8 Reviews)</w:t>
      </w:r>
    </w:p>
    <w:p w14:paraId="5652273E" w14:textId="77777777" w:rsidR="00CE4A30" w:rsidRDefault="00CE4A30" w:rsidP="001929AD">
      <w:pPr>
        <w:pStyle w:val="BodyText"/>
        <w:rPr>
          <w:rFonts w:ascii="Arial" w:hAnsi="Arial" w:cs="Arial"/>
        </w:rPr>
      </w:pPr>
    </w:p>
    <w:p w14:paraId="28B849F8" w14:textId="77777777" w:rsidR="001929AD" w:rsidRPr="00C4223E" w:rsidRDefault="001C2D45" w:rsidP="00C4223E">
      <w:pPr>
        <w:pStyle w:val="BodyText"/>
        <w:spacing w:after="0"/>
        <w:rPr>
          <w:rFonts w:ascii="Arial" w:hAnsi="Arial" w:cs="Arial"/>
          <w:b/>
          <w:sz w:val="28"/>
          <w:szCs w:val="28"/>
        </w:rPr>
      </w:pPr>
      <w:r>
        <w:rPr>
          <w:rFonts w:ascii="Arial" w:hAnsi="Arial" w:cs="Arial"/>
          <w:b/>
          <w:sz w:val="28"/>
          <w:szCs w:val="28"/>
        </w:rPr>
        <w:t>ALTERNATIVE RESOLUTION OF A COMPLAINT</w:t>
      </w:r>
    </w:p>
    <w:p w14:paraId="40FA7DC5" w14:textId="77777777" w:rsidR="00C4223E" w:rsidRDefault="00C4223E" w:rsidP="00C4223E">
      <w:pPr>
        <w:autoSpaceDE w:val="0"/>
        <w:autoSpaceDN w:val="0"/>
        <w:adjustRightInd w:val="0"/>
        <w:jc w:val="both"/>
        <w:rPr>
          <w:rFonts w:ascii="Arial" w:hAnsi="Arial" w:cs="Arial"/>
        </w:rPr>
      </w:pPr>
    </w:p>
    <w:p w14:paraId="64B7BDC4" w14:textId="77777777" w:rsidR="001929AD" w:rsidRPr="007638C2" w:rsidRDefault="0060675E" w:rsidP="00C4223E">
      <w:pPr>
        <w:autoSpaceDE w:val="0"/>
        <w:autoSpaceDN w:val="0"/>
        <w:adjustRightInd w:val="0"/>
        <w:jc w:val="both"/>
        <w:rPr>
          <w:rFonts w:ascii="Arial" w:hAnsi="Arial" w:cs="Arial"/>
          <w:lang w:eastAsia="en-GB"/>
        </w:rPr>
      </w:pPr>
      <w:r>
        <w:rPr>
          <w:rFonts w:ascii="Arial" w:hAnsi="Arial" w:cs="Arial"/>
        </w:rPr>
        <w:t>4.</w:t>
      </w:r>
      <w:r w:rsidR="00D16EFC">
        <w:rPr>
          <w:rFonts w:ascii="Arial" w:hAnsi="Arial" w:cs="Arial"/>
        </w:rPr>
        <w:t>1</w:t>
      </w:r>
      <w:r w:rsidR="00C04522">
        <w:rPr>
          <w:rFonts w:ascii="Arial" w:hAnsi="Arial" w:cs="Arial"/>
        </w:rPr>
        <w:t>1</w:t>
      </w:r>
      <w:r w:rsidR="001929AD" w:rsidRPr="007638C2">
        <w:rPr>
          <w:rFonts w:ascii="Arial" w:hAnsi="Arial" w:cs="Arial"/>
          <w:lang w:eastAsia="en-GB"/>
        </w:rPr>
        <w:t xml:space="preserve">Section 53(1) of the </w:t>
      </w:r>
      <w:r w:rsidR="00626B47">
        <w:rPr>
          <w:rFonts w:ascii="Arial" w:hAnsi="Arial" w:cs="Arial"/>
          <w:lang w:eastAsia="en-GB"/>
        </w:rPr>
        <w:t xml:space="preserve">1998 Act </w:t>
      </w:r>
      <w:r w:rsidR="001929AD" w:rsidRPr="007638C2">
        <w:rPr>
          <w:rFonts w:ascii="Arial" w:hAnsi="Arial" w:cs="Arial"/>
          <w:lang w:eastAsia="en-GB"/>
        </w:rPr>
        <w:t>requires that the Police Ombudsman</w:t>
      </w:r>
    </w:p>
    <w:p w14:paraId="77F7E1D0" w14:textId="77777777" w:rsidR="001929AD" w:rsidRPr="007638C2" w:rsidRDefault="001929AD" w:rsidP="001929AD">
      <w:pPr>
        <w:autoSpaceDE w:val="0"/>
        <w:autoSpaceDN w:val="0"/>
        <w:adjustRightInd w:val="0"/>
        <w:spacing w:line="360" w:lineRule="auto"/>
        <w:jc w:val="both"/>
        <w:rPr>
          <w:rFonts w:ascii="Arial" w:hAnsi="Arial" w:cs="Arial"/>
          <w:lang w:eastAsia="en-GB"/>
        </w:rPr>
      </w:pPr>
    </w:p>
    <w:p w14:paraId="7B9EF20D" w14:textId="77777777" w:rsidR="001929AD" w:rsidRPr="007638C2" w:rsidRDefault="001929AD" w:rsidP="001929AD">
      <w:pPr>
        <w:autoSpaceDE w:val="0"/>
        <w:autoSpaceDN w:val="0"/>
        <w:adjustRightInd w:val="0"/>
        <w:spacing w:line="360" w:lineRule="auto"/>
        <w:jc w:val="both"/>
        <w:rPr>
          <w:rFonts w:ascii="Arial" w:hAnsi="Arial" w:cs="Arial"/>
          <w:i/>
          <w:iCs/>
          <w:lang w:eastAsia="en-GB"/>
        </w:rPr>
      </w:pPr>
      <w:r w:rsidRPr="007638C2">
        <w:rPr>
          <w:rFonts w:ascii="Arial" w:hAnsi="Arial" w:cs="Arial"/>
          <w:lang w:eastAsia="en-GB"/>
        </w:rPr>
        <w:t>“</w:t>
      </w:r>
      <w:r w:rsidRPr="007638C2">
        <w:rPr>
          <w:rFonts w:ascii="Arial" w:hAnsi="Arial" w:cs="Arial"/>
          <w:i/>
          <w:iCs/>
          <w:lang w:eastAsia="en-GB"/>
        </w:rPr>
        <w:t>shall consider whether the complaint is suitable for informal resolution and for that purpose may make such investigations as he thinks fit.</w:t>
      </w:r>
    </w:p>
    <w:p w14:paraId="1BB8E8EB" w14:textId="77777777" w:rsidR="001929AD" w:rsidRPr="007638C2" w:rsidRDefault="001929AD" w:rsidP="001929AD">
      <w:pPr>
        <w:autoSpaceDE w:val="0"/>
        <w:autoSpaceDN w:val="0"/>
        <w:adjustRightInd w:val="0"/>
        <w:spacing w:line="360" w:lineRule="auto"/>
        <w:jc w:val="both"/>
        <w:rPr>
          <w:rFonts w:ascii="Arial" w:hAnsi="Arial" w:cs="Arial"/>
          <w:lang w:eastAsia="en-GB"/>
        </w:rPr>
      </w:pPr>
    </w:p>
    <w:p w14:paraId="1FCC2D28" w14:textId="77777777" w:rsidR="001929AD" w:rsidRPr="007638C2" w:rsidRDefault="001929AD" w:rsidP="001929AD">
      <w:pPr>
        <w:autoSpaceDE w:val="0"/>
        <w:autoSpaceDN w:val="0"/>
        <w:adjustRightInd w:val="0"/>
        <w:spacing w:line="360" w:lineRule="auto"/>
        <w:jc w:val="both"/>
        <w:rPr>
          <w:rFonts w:ascii="Arial" w:hAnsi="Arial" w:cs="Arial"/>
          <w:lang w:eastAsia="en-GB"/>
        </w:rPr>
      </w:pPr>
      <w:r w:rsidRPr="007638C2">
        <w:rPr>
          <w:rFonts w:ascii="Arial" w:hAnsi="Arial" w:cs="Arial"/>
          <w:lang w:eastAsia="en-GB"/>
        </w:rPr>
        <w:t xml:space="preserve">S. 53(2) of the </w:t>
      </w:r>
      <w:r w:rsidR="00626B47">
        <w:rPr>
          <w:rFonts w:ascii="Arial" w:hAnsi="Arial" w:cs="Arial"/>
          <w:lang w:eastAsia="en-GB"/>
        </w:rPr>
        <w:t xml:space="preserve">1998 </w:t>
      </w:r>
      <w:r w:rsidRPr="007638C2">
        <w:rPr>
          <w:rFonts w:ascii="Arial" w:hAnsi="Arial" w:cs="Arial"/>
          <w:lang w:eastAsia="en-GB"/>
        </w:rPr>
        <w:t>Act states that</w:t>
      </w:r>
    </w:p>
    <w:p w14:paraId="76ED0A54" w14:textId="77777777" w:rsidR="001929AD" w:rsidRPr="007638C2" w:rsidRDefault="001929AD" w:rsidP="001929AD">
      <w:pPr>
        <w:autoSpaceDE w:val="0"/>
        <w:autoSpaceDN w:val="0"/>
        <w:adjustRightInd w:val="0"/>
        <w:spacing w:line="360" w:lineRule="auto"/>
        <w:jc w:val="both"/>
        <w:rPr>
          <w:rFonts w:ascii="Arial" w:hAnsi="Arial" w:cs="Arial"/>
          <w:i/>
          <w:iCs/>
          <w:lang w:eastAsia="en-GB"/>
        </w:rPr>
      </w:pPr>
      <w:r w:rsidRPr="007638C2">
        <w:rPr>
          <w:rFonts w:ascii="Arial" w:hAnsi="Arial" w:cs="Arial"/>
          <w:lang w:eastAsia="en-GB"/>
        </w:rPr>
        <w:t>“</w:t>
      </w:r>
      <w:r w:rsidRPr="007638C2">
        <w:rPr>
          <w:rFonts w:ascii="Arial" w:hAnsi="Arial" w:cs="Arial"/>
          <w:i/>
          <w:iCs/>
          <w:lang w:eastAsia="en-GB"/>
        </w:rPr>
        <w:t>A complaint is not suitable for informal resolution unless –</w:t>
      </w:r>
    </w:p>
    <w:p w14:paraId="7EB23E8F" w14:textId="77777777" w:rsidR="001929AD" w:rsidRPr="007638C2" w:rsidRDefault="001929AD" w:rsidP="001929AD">
      <w:pPr>
        <w:autoSpaceDE w:val="0"/>
        <w:autoSpaceDN w:val="0"/>
        <w:adjustRightInd w:val="0"/>
        <w:spacing w:line="360" w:lineRule="auto"/>
        <w:jc w:val="both"/>
        <w:rPr>
          <w:rFonts w:ascii="Arial" w:hAnsi="Arial" w:cs="Arial"/>
          <w:i/>
          <w:iCs/>
          <w:lang w:eastAsia="en-GB"/>
        </w:rPr>
      </w:pPr>
      <w:r w:rsidRPr="007638C2">
        <w:rPr>
          <w:rFonts w:ascii="Arial" w:hAnsi="Arial" w:cs="Arial"/>
          <w:i/>
          <w:iCs/>
          <w:lang w:eastAsia="en-GB"/>
        </w:rPr>
        <w:t>(a) the complainant gives his consent; and</w:t>
      </w:r>
    </w:p>
    <w:p w14:paraId="1716F282" w14:textId="77777777" w:rsidR="001929AD" w:rsidRPr="007638C2" w:rsidRDefault="001929AD" w:rsidP="001929AD">
      <w:pPr>
        <w:pStyle w:val="BodyText"/>
        <w:rPr>
          <w:rFonts w:ascii="Arial" w:hAnsi="Arial" w:cs="Arial"/>
          <w:i/>
          <w:iCs/>
          <w:lang w:eastAsia="en-GB"/>
        </w:rPr>
      </w:pPr>
      <w:r w:rsidRPr="007638C2">
        <w:rPr>
          <w:rFonts w:ascii="Arial" w:hAnsi="Arial" w:cs="Arial"/>
          <w:i/>
          <w:iCs/>
          <w:lang w:eastAsia="en-GB"/>
        </w:rPr>
        <w:t>(b) it is not a serious complaint.</w:t>
      </w:r>
    </w:p>
    <w:p w14:paraId="666210C2" w14:textId="77777777" w:rsidR="001929AD" w:rsidRPr="007638C2" w:rsidRDefault="001929AD" w:rsidP="001929AD">
      <w:pPr>
        <w:pStyle w:val="BodyText"/>
        <w:rPr>
          <w:rFonts w:ascii="Arial" w:hAnsi="Arial" w:cs="Arial"/>
        </w:rPr>
      </w:pPr>
    </w:p>
    <w:p w14:paraId="5B29D0C5" w14:textId="77777777" w:rsidR="001929AD" w:rsidRPr="007638C2" w:rsidRDefault="0060675E" w:rsidP="001929AD">
      <w:pPr>
        <w:autoSpaceDE w:val="0"/>
        <w:autoSpaceDN w:val="0"/>
        <w:adjustRightInd w:val="0"/>
        <w:spacing w:line="360" w:lineRule="auto"/>
        <w:jc w:val="both"/>
        <w:rPr>
          <w:rFonts w:ascii="Arial" w:hAnsi="Arial" w:cs="Arial"/>
          <w:lang w:eastAsia="en-GB"/>
        </w:rPr>
      </w:pPr>
      <w:r>
        <w:rPr>
          <w:rFonts w:ascii="Arial" w:hAnsi="Arial" w:cs="Arial"/>
        </w:rPr>
        <w:t>4.</w:t>
      </w:r>
      <w:r w:rsidR="00D16EFC">
        <w:rPr>
          <w:rFonts w:ascii="Arial" w:hAnsi="Arial" w:cs="Arial"/>
        </w:rPr>
        <w:t>1</w:t>
      </w:r>
      <w:r w:rsidR="00C04522">
        <w:rPr>
          <w:rFonts w:ascii="Arial" w:hAnsi="Arial" w:cs="Arial"/>
        </w:rPr>
        <w:t>2</w:t>
      </w:r>
      <w:r w:rsidR="00733851">
        <w:rPr>
          <w:rFonts w:ascii="Arial" w:hAnsi="Arial" w:cs="Arial"/>
        </w:rPr>
        <w:tab/>
      </w:r>
      <w:r w:rsidR="001929AD" w:rsidRPr="007638C2">
        <w:rPr>
          <w:rFonts w:ascii="Arial" w:hAnsi="Arial" w:cs="Arial"/>
          <w:lang w:eastAsia="en-GB"/>
        </w:rPr>
        <w:t xml:space="preserve">Informal resolution is conducted by the police and it is generally agreed that, for those complainants who agree to informal resolution, the process is working </w:t>
      </w:r>
      <w:r w:rsidR="00B546A6">
        <w:rPr>
          <w:rFonts w:ascii="Arial" w:hAnsi="Arial" w:cs="Arial"/>
          <w:lang w:eastAsia="en-GB"/>
        </w:rPr>
        <w:t>well.</w:t>
      </w:r>
      <w:r w:rsidR="001929AD" w:rsidRPr="007638C2">
        <w:rPr>
          <w:rFonts w:ascii="Arial" w:hAnsi="Arial" w:cs="Arial"/>
          <w:lang w:eastAsia="en-GB"/>
        </w:rPr>
        <w:t xml:space="preserve"> There </w:t>
      </w:r>
      <w:r w:rsidR="00B546A6">
        <w:rPr>
          <w:rFonts w:ascii="Arial" w:hAnsi="Arial" w:cs="Arial"/>
          <w:lang w:eastAsia="en-GB"/>
        </w:rPr>
        <w:t>are however</w:t>
      </w:r>
      <w:r w:rsidR="001929AD" w:rsidRPr="007638C2">
        <w:rPr>
          <w:rFonts w:ascii="Arial" w:hAnsi="Arial" w:cs="Arial"/>
          <w:lang w:eastAsia="en-GB"/>
        </w:rPr>
        <w:t xml:space="preserve"> a significant number of complainants who, having approached the Police Ombudsman with a complaint, do not think it appropriate for the PSNI to resolve the complaint.</w:t>
      </w:r>
      <w:r w:rsidR="00B546A6">
        <w:rPr>
          <w:rFonts w:ascii="Arial" w:hAnsi="Arial" w:cs="Arial"/>
          <w:lang w:eastAsia="en-GB"/>
        </w:rPr>
        <w:t xml:space="preserve"> However, alternative resolution of complaints can be ‘win win’ for police and complainants, avoiding the necessity for formal investigation.</w:t>
      </w:r>
    </w:p>
    <w:p w14:paraId="6E3AFDCA" w14:textId="77777777" w:rsidR="001929AD" w:rsidRPr="007638C2" w:rsidRDefault="001929AD" w:rsidP="001929AD">
      <w:pPr>
        <w:pStyle w:val="BodyText"/>
        <w:rPr>
          <w:rFonts w:ascii="Arial" w:hAnsi="Arial" w:cs="Arial"/>
        </w:rPr>
      </w:pPr>
    </w:p>
    <w:p w14:paraId="6827219F" w14:textId="77777777" w:rsidR="001929AD" w:rsidRDefault="0060675E" w:rsidP="001929AD">
      <w:pPr>
        <w:autoSpaceDE w:val="0"/>
        <w:autoSpaceDN w:val="0"/>
        <w:adjustRightInd w:val="0"/>
        <w:spacing w:line="360" w:lineRule="auto"/>
        <w:jc w:val="both"/>
        <w:rPr>
          <w:rFonts w:ascii="Arial" w:hAnsi="Arial" w:cs="Arial"/>
          <w:lang w:eastAsia="en-GB"/>
        </w:rPr>
      </w:pPr>
      <w:r>
        <w:rPr>
          <w:rFonts w:ascii="Arial" w:hAnsi="Arial" w:cs="Arial"/>
        </w:rPr>
        <w:t>4.</w:t>
      </w:r>
      <w:r w:rsidR="00D817D3">
        <w:rPr>
          <w:rFonts w:ascii="Arial" w:hAnsi="Arial" w:cs="Arial"/>
        </w:rPr>
        <w:t>1</w:t>
      </w:r>
      <w:r w:rsidR="00C04522">
        <w:rPr>
          <w:rFonts w:ascii="Arial" w:hAnsi="Arial" w:cs="Arial"/>
        </w:rPr>
        <w:t>3</w:t>
      </w:r>
      <w:r w:rsidR="00733851">
        <w:rPr>
          <w:rFonts w:ascii="Arial" w:hAnsi="Arial" w:cs="Arial"/>
        </w:rPr>
        <w:tab/>
      </w:r>
      <w:r w:rsidR="001929AD" w:rsidRPr="007638C2">
        <w:rPr>
          <w:rFonts w:ascii="Arial" w:hAnsi="Arial" w:cs="Arial"/>
        </w:rPr>
        <w:t>The</w:t>
      </w:r>
      <w:r w:rsidR="001929AD" w:rsidRPr="007638C2">
        <w:rPr>
          <w:rFonts w:ascii="Arial" w:hAnsi="Arial" w:cs="Arial"/>
          <w:lang w:eastAsia="en-GB"/>
        </w:rPr>
        <w:t xml:space="preserve"> title “informal resolution” is generally agreed </w:t>
      </w:r>
      <w:r w:rsidR="001223F5">
        <w:rPr>
          <w:rFonts w:ascii="Arial" w:hAnsi="Arial" w:cs="Arial"/>
          <w:lang w:eastAsia="en-GB"/>
        </w:rPr>
        <w:t xml:space="preserve">by Police Ombudsman staff </w:t>
      </w:r>
      <w:r w:rsidR="001929AD" w:rsidRPr="007638C2">
        <w:rPr>
          <w:rFonts w:ascii="Arial" w:hAnsi="Arial" w:cs="Arial"/>
          <w:lang w:eastAsia="en-GB"/>
        </w:rPr>
        <w:t xml:space="preserve">to be inappropriate. It is perceived that </w:t>
      </w:r>
      <w:r w:rsidR="001223F5">
        <w:rPr>
          <w:rFonts w:ascii="Arial" w:hAnsi="Arial" w:cs="Arial"/>
          <w:lang w:eastAsia="en-GB"/>
        </w:rPr>
        <w:t>this phrase</w:t>
      </w:r>
      <w:r w:rsidR="001929AD" w:rsidRPr="007638C2">
        <w:rPr>
          <w:rFonts w:ascii="Arial" w:hAnsi="Arial" w:cs="Arial"/>
          <w:lang w:eastAsia="en-GB"/>
        </w:rPr>
        <w:t xml:space="preserve"> suggests that </w:t>
      </w:r>
      <w:r w:rsidR="00F80BBE">
        <w:rPr>
          <w:rFonts w:ascii="Arial" w:hAnsi="Arial" w:cs="Arial"/>
          <w:lang w:eastAsia="en-GB"/>
        </w:rPr>
        <w:t>category of complaint</w:t>
      </w:r>
      <w:r w:rsidR="00EC639E">
        <w:rPr>
          <w:rFonts w:ascii="Arial" w:hAnsi="Arial" w:cs="Arial"/>
          <w:lang w:eastAsia="en-GB"/>
        </w:rPr>
        <w:t xml:space="preserve"> </w:t>
      </w:r>
      <w:r w:rsidR="001223F5">
        <w:rPr>
          <w:rFonts w:ascii="Arial" w:hAnsi="Arial" w:cs="Arial"/>
          <w:lang w:eastAsia="en-GB"/>
        </w:rPr>
        <w:t>will</w:t>
      </w:r>
      <w:r w:rsidR="00EC639E">
        <w:rPr>
          <w:rFonts w:ascii="Arial" w:hAnsi="Arial" w:cs="Arial"/>
          <w:lang w:eastAsia="en-GB"/>
        </w:rPr>
        <w:t xml:space="preserve"> </w:t>
      </w:r>
      <w:r w:rsidR="005E14EA">
        <w:rPr>
          <w:rFonts w:ascii="Arial" w:hAnsi="Arial" w:cs="Arial"/>
          <w:lang w:eastAsia="en-GB"/>
        </w:rPr>
        <w:t>receive a lesser investigative service.  Modern ombudsman practice places an emphasis on resolving complaints as</w:t>
      </w:r>
      <w:r w:rsidR="00F80BBE">
        <w:rPr>
          <w:rFonts w:ascii="Arial" w:hAnsi="Arial" w:cs="Arial"/>
          <w:lang w:eastAsia="en-GB"/>
        </w:rPr>
        <w:t xml:space="preserve"> a</w:t>
      </w:r>
      <w:r w:rsidR="005E14EA">
        <w:rPr>
          <w:rFonts w:ascii="Arial" w:hAnsi="Arial" w:cs="Arial"/>
          <w:lang w:eastAsia="en-GB"/>
        </w:rPr>
        <w:t xml:space="preserve"> more efficient use of </w:t>
      </w:r>
      <w:r w:rsidR="00F80BBE">
        <w:rPr>
          <w:rFonts w:ascii="Arial" w:hAnsi="Arial" w:cs="Arial"/>
          <w:lang w:eastAsia="en-GB"/>
        </w:rPr>
        <w:t xml:space="preserve">constrained </w:t>
      </w:r>
      <w:r w:rsidR="005E14EA">
        <w:rPr>
          <w:rFonts w:ascii="Arial" w:hAnsi="Arial" w:cs="Arial"/>
          <w:lang w:eastAsia="en-GB"/>
        </w:rPr>
        <w:t>resources.</w:t>
      </w:r>
    </w:p>
    <w:p w14:paraId="4041B8B0" w14:textId="77777777" w:rsidR="001A56B3" w:rsidRPr="007638C2" w:rsidRDefault="001A56B3" w:rsidP="001929AD">
      <w:pPr>
        <w:autoSpaceDE w:val="0"/>
        <w:autoSpaceDN w:val="0"/>
        <w:adjustRightInd w:val="0"/>
        <w:spacing w:line="360" w:lineRule="auto"/>
        <w:jc w:val="both"/>
        <w:rPr>
          <w:rFonts w:ascii="Arial" w:hAnsi="Arial" w:cs="Arial"/>
          <w:lang w:eastAsia="en-GB"/>
        </w:rPr>
      </w:pPr>
    </w:p>
    <w:p w14:paraId="34570F4E" w14:textId="77777777" w:rsidR="00D817D3" w:rsidRDefault="00CE4A30" w:rsidP="00865780">
      <w:pPr>
        <w:autoSpaceDE w:val="0"/>
        <w:autoSpaceDN w:val="0"/>
        <w:adjustRightInd w:val="0"/>
        <w:rPr>
          <w:rFonts w:ascii="Arial" w:hAnsi="Arial" w:cs="Arial"/>
          <w:b/>
          <w:bCs/>
          <w:i/>
          <w:lang w:eastAsia="en-GB"/>
        </w:rPr>
      </w:pPr>
      <w:r w:rsidRPr="00986474">
        <w:rPr>
          <w:rFonts w:ascii="Arial" w:hAnsi="Arial" w:cs="Arial"/>
          <w:b/>
          <w:bCs/>
          <w:i/>
          <w:lang w:eastAsia="en-GB"/>
        </w:rPr>
        <w:t>Reco</w:t>
      </w:r>
      <w:r w:rsidR="00733AFC" w:rsidRPr="00986474">
        <w:rPr>
          <w:rFonts w:ascii="Arial" w:hAnsi="Arial" w:cs="Arial"/>
          <w:b/>
          <w:bCs/>
          <w:i/>
          <w:lang w:eastAsia="en-GB"/>
        </w:rPr>
        <w:t xml:space="preserve">mmendation </w:t>
      </w:r>
      <w:r w:rsidR="005E14EA">
        <w:rPr>
          <w:rFonts w:ascii="Arial" w:hAnsi="Arial" w:cs="Arial"/>
          <w:b/>
          <w:bCs/>
          <w:i/>
          <w:lang w:eastAsia="en-GB"/>
        </w:rPr>
        <w:t>9</w:t>
      </w:r>
    </w:p>
    <w:p w14:paraId="0AF2F53C" w14:textId="77777777" w:rsidR="00865780" w:rsidRPr="00986474" w:rsidRDefault="00865780" w:rsidP="00865780">
      <w:pPr>
        <w:autoSpaceDE w:val="0"/>
        <w:autoSpaceDN w:val="0"/>
        <w:adjustRightInd w:val="0"/>
        <w:rPr>
          <w:rFonts w:ascii="Arial" w:hAnsi="Arial" w:cs="Arial"/>
          <w:b/>
          <w:bCs/>
          <w:i/>
          <w:lang w:eastAsia="en-GB"/>
        </w:rPr>
      </w:pPr>
    </w:p>
    <w:p w14:paraId="25B6C6BB" w14:textId="77777777" w:rsidR="00F43A3F" w:rsidRDefault="00F43A3F" w:rsidP="00865780">
      <w:pPr>
        <w:autoSpaceDE w:val="0"/>
        <w:autoSpaceDN w:val="0"/>
        <w:adjustRightInd w:val="0"/>
        <w:spacing w:line="360" w:lineRule="auto"/>
        <w:jc w:val="both"/>
        <w:rPr>
          <w:rFonts w:ascii="Arial" w:hAnsi="Arial" w:cs="Arial"/>
          <w:b/>
          <w:bCs/>
          <w:i/>
          <w:lang w:eastAsia="en-GB"/>
        </w:rPr>
      </w:pPr>
      <w:r w:rsidRPr="00986474">
        <w:rPr>
          <w:rFonts w:ascii="Arial" w:hAnsi="Arial" w:cs="Arial"/>
          <w:b/>
          <w:bCs/>
          <w:i/>
          <w:lang w:eastAsia="en-GB"/>
        </w:rPr>
        <w:t xml:space="preserve">That the Police Ombudsman may </w:t>
      </w:r>
      <w:r w:rsidR="004D0DB1">
        <w:rPr>
          <w:rFonts w:ascii="Arial" w:hAnsi="Arial" w:cs="Arial"/>
          <w:b/>
          <w:bCs/>
          <w:i/>
          <w:lang w:eastAsia="en-GB"/>
        </w:rPr>
        <w:t>recommend</w:t>
      </w:r>
      <w:r w:rsidRPr="00986474">
        <w:rPr>
          <w:rFonts w:ascii="Arial" w:hAnsi="Arial" w:cs="Arial"/>
          <w:b/>
          <w:bCs/>
          <w:i/>
          <w:lang w:eastAsia="en-GB"/>
        </w:rPr>
        <w:t xml:space="preserve"> any action which </w:t>
      </w:r>
      <w:r w:rsidR="004D0DB1">
        <w:rPr>
          <w:rFonts w:ascii="Arial" w:hAnsi="Arial" w:cs="Arial"/>
          <w:b/>
          <w:bCs/>
          <w:i/>
          <w:lang w:eastAsia="en-GB"/>
        </w:rPr>
        <w:t>she</w:t>
      </w:r>
      <w:r w:rsidRPr="00986474">
        <w:rPr>
          <w:rFonts w:ascii="Arial" w:hAnsi="Arial" w:cs="Arial"/>
          <w:b/>
          <w:bCs/>
          <w:i/>
          <w:lang w:eastAsia="en-GB"/>
        </w:rPr>
        <w:t xml:space="preserve"> consider</w:t>
      </w:r>
      <w:r w:rsidR="004D0DB1">
        <w:rPr>
          <w:rFonts w:ascii="Arial" w:hAnsi="Arial" w:cs="Arial"/>
          <w:b/>
          <w:bCs/>
          <w:i/>
          <w:lang w:eastAsia="en-GB"/>
        </w:rPr>
        <w:t>s</w:t>
      </w:r>
      <w:r w:rsidRPr="00986474">
        <w:rPr>
          <w:rFonts w:ascii="Arial" w:hAnsi="Arial" w:cs="Arial"/>
          <w:b/>
          <w:bCs/>
          <w:i/>
          <w:lang w:eastAsia="en-GB"/>
        </w:rPr>
        <w:t xml:space="preserve"> appropriate with </w:t>
      </w:r>
      <w:r w:rsidR="00820F03">
        <w:rPr>
          <w:rFonts w:ascii="Arial" w:hAnsi="Arial" w:cs="Arial"/>
          <w:b/>
          <w:bCs/>
          <w:i/>
          <w:lang w:eastAsia="en-GB"/>
        </w:rPr>
        <w:t>a view to resolving a complaint</w:t>
      </w:r>
      <w:r w:rsidR="00F80BBE">
        <w:rPr>
          <w:rFonts w:ascii="Arial" w:hAnsi="Arial" w:cs="Arial"/>
          <w:b/>
          <w:bCs/>
          <w:i/>
          <w:lang w:eastAsia="en-GB"/>
        </w:rPr>
        <w:t xml:space="preserve">; </w:t>
      </w:r>
      <w:r w:rsidRPr="00986474">
        <w:rPr>
          <w:rFonts w:ascii="Arial" w:hAnsi="Arial" w:cs="Arial"/>
          <w:b/>
          <w:bCs/>
          <w:i/>
          <w:lang w:eastAsia="en-GB"/>
        </w:rPr>
        <w:t xml:space="preserve">and that the Police </w:t>
      </w:r>
      <w:r w:rsidRPr="00986474">
        <w:rPr>
          <w:rFonts w:ascii="Arial" w:hAnsi="Arial" w:cs="Arial"/>
          <w:b/>
          <w:bCs/>
          <w:i/>
          <w:lang w:eastAsia="en-GB"/>
        </w:rPr>
        <w:lastRenderedPageBreak/>
        <w:t xml:space="preserve">Ombudsman may </w:t>
      </w:r>
      <w:r w:rsidR="004D0DB1">
        <w:rPr>
          <w:rFonts w:ascii="Arial" w:hAnsi="Arial" w:cs="Arial"/>
          <w:b/>
          <w:bCs/>
          <w:i/>
          <w:lang w:eastAsia="en-GB"/>
        </w:rPr>
        <w:t xml:space="preserve">recommend </w:t>
      </w:r>
      <w:r w:rsidRPr="00986474">
        <w:rPr>
          <w:rFonts w:ascii="Arial" w:hAnsi="Arial" w:cs="Arial"/>
          <w:b/>
          <w:bCs/>
          <w:i/>
          <w:lang w:eastAsia="en-GB"/>
        </w:rPr>
        <w:t xml:space="preserve">any action in addition to or instead of investigating a complaint. </w:t>
      </w:r>
    </w:p>
    <w:p w14:paraId="6FF2B5CB" w14:textId="77777777" w:rsidR="004D0DB1" w:rsidRDefault="00626B47" w:rsidP="004D0DB1">
      <w:pPr>
        <w:spacing w:line="360" w:lineRule="auto"/>
        <w:jc w:val="both"/>
        <w:rPr>
          <w:rFonts w:ascii="Arial" w:hAnsi="Arial" w:cs="Arial"/>
        </w:rPr>
      </w:pPr>
      <w:r>
        <w:rPr>
          <w:rFonts w:ascii="Arial" w:hAnsi="Arial" w:cs="Arial"/>
        </w:rPr>
        <w:t>(new</w:t>
      </w:r>
      <w:r w:rsidR="004D0DB1">
        <w:rPr>
          <w:rFonts w:ascii="Arial" w:hAnsi="Arial" w:cs="Arial"/>
        </w:rPr>
        <w:t xml:space="preserve"> recommendation)</w:t>
      </w:r>
    </w:p>
    <w:p w14:paraId="4D351FFC" w14:textId="77777777" w:rsidR="00E503C0" w:rsidRPr="00E6285C" w:rsidRDefault="00E503C0" w:rsidP="004D0DB1">
      <w:pPr>
        <w:spacing w:line="360" w:lineRule="auto"/>
        <w:jc w:val="both"/>
        <w:rPr>
          <w:rFonts w:ascii="Arial" w:hAnsi="Arial" w:cs="Arial"/>
        </w:rPr>
      </w:pPr>
    </w:p>
    <w:p w14:paraId="0A18EE7A" w14:textId="77777777" w:rsidR="00CE4A30" w:rsidRPr="00865780" w:rsidRDefault="00CE4A30" w:rsidP="00865780">
      <w:pPr>
        <w:pStyle w:val="BodyText"/>
        <w:spacing w:after="0"/>
        <w:jc w:val="both"/>
        <w:rPr>
          <w:rFonts w:ascii="Arial" w:hAnsi="Arial" w:cs="Arial"/>
          <w:b/>
          <w:sz w:val="28"/>
          <w:szCs w:val="28"/>
        </w:rPr>
      </w:pPr>
      <w:r w:rsidRPr="00865780">
        <w:rPr>
          <w:rFonts w:ascii="Arial" w:hAnsi="Arial" w:cs="Arial"/>
          <w:b/>
          <w:sz w:val="28"/>
          <w:szCs w:val="28"/>
        </w:rPr>
        <w:t xml:space="preserve">DISCRETION OF THE POLICE OMBUDSMAN TO INVESTIGATE </w:t>
      </w:r>
    </w:p>
    <w:p w14:paraId="79816F52" w14:textId="77777777" w:rsidR="00986474" w:rsidRDefault="00986474" w:rsidP="00986474">
      <w:pPr>
        <w:pStyle w:val="BodyText"/>
        <w:jc w:val="both"/>
        <w:rPr>
          <w:rFonts w:ascii="Arial" w:hAnsi="Arial" w:cs="Arial"/>
          <w:b/>
          <w:sz w:val="32"/>
          <w:szCs w:val="32"/>
        </w:rPr>
      </w:pPr>
    </w:p>
    <w:p w14:paraId="7598950C" w14:textId="77777777" w:rsidR="006756D3" w:rsidRDefault="001802A0" w:rsidP="00986474">
      <w:pPr>
        <w:autoSpaceDE w:val="0"/>
        <w:autoSpaceDN w:val="0"/>
        <w:adjustRightInd w:val="0"/>
        <w:spacing w:line="360" w:lineRule="auto"/>
        <w:jc w:val="both"/>
        <w:rPr>
          <w:rFonts w:ascii="Arial" w:hAnsi="Arial" w:cs="Arial"/>
          <w:lang w:eastAsia="en-GB"/>
        </w:rPr>
      </w:pPr>
      <w:r>
        <w:rPr>
          <w:rFonts w:ascii="Arial" w:hAnsi="Arial" w:cs="Arial"/>
          <w:lang w:eastAsia="en-GB"/>
        </w:rPr>
        <w:t>4.</w:t>
      </w:r>
      <w:r w:rsidR="00D817D3">
        <w:rPr>
          <w:rFonts w:ascii="Arial" w:hAnsi="Arial" w:cs="Arial"/>
          <w:lang w:eastAsia="en-GB"/>
        </w:rPr>
        <w:t>1</w:t>
      </w:r>
      <w:r w:rsidR="00C04522">
        <w:rPr>
          <w:rFonts w:ascii="Arial" w:hAnsi="Arial" w:cs="Arial"/>
          <w:lang w:eastAsia="en-GB"/>
        </w:rPr>
        <w:t>4</w:t>
      </w:r>
      <w:r w:rsidR="00733851">
        <w:rPr>
          <w:rFonts w:ascii="Arial" w:hAnsi="Arial" w:cs="Arial"/>
          <w:lang w:eastAsia="en-GB"/>
        </w:rPr>
        <w:tab/>
      </w:r>
      <w:r w:rsidR="007F1662">
        <w:rPr>
          <w:rFonts w:ascii="Arial" w:hAnsi="Arial" w:cs="Arial"/>
          <w:lang w:eastAsia="en-GB"/>
        </w:rPr>
        <w:t xml:space="preserve">The Police </w:t>
      </w:r>
      <w:r>
        <w:rPr>
          <w:rFonts w:ascii="Arial" w:hAnsi="Arial" w:cs="Arial"/>
          <w:lang w:eastAsia="en-GB"/>
        </w:rPr>
        <w:t>Ombudsme</w:t>
      </w:r>
      <w:r w:rsidR="00CE4A30">
        <w:rPr>
          <w:rFonts w:ascii="Arial" w:hAnsi="Arial" w:cs="Arial"/>
          <w:lang w:eastAsia="en-GB"/>
        </w:rPr>
        <w:t xml:space="preserve">n </w:t>
      </w:r>
      <w:r w:rsidR="007F1662">
        <w:rPr>
          <w:rFonts w:ascii="Arial" w:hAnsi="Arial" w:cs="Arial"/>
          <w:lang w:eastAsia="en-GB"/>
        </w:rPr>
        <w:t xml:space="preserve">currently must investigate </w:t>
      </w:r>
      <w:r w:rsidR="00820F03" w:rsidRPr="00820F03">
        <w:rPr>
          <w:rFonts w:ascii="Arial" w:hAnsi="Arial" w:cs="Arial"/>
          <w:u w:val="single"/>
          <w:lang w:eastAsia="en-GB"/>
        </w:rPr>
        <w:t>all</w:t>
      </w:r>
      <w:r w:rsidR="00EC639E" w:rsidRPr="00EC639E">
        <w:rPr>
          <w:rFonts w:ascii="Arial" w:hAnsi="Arial" w:cs="Arial"/>
          <w:lang w:eastAsia="en-GB"/>
        </w:rPr>
        <w:t xml:space="preserve"> </w:t>
      </w:r>
      <w:r w:rsidR="007F1662" w:rsidRPr="00820F03">
        <w:rPr>
          <w:rFonts w:ascii="Arial" w:hAnsi="Arial" w:cs="Arial"/>
          <w:lang w:eastAsia="en-GB"/>
        </w:rPr>
        <w:t>complaint</w:t>
      </w:r>
      <w:r w:rsidR="00D817D3" w:rsidRPr="00820F03">
        <w:rPr>
          <w:rFonts w:ascii="Arial" w:hAnsi="Arial" w:cs="Arial"/>
          <w:lang w:eastAsia="en-GB"/>
        </w:rPr>
        <w:t>s</w:t>
      </w:r>
      <w:r w:rsidR="007F1662">
        <w:rPr>
          <w:rFonts w:ascii="Arial" w:hAnsi="Arial" w:cs="Arial"/>
          <w:lang w:eastAsia="en-GB"/>
        </w:rPr>
        <w:t xml:space="preserve"> about the conduct of police officers</w:t>
      </w:r>
      <w:r w:rsidR="00F80BBE">
        <w:rPr>
          <w:rFonts w:ascii="Arial" w:hAnsi="Arial" w:cs="Arial"/>
          <w:lang w:eastAsia="en-GB"/>
        </w:rPr>
        <w:t xml:space="preserve"> in Northern Ireland</w:t>
      </w:r>
      <w:r w:rsidR="00CE4A30">
        <w:rPr>
          <w:rFonts w:ascii="Arial" w:hAnsi="Arial" w:cs="Arial"/>
          <w:lang w:eastAsia="en-GB"/>
        </w:rPr>
        <w:t>.</w:t>
      </w:r>
      <w:r w:rsidR="00EC639E">
        <w:rPr>
          <w:rFonts w:ascii="Arial" w:hAnsi="Arial" w:cs="Arial"/>
          <w:lang w:eastAsia="en-GB"/>
        </w:rPr>
        <w:t xml:space="preserve"> </w:t>
      </w:r>
      <w:r w:rsidR="004D0DB1">
        <w:rPr>
          <w:rFonts w:ascii="Arial" w:hAnsi="Arial" w:cs="Arial"/>
          <w:lang w:eastAsia="en-GB"/>
        </w:rPr>
        <w:t xml:space="preserve">These </w:t>
      </w:r>
      <w:r w:rsidR="00F80BBE">
        <w:rPr>
          <w:rFonts w:ascii="Arial" w:hAnsi="Arial" w:cs="Arial"/>
          <w:lang w:eastAsia="en-GB"/>
        </w:rPr>
        <w:t xml:space="preserve">complaints can </w:t>
      </w:r>
      <w:r w:rsidR="004D0DB1">
        <w:rPr>
          <w:rFonts w:ascii="Arial" w:hAnsi="Arial" w:cs="Arial"/>
          <w:lang w:eastAsia="en-GB"/>
        </w:rPr>
        <w:t xml:space="preserve">include </w:t>
      </w:r>
      <w:r w:rsidR="00166EA2">
        <w:rPr>
          <w:rFonts w:ascii="Arial" w:hAnsi="Arial" w:cs="Arial"/>
          <w:lang w:eastAsia="en-GB"/>
        </w:rPr>
        <w:t xml:space="preserve">allegations </w:t>
      </w:r>
      <w:r w:rsidR="004D0DB1">
        <w:rPr>
          <w:rFonts w:ascii="Arial" w:hAnsi="Arial" w:cs="Arial"/>
          <w:lang w:eastAsia="en-GB"/>
        </w:rPr>
        <w:t>that police officers have been guilty of criminality or misconduct</w:t>
      </w:r>
      <w:r w:rsidR="00EC639E">
        <w:rPr>
          <w:rFonts w:ascii="Arial" w:hAnsi="Arial" w:cs="Arial"/>
          <w:lang w:eastAsia="en-GB"/>
        </w:rPr>
        <w:t xml:space="preserve"> </w:t>
      </w:r>
      <w:r w:rsidR="00F80BBE">
        <w:rPr>
          <w:rFonts w:ascii="Arial" w:hAnsi="Arial" w:cs="Arial"/>
          <w:lang w:eastAsia="en-GB"/>
        </w:rPr>
        <w:t xml:space="preserve">as well as complaints about </w:t>
      </w:r>
      <w:r w:rsidR="00166EA2">
        <w:rPr>
          <w:rFonts w:ascii="Arial" w:hAnsi="Arial" w:cs="Arial"/>
          <w:lang w:eastAsia="en-GB"/>
        </w:rPr>
        <w:t xml:space="preserve">unfair treatment, </w:t>
      </w:r>
      <w:r w:rsidR="004D0DB1">
        <w:rPr>
          <w:rFonts w:ascii="Arial" w:hAnsi="Arial" w:cs="Arial"/>
          <w:lang w:eastAsia="en-GB"/>
        </w:rPr>
        <w:t>poor performance or incivility</w:t>
      </w:r>
      <w:r w:rsidR="00166EA2">
        <w:rPr>
          <w:rFonts w:ascii="Arial" w:hAnsi="Arial" w:cs="Arial"/>
          <w:lang w:eastAsia="en-GB"/>
        </w:rPr>
        <w:t>. However</w:t>
      </w:r>
      <w:r w:rsidR="00733851">
        <w:rPr>
          <w:rFonts w:ascii="Arial" w:hAnsi="Arial" w:cs="Arial"/>
          <w:lang w:eastAsia="en-GB"/>
        </w:rPr>
        <w:t>,</w:t>
      </w:r>
      <w:r w:rsidR="00166EA2">
        <w:rPr>
          <w:rFonts w:ascii="Arial" w:hAnsi="Arial" w:cs="Arial"/>
          <w:lang w:eastAsia="en-GB"/>
        </w:rPr>
        <w:t xml:space="preserve"> n</w:t>
      </w:r>
      <w:r w:rsidR="007F1662">
        <w:rPr>
          <w:rFonts w:ascii="Arial" w:hAnsi="Arial" w:cs="Arial"/>
          <w:lang w:eastAsia="en-GB"/>
        </w:rPr>
        <w:t xml:space="preserve">ot all </w:t>
      </w:r>
      <w:r w:rsidR="00166EA2">
        <w:rPr>
          <w:rFonts w:ascii="Arial" w:hAnsi="Arial" w:cs="Arial"/>
          <w:lang w:eastAsia="en-GB"/>
        </w:rPr>
        <w:t xml:space="preserve">public </w:t>
      </w:r>
      <w:r w:rsidR="007F1662">
        <w:rPr>
          <w:rFonts w:ascii="Arial" w:hAnsi="Arial" w:cs="Arial"/>
          <w:lang w:eastAsia="en-GB"/>
        </w:rPr>
        <w:t>complaints proceed to formal investigation</w:t>
      </w:r>
      <w:r w:rsidR="00F80BBE">
        <w:rPr>
          <w:rFonts w:ascii="Arial" w:hAnsi="Arial" w:cs="Arial"/>
          <w:lang w:eastAsia="en-GB"/>
        </w:rPr>
        <w:t>. I</w:t>
      </w:r>
      <w:r w:rsidR="007F1662">
        <w:rPr>
          <w:rFonts w:ascii="Arial" w:hAnsi="Arial" w:cs="Arial"/>
          <w:lang w:eastAsia="en-GB"/>
        </w:rPr>
        <w:t xml:space="preserve">t can be challenging to explain to complainants why their complaint does not warrant further investigation. This often leads to discontent and a customer complaint. </w:t>
      </w:r>
      <w:r w:rsidR="005F09B8">
        <w:rPr>
          <w:rFonts w:ascii="Arial" w:hAnsi="Arial" w:cs="Arial"/>
          <w:lang w:eastAsia="en-GB"/>
        </w:rPr>
        <w:t xml:space="preserve">Consideration </w:t>
      </w:r>
      <w:r w:rsidR="00F80BBE">
        <w:rPr>
          <w:rFonts w:ascii="Arial" w:hAnsi="Arial" w:cs="Arial"/>
          <w:lang w:eastAsia="en-GB"/>
        </w:rPr>
        <w:t xml:space="preserve">ought to </w:t>
      </w:r>
      <w:r w:rsidR="005F09B8">
        <w:rPr>
          <w:rFonts w:ascii="Arial" w:hAnsi="Arial" w:cs="Arial"/>
          <w:lang w:eastAsia="en-GB"/>
        </w:rPr>
        <w:t xml:space="preserve">be given to a </w:t>
      </w:r>
      <w:r w:rsidR="00F80BBE">
        <w:rPr>
          <w:rFonts w:ascii="Arial" w:hAnsi="Arial" w:cs="Arial"/>
          <w:lang w:eastAsia="en-GB"/>
        </w:rPr>
        <w:t xml:space="preserve">statutory </w:t>
      </w:r>
      <w:r w:rsidR="005F09B8">
        <w:rPr>
          <w:rFonts w:ascii="Arial" w:hAnsi="Arial" w:cs="Arial"/>
          <w:lang w:eastAsia="en-GB"/>
        </w:rPr>
        <w:t xml:space="preserve">discretion </w:t>
      </w:r>
      <w:r w:rsidR="00F80BBE">
        <w:rPr>
          <w:rFonts w:ascii="Arial" w:hAnsi="Arial" w:cs="Arial"/>
          <w:lang w:eastAsia="en-GB"/>
        </w:rPr>
        <w:t xml:space="preserve">for the Ombudsman to decide </w:t>
      </w:r>
      <w:r w:rsidR="005F09B8">
        <w:rPr>
          <w:rFonts w:ascii="Arial" w:hAnsi="Arial" w:cs="Arial"/>
          <w:lang w:eastAsia="en-GB"/>
        </w:rPr>
        <w:t xml:space="preserve">whether </w:t>
      </w:r>
      <w:r w:rsidR="00F80BBE">
        <w:rPr>
          <w:rFonts w:ascii="Arial" w:hAnsi="Arial" w:cs="Arial"/>
          <w:lang w:eastAsia="en-GB"/>
        </w:rPr>
        <w:t xml:space="preserve">or not </w:t>
      </w:r>
      <w:r w:rsidR="007F1662">
        <w:rPr>
          <w:rFonts w:ascii="Arial" w:hAnsi="Arial" w:cs="Arial"/>
          <w:lang w:eastAsia="en-GB"/>
        </w:rPr>
        <w:t>to</w:t>
      </w:r>
      <w:r w:rsidR="00D817D3">
        <w:rPr>
          <w:rFonts w:ascii="Arial" w:hAnsi="Arial" w:cs="Arial"/>
          <w:lang w:eastAsia="en-GB"/>
        </w:rPr>
        <w:t xml:space="preserve"> begin,</w:t>
      </w:r>
      <w:r w:rsidR="007F1662">
        <w:rPr>
          <w:rFonts w:ascii="Arial" w:hAnsi="Arial" w:cs="Arial"/>
          <w:lang w:eastAsia="en-GB"/>
        </w:rPr>
        <w:t xml:space="preserve"> continue or discontinue a</w:t>
      </w:r>
      <w:r w:rsidR="005F09B8">
        <w:rPr>
          <w:rFonts w:ascii="Arial" w:hAnsi="Arial" w:cs="Arial"/>
          <w:lang w:eastAsia="en-GB"/>
        </w:rPr>
        <w:t>n investigation</w:t>
      </w:r>
      <w:r w:rsidR="00820F03">
        <w:rPr>
          <w:rFonts w:ascii="Arial" w:hAnsi="Arial" w:cs="Arial"/>
          <w:lang w:eastAsia="en-GB"/>
        </w:rPr>
        <w:t>.</w:t>
      </w:r>
    </w:p>
    <w:p w14:paraId="799ADBBA" w14:textId="77777777" w:rsidR="00865780" w:rsidRDefault="00865780" w:rsidP="00986474">
      <w:pPr>
        <w:autoSpaceDE w:val="0"/>
        <w:autoSpaceDN w:val="0"/>
        <w:adjustRightInd w:val="0"/>
        <w:spacing w:line="360" w:lineRule="auto"/>
        <w:jc w:val="both"/>
        <w:rPr>
          <w:rFonts w:ascii="Arial" w:hAnsi="Arial" w:cs="Arial"/>
          <w:color w:val="5B9BD5" w:themeColor="accent1"/>
          <w:lang w:eastAsia="en-GB"/>
        </w:rPr>
      </w:pPr>
    </w:p>
    <w:p w14:paraId="44EC5DD7" w14:textId="77777777" w:rsidR="006756D3" w:rsidRPr="00865780" w:rsidRDefault="006756D3" w:rsidP="006756D3">
      <w:pPr>
        <w:autoSpaceDE w:val="0"/>
        <w:autoSpaceDN w:val="0"/>
        <w:adjustRightInd w:val="0"/>
        <w:spacing w:line="360" w:lineRule="auto"/>
        <w:jc w:val="both"/>
        <w:rPr>
          <w:rFonts w:ascii="Arial" w:hAnsi="Arial" w:cs="Arial"/>
          <w:lang w:eastAsia="en-GB"/>
        </w:rPr>
      </w:pPr>
      <w:r w:rsidRPr="00865780">
        <w:rPr>
          <w:rFonts w:ascii="Arial" w:hAnsi="Arial" w:cs="Arial"/>
          <w:lang w:eastAsia="en-GB"/>
        </w:rPr>
        <w:t xml:space="preserve">There are circumstances where it </w:t>
      </w:r>
      <w:r w:rsidR="00F80BBE">
        <w:rPr>
          <w:rFonts w:ascii="Arial" w:hAnsi="Arial" w:cs="Arial"/>
          <w:lang w:eastAsia="en-GB"/>
        </w:rPr>
        <w:t>may</w:t>
      </w:r>
      <w:r w:rsidRPr="00865780">
        <w:rPr>
          <w:rFonts w:ascii="Arial" w:hAnsi="Arial" w:cs="Arial"/>
          <w:lang w:eastAsia="en-GB"/>
        </w:rPr>
        <w:t xml:space="preserve"> not in the public interest to investigate a complaint such </w:t>
      </w:r>
      <w:r w:rsidR="00626B47" w:rsidRPr="00865780">
        <w:rPr>
          <w:rFonts w:ascii="Arial" w:hAnsi="Arial" w:cs="Arial"/>
          <w:lang w:eastAsia="en-GB"/>
        </w:rPr>
        <w:t>as</w:t>
      </w:r>
      <w:r w:rsidR="00626B47">
        <w:rPr>
          <w:rFonts w:ascii="Arial" w:hAnsi="Arial" w:cs="Arial"/>
          <w:lang w:eastAsia="en-GB"/>
        </w:rPr>
        <w:t>:</w:t>
      </w:r>
    </w:p>
    <w:p w14:paraId="3AD8D0E8" w14:textId="77777777" w:rsidR="006756D3" w:rsidRPr="00865780" w:rsidRDefault="006756D3" w:rsidP="006756D3">
      <w:pPr>
        <w:pStyle w:val="ListParagraph"/>
        <w:numPr>
          <w:ilvl w:val="0"/>
          <w:numId w:val="8"/>
        </w:numPr>
        <w:autoSpaceDE w:val="0"/>
        <w:autoSpaceDN w:val="0"/>
        <w:adjustRightInd w:val="0"/>
        <w:spacing w:line="360" w:lineRule="auto"/>
        <w:jc w:val="both"/>
        <w:rPr>
          <w:rFonts w:ascii="Arial" w:hAnsi="Arial" w:cs="Arial"/>
          <w:lang w:eastAsia="en-GB"/>
        </w:rPr>
      </w:pPr>
      <w:r w:rsidRPr="00865780">
        <w:rPr>
          <w:rFonts w:ascii="Arial" w:hAnsi="Arial" w:cs="Arial"/>
          <w:lang w:eastAsia="en-GB"/>
        </w:rPr>
        <w:t>Where an investigation is disproportionate to the outcome sought by the complainant;</w:t>
      </w:r>
    </w:p>
    <w:p w14:paraId="2AD318EB" w14:textId="77777777" w:rsidR="006756D3" w:rsidRPr="00865780" w:rsidRDefault="006756D3" w:rsidP="006756D3">
      <w:pPr>
        <w:pStyle w:val="ListParagraph"/>
        <w:numPr>
          <w:ilvl w:val="0"/>
          <w:numId w:val="8"/>
        </w:numPr>
        <w:autoSpaceDE w:val="0"/>
        <w:autoSpaceDN w:val="0"/>
        <w:adjustRightInd w:val="0"/>
        <w:spacing w:line="360" w:lineRule="auto"/>
        <w:jc w:val="both"/>
        <w:rPr>
          <w:rFonts w:ascii="Arial" w:hAnsi="Arial" w:cs="Arial"/>
          <w:lang w:eastAsia="en-GB"/>
        </w:rPr>
      </w:pPr>
      <w:r w:rsidRPr="00865780">
        <w:rPr>
          <w:rFonts w:ascii="Arial" w:hAnsi="Arial" w:cs="Arial"/>
          <w:lang w:eastAsia="en-GB"/>
        </w:rPr>
        <w:t>Where no reasonably practical outcome can be achieved by an investigation; or</w:t>
      </w:r>
    </w:p>
    <w:p w14:paraId="7F6FB187" w14:textId="77777777" w:rsidR="006756D3" w:rsidRPr="00865780" w:rsidRDefault="006756D3" w:rsidP="006756D3">
      <w:pPr>
        <w:pStyle w:val="ListParagraph"/>
        <w:numPr>
          <w:ilvl w:val="0"/>
          <w:numId w:val="8"/>
        </w:numPr>
        <w:autoSpaceDE w:val="0"/>
        <w:autoSpaceDN w:val="0"/>
        <w:adjustRightInd w:val="0"/>
        <w:spacing w:line="360" w:lineRule="auto"/>
        <w:jc w:val="both"/>
        <w:rPr>
          <w:rFonts w:ascii="Arial" w:hAnsi="Arial" w:cs="Arial"/>
          <w:lang w:eastAsia="en-GB"/>
        </w:rPr>
      </w:pPr>
      <w:r w:rsidRPr="00865780">
        <w:rPr>
          <w:rFonts w:ascii="Arial" w:hAnsi="Arial" w:cs="Arial"/>
          <w:lang w:eastAsia="en-GB"/>
        </w:rPr>
        <w:t>Where the complaint is vexatious or ill-founded.</w:t>
      </w:r>
    </w:p>
    <w:p w14:paraId="7AFA9727" w14:textId="77777777" w:rsidR="00865780" w:rsidRPr="00B603A4" w:rsidRDefault="00865780" w:rsidP="00865780">
      <w:pPr>
        <w:pStyle w:val="ListParagraph"/>
        <w:autoSpaceDE w:val="0"/>
        <w:autoSpaceDN w:val="0"/>
        <w:adjustRightInd w:val="0"/>
        <w:spacing w:line="360" w:lineRule="auto"/>
        <w:ind w:left="1440"/>
        <w:jc w:val="both"/>
        <w:rPr>
          <w:rFonts w:ascii="Arial" w:hAnsi="Arial" w:cs="Arial"/>
          <w:color w:val="FF0000"/>
          <w:lang w:eastAsia="en-GB"/>
        </w:rPr>
      </w:pPr>
    </w:p>
    <w:p w14:paraId="7A85B0F8" w14:textId="77777777" w:rsidR="00B603A4" w:rsidRPr="00B603A4" w:rsidRDefault="00865780" w:rsidP="00986474">
      <w:pPr>
        <w:autoSpaceDE w:val="0"/>
        <w:autoSpaceDN w:val="0"/>
        <w:adjustRightInd w:val="0"/>
        <w:spacing w:line="360" w:lineRule="auto"/>
        <w:jc w:val="both"/>
        <w:rPr>
          <w:rFonts w:ascii="Arial" w:hAnsi="Arial" w:cs="Arial"/>
          <w:color w:val="FF0000"/>
          <w:lang w:eastAsia="en-GB"/>
        </w:rPr>
      </w:pPr>
      <w:r>
        <w:rPr>
          <w:rFonts w:ascii="Arial" w:hAnsi="Arial" w:cs="Arial"/>
          <w:lang w:eastAsia="en-GB"/>
        </w:rPr>
        <w:t>4.1</w:t>
      </w:r>
      <w:r w:rsidR="00C04522">
        <w:rPr>
          <w:rFonts w:ascii="Arial" w:hAnsi="Arial" w:cs="Arial"/>
          <w:lang w:eastAsia="en-GB"/>
        </w:rPr>
        <w:t>5</w:t>
      </w:r>
      <w:r w:rsidR="00733851">
        <w:rPr>
          <w:rFonts w:ascii="Arial" w:hAnsi="Arial" w:cs="Arial"/>
          <w:lang w:eastAsia="en-GB"/>
        </w:rPr>
        <w:tab/>
      </w:r>
      <w:r w:rsidR="007F1662">
        <w:rPr>
          <w:rFonts w:ascii="Arial" w:hAnsi="Arial" w:cs="Arial"/>
          <w:lang w:eastAsia="en-GB"/>
        </w:rPr>
        <w:t xml:space="preserve">The </w:t>
      </w:r>
      <w:r>
        <w:rPr>
          <w:rFonts w:ascii="Arial" w:hAnsi="Arial" w:cs="Arial"/>
          <w:lang w:eastAsia="en-GB"/>
        </w:rPr>
        <w:t xml:space="preserve">Police Ombudsman </w:t>
      </w:r>
      <w:r w:rsidR="007F1662">
        <w:rPr>
          <w:rFonts w:ascii="Arial" w:hAnsi="Arial" w:cs="Arial"/>
          <w:lang w:eastAsia="en-GB"/>
        </w:rPr>
        <w:t>legislation is silent on the purposes of an investigation</w:t>
      </w:r>
      <w:r>
        <w:rPr>
          <w:rFonts w:ascii="Arial" w:hAnsi="Arial" w:cs="Arial"/>
          <w:lang w:eastAsia="en-GB"/>
        </w:rPr>
        <w:t>.  In the interests of an efficient and effective police complaints system clarity i</w:t>
      </w:r>
      <w:r w:rsidR="005E14EA">
        <w:rPr>
          <w:rFonts w:ascii="Arial" w:hAnsi="Arial" w:cs="Arial"/>
          <w:lang w:eastAsia="en-GB"/>
        </w:rPr>
        <w:t>s</w:t>
      </w:r>
      <w:r>
        <w:rPr>
          <w:rFonts w:ascii="Arial" w:hAnsi="Arial" w:cs="Arial"/>
          <w:lang w:eastAsia="en-GB"/>
        </w:rPr>
        <w:t xml:space="preserve"> needed so as to capture the assessment of complaints</w:t>
      </w:r>
      <w:r w:rsidR="005E14EA">
        <w:rPr>
          <w:rFonts w:ascii="Arial" w:hAnsi="Arial" w:cs="Arial"/>
          <w:lang w:eastAsia="en-GB"/>
        </w:rPr>
        <w:t>. A</w:t>
      </w:r>
      <w:r>
        <w:rPr>
          <w:rFonts w:ascii="Arial" w:hAnsi="Arial" w:cs="Arial"/>
          <w:lang w:eastAsia="en-GB"/>
        </w:rPr>
        <w:t xml:space="preserve"> decision on an investigation</w:t>
      </w:r>
      <w:r w:rsidR="00EC639E">
        <w:rPr>
          <w:rFonts w:ascii="Arial" w:hAnsi="Arial" w:cs="Arial"/>
          <w:lang w:eastAsia="en-GB"/>
        </w:rPr>
        <w:t xml:space="preserve"> </w:t>
      </w:r>
      <w:r w:rsidR="006347B4">
        <w:rPr>
          <w:rFonts w:ascii="Arial" w:hAnsi="Arial" w:cs="Arial"/>
          <w:lang w:eastAsia="en-GB"/>
        </w:rPr>
        <w:t>can include</w:t>
      </w:r>
      <w:r w:rsidR="00EC639E">
        <w:rPr>
          <w:rFonts w:ascii="Arial" w:hAnsi="Arial" w:cs="Arial"/>
          <w:lang w:eastAsia="en-GB"/>
        </w:rPr>
        <w:t xml:space="preserve"> </w:t>
      </w:r>
      <w:r w:rsidR="005E14EA">
        <w:rPr>
          <w:rFonts w:ascii="Arial" w:hAnsi="Arial" w:cs="Arial"/>
          <w:lang w:eastAsia="en-GB"/>
        </w:rPr>
        <w:t>deciding</w:t>
      </w:r>
      <w:r>
        <w:rPr>
          <w:rFonts w:ascii="Arial" w:hAnsi="Arial" w:cs="Arial"/>
          <w:lang w:eastAsia="en-GB"/>
        </w:rPr>
        <w:t xml:space="preserve"> whether a matter warrants investigation or should be the subject of al</w:t>
      </w:r>
      <w:r w:rsidR="007F1662">
        <w:rPr>
          <w:rFonts w:ascii="Arial" w:hAnsi="Arial" w:cs="Arial"/>
          <w:lang w:eastAsia="en-GB"/>
        </w:rPr>
        <w:t xml:space="preserve">ternative resolution </w:t>
      </w:r>
      <w:r w:rsidR="00986474">
        <w:rPr>
          <w:rFonts w:ascii="Arial" w:hAnsi="Arial" w:cs="Arial"/>
          <w:lang w:eastAsia="en-GB"/>
        </w:rPr>
        <w:t>(informal</w:t>
      </w:r>
      <w:r w:rsidR="007F1662">
        <w:rPr>
          <w:rFonts w:ascii="Arial" w:hAnsi="Arial" w:cs="Arial"/>
          <w:lang w:eastAsia="en-GB"/>
        </w:rPr>
        <w:t xml:space="preserve"> resolution or mediation</w:t>
      </w:r>
      <w:r w:rsidR="00986474">
        <w:rPr>
          <w:rFonts w:ascii="Arial" w:hAnsi="Arial" w:cs="Arial"/>
          <w:lang w:eastAsia="en-GB"/>
        </w:rPr>
        <w:t>).</w:t>
      </w:r>
    </w:p>
    <w:p w14:paraId="75E31965" w14:textId="77777777" w:rsidR="007F1662" w:rsidRDefault="007F1662" w:rsidP="007F1662">
      <w:pPr>
        <w:autoSpaceDE w:val="0"/>
        <w:autoSpaceDN w:val="0"/>
        <w:adjustRightInd w:val="0"/>
        <w:spacing w:line="360" w:lineRule="auto"/>
        <w:rPr>
          <w:rFonts w:ascii="Arial" w:hAnsi="Arial" w:cs="Arial"/>
          <w:lang w:eastAsia="en-GB"/>
        </w:rPr>
      </w:pPr>
    </w:p>
    <w:p w14:paraId="245228E9" w14:textId="77777777" w:rsidR="001929AD" w:rsidRPr="007638C2" w:rsidRDefault="007F1662" w:rsidP="00986474">
      <w:pPr>
        <w:autoSpaceDE w:val="0"/>
        <w:autoSpaceDN w:val="0"/>
        <w:adjustRightInd w:val="0"/>
        <w:spacing w:line="360" w:lineRule="auto"/>
        <w:jc w:val="both"/>
        <w:rPr>
          <w:rFonts w:ascii="Arial" w:hAnsi="Arial" w:cs="Arial"/>
          <w:lang w:eastAsia="en-GB"/>
        </w:rPr>
      </w:pPr>
      <w:r>
        <w:rPr>
          <w:rFonts w:ascii="Arial" w:hAnsi="Arial" w:cs="Arial"/>
          <w:lang w:eastAsia="en-GB"/>
        </w:rPr>
        <w:t>4.1</w:t>
      </w:r>
      <w:r w:rsidR="00C04522">
        <w:rPr>
          <w:rFonts w:ascii="Arial" w:hAnsi="Arial" w:cs="Arial"/>
          <w:lang w:eastAsia="en-GB"/>
        </w:rPr>
        <w:t>6</w:t>
      </w:r>
      <w:r w:rsidR="00733851">
        <w:rPr>
          <w:rFonts w:ascii="Arial" w:hAnsi="Arial" w:cs="Arial"/>
          <w:lang w:eastAsia="en-GB"/>
        </w:rPr>
        <w:tab/>
      </w:r>
      <w:r w:rsidR="001929AD" w:rsidRPr="007638C2">
        <w:rPr>
          <w:rFonts w:ascii="Arial" w:hAnsi="Arial" w:cs="Arial"/>
          <w:lang w:eastAsia="en-GB"/>
        </w:rPr>
        <w:t xml:space="preserve">There is currently a requirement that if informal resolution fails then the Police Ombudsman “shall” investigate. There are </w:t>
      </w:r>
      <w:r>
        <w:rPr>
          <w:rFonts w:ascii="Arial" w:hAnsi="Arial" w:cs="Arial"/>
          <w:lang w:eastAsia="en-GB"/>
        </w:rPr>
        <w:t xml:space="preserve">other </w:t>
      </w:r>
      <w:r w:rsidR="001929AD" w:rsidRPr="007638C2">
        <w:rPr>
          <w:rFonts w:ascii="Arial" w:hAnsi="Arial" w:cs="Arial"/>
          <w:lang w:eastAsia="en-GB"/>
        </w:rPr>
        <w:t>occasions on which it is inappropri</w:t>
      </w:r>
      <w:r w:rsidR="001929AD">
        <w:rPr>
          <w:rFonts w:ascii="Arial" w:hAnsi="Arial" w:cs="Arial"/>
          <w:lang w:eastAsia="en-GB"/>
        </w:rPr>
        <w:t xml:space="preserve">ate to </w:t>
      </w:r>
      <w:r w:rsidR="00F43A3F">
        <w:rPr>
          <w:rFonts w:ascii="Arial" w:hAnsi="Arial" w:cs="Arial"/>
          <w:lang w:eastAsia="en-GB"/>
        </w:rPr>
        <w:t xml:space="preserve">continue with an </w:t>
      </w:r>
      <w:r w:rsidR="001929AD">
        <w:rPr>
          <w:rFonts w:ascii="Arial" w:hAnsi="Arial" w:cs="Arial"/>
          <w:lang w:eastAsia="en-GB"/>
        </w:rPr>
        <w:t>investigat</w:t>
      </w:r>
      <w:r w:rsidR="00F43A3F">
        <w:rPr>
          <w:rFonts w:ascii="Arial" w:hAnsi="Arial" w:cs="Arial"/>
          <w:lang w:eastAsia="en-GB"/>
        </w:rPr>
        <w:t>ion</w:t>
      </w:r>
      <w:r w:rsidR="001929AD">
        <w:rPr>
          <w:rFonts w:ascii="Arial" w:hAnsi="Arial" w:cs="Arial"/>
          <w:lang w:eastAsia="en-GB"/>
        </w:rPr>
        <w:t>. For example:</w:t>
      </w:r>
      <w:r w:rsidR="001929AD" w:rsidRPr="007638C2">
        <w:rPr>
          <w:rFonts w:ascii="Arial" w:hAnsi="Arial" w:cs="Arial"/>
          <w:lang w:eastAsia="en-GB"/>
        </w:rPr>
        <w:t xml:space="preserve"> the complainant </w:t>
      </w:r>
      <w:r w:rsidR="001929AD" w:rsidRPr="007638C2">
        <w:rPr>
          <w:rFonts w:ascii="Arial" w:hAnsi="Arial" w:cs="Arial"/>
          <w:lang w:eastAsia="en-GB"/>
        </w:rPr>
        <w:lastRenderedPageBreak/>
        <w:t xml:space="preserve">unreasonably failed to </w:t>
      </w:r>
      <w:r w:rsidR="00F43A3F">
        <w:rPr>
          <w:rFonts w:ascii="Arial" w:hAnsi="Arial" w:cs="Arial"/>
          <w:lang w:eastAsia="en-GB"/>
        </w:rPr>
        <w:t>engage with</w:t>
      </w:r>
      <w:r w:rsidR="001929AD" w:rsidRPr="007638C2">
        <w:rPr>
          <w:rFonts w:ascii="Arial" w:hAnsi="Arial" w:cs="Arial"/>
          <w:lang w:eastAsia="en-GB"/>
        </w:rPr>
        <w:t xml:space="preserve"> the informal resolution process</w:t>
      </w:r>
      <w:r w:rsidR="00EC639E">
        <w:rPr>
          <w:rFonts w:ascii="Arial" w:hAnsi="Arial" w:cs="Arial"/>
          <w:lang w:eastAsia="en-GB"/>
        </w:rPr>
        <w:t xml:space="preserve"> </w:t>
      </w:r>
      <w:r w:rsidR="001929AD" w:rsidRPr="007638C2">
        <w:rPr>
          <w:rFonts w:ascii="Arial" w:hAnsi="Arial" w:cs="Arial"/>
          <w:lang w:eastAsia="en-GB"/>
        </w:rPr>
        <w:t>bu</w:t>
      </w:r>
      <w:r w:rsidR="00F43A3F">
        <w:rPr>
          <w:rFonts w:ascii="Arial" w:hAnsi="Arial" w:cs="Arial"/>
          <w:lang w:eastAsia="en-GB"/>
        </w:rPr>
        <w:t xml:space="preserve">t </w:t>
      </w:r>
      <w:r w:rsidR="001929AD" w:rsidRPr="007638C2">
        <w:rPr>
          <w:rFonts w:ascii="Arial" w:hAnsi="Arial" w:cs="Arial"/>
          <w:lang w:eastAsia="en-GB"/>
        </w:rPr>
        <w:t>did not withdraw from it; where there are irreconcilable differences between the complainant’s account of an incident and that of the officer</w:t>
      </w:r>
      <w:r w:rsidR="00F43A3F">
        <w:rPr>
          <w:rFonts w:ascii="Arial" w:hAnsi="Arial" w:cs="Arial"/>
          <w:lang w:eastAsia="en-GB"/>
        </w:rPr>
        <w:t xml:space="preserve">; </w:t>
      </w:r>
      <w:r w:rsidR="001929AD" w:rsidRPr="007638C2">
        <w:rPr>
          <w:rFonts w:ascii="Arial" w:hAnsi="Arial" w:cs="Arial"/>
          <w:lang w:eastAsia="en-GB"/>
        </w:rPr>
        <w:t xml:space="preserve">there </w:t>
      </w:r>
      <w:r w:rsidR="00F43A3F">
        <w:rPr>
          <w:rFonts w:ascii="Arial" w:hAnsi="Arial" w:cs="Arial"/>
          <w:lang w:eastAsia="en-GB"/>
        </w:rPr>
        <w:t>are</w:t>
      </w:r>
      <w:r w:rsidR="001929AD" w:rsidRPr="007638C2">
        <w:rPr>
          <w:rFonts w:ascii="Arial" w:hAnsi="Arial" w:cs="Arial"/>
          <w:lang w:eastAsia="en-GB"/>
        </w:rPr>
        <w:t xml:space="preserve"> no independent witnesses</w:t>
      </w:r>
      <w:r w:rsidR="001929AD">
        <w:rPr>
          <w:rFonts w:ascii="Arial" w:hAnsi="Arial" w:cs="Arial"/>
          <w:lang w:eastAsia="en-GB"/>
        </w:rPr>
        <w:t>;</w:t>
      </w:r>
      <w:r w:rsidR="001929AD" w:rsidRPr="007638C2">
        <w:rPr>
          <w:rFonts w:ascii="Arial" w:hAnsi="Arial" w:cs="Arial"/>
          <w:lang w:eastAsia="en-GB"/>
        </w:rPr>
        <w:t xml:space="preserve"> or there are no investigative opportunities.</w:t>
      </w:r>
    </w:p>
    <w:p w14:paraId="7EF837CD" w14:textId="77777777" w:rsidR="001929AD" w:rsidRDefault="001929AD" w:rsidP="00986474">
      <w:pPr>
        <w:autoSpaceDE w:val="0"/>
        <w:autoSpaceDN w:val="0"/>
        <w:adjustRightInd w:val="0"/>
        <w:spacing w:line="360" w:lineRule="auto"/>
        <w:jc w:val="both"/>
        <w:rPr>
          <w:rFonts w:ascii="Arial" w:hAnsi="Arial" w:cs="Arial"/>
          <w:lang w:eastAsia="en-GB"/>
        </w:rPr>
      </w:pPr>
    </w:p>
    <w:p w14:paraId="1381A66A" w14:textId="77777777" w:rsidR="00166EA2" w:rsidRPr="00166EA2" w:rsidRDefault="00166EA2" w:rsidP="00986474">
      <w:pPr>
        <w:autoSpaceDE w:val="0"/>
        <w:autoSpaceDN w:val="0"/>
        <w:adjustRightInd w:val="0"/>
        <w:spacing w:line="360" w:lineRule="auto"/>
        <w:jc w:val="both"/>
        <w:rPr>
          <w:rFonts w:ascii="Arial" w:hAnsi="Arial" w:cs="Arial"/>
          <w:b/>
          <w:lang w:eastAsia="en-GB"/>
        </w:rPr>
      </w:pPr>
      <w:r w:rsidRPr="00166EA2">
        <w:rPr>
          <w:rFonts w:ascii="Arial" w:hAnsi="Arial" w:cs="Arial"/>
          <w:b/>
          <w:lang w:eastAsia="en-GB"/>
        </w:rPr>
        <w:t xml:space="preserve">Recommendation 10 </w:t>
      </w:r>
    </w:p>
    <w:p w14:paraId="6FD9FC8F" w14:textId="77777777" w:rsidR="005E14EA" w:rsidRPr="00166EA2" w:rsidRDefault="00166EA2" w:rsidP="00986474">
      <w:pPr>
        <w:autoSpaceDE w:val="0"/>
        <w:autoSpaceDN w:val="0"/>
        <w:adjustRightInd w:val="0"/>
        <w:spacing w:line="360" w:lineRule="auto"/>
        <w:jc w:val="both"/>
        <w:rPr>
          <w:rFonts w:ascii="Arial" w:hAnsi="Arial" w:cs="Arial"/>
          <w:b/>
          <w:lang w:eastAsia="en-GB"/>
        </w:rPr>
      </w:pPr>
      <w:r w:rsidRPr="00166EA2">
        <w:rPr>
          <w:rFonts w:ascii="Arial" w:hAnsi="Arial" w:cs="Arial"/>
          <w:b/>
          <w:lang w:eastAsia="en-GB"/>
        </w:rPr>
        <w:t>That the Police Ombudsman legislation provide</w:t>
      </w:r>
      <w:r w:rsidR="00F80BBE">
        <w:rPr>
          <w:rFonts w:ascii="Arial" w:hAnsi="Arial" w:cs="Arial"/>
          <w:b/>
          <w:lang w:eastAsia="en-GB"/>
        </w:rPr>
        <w:t>s</w:t>
      </w:r>
      <w:r w:rsidR="00EC639E">
        <w:rPr>
          <w:rFonts w:ascii="Arial" w:hAnsi="Arial" w:cs="Arial"/>
          <w:b/>
          <w:lang w:eastAsia="en-GB"/>
        </w:rPr>
        <w:t xml:space="preserve"> </w:t>
      </w:r>
      <w:r w:rsidR="00F80BBE">
        <w:rPr>
          <w:rFonts w:ascii="Arial" w:hAnsi="Arial" w:cs="Arial"/>
          <w:b/>
          <w:lang w:eastAsia="en-GB"/>
        </w:rPr>
        <w:t xml:space="preserve">clarification on the purposes </w:t>
      </w:r>
      <w:r w:rsidRPr="00166EA2">
        <w:rPr>
          <w:rFonts w:ascii="Arial" w:hAnsi="Arial" w:cs="Arial"/>
          <w:b/>
          <w:lang w:eastAsia="en-GB"/>
        </w:rPr>
        <w:t>of an investigation</w:t>
      </w:r>
      <w:r w:rsidR="00F80BBE">
        <w:rPr>
          <w:rFonts w:ascii="Arial" w:hAnsi="Arial" w:cs="Arial"/>
          <w:b/>
          <w:lang w:eastAsia="en-GB"/>
        </w:rPr>
        <w:t xml:space="preserve">, which are - </w:t>
      </w:r>
      <w:r>
        <w:rPr>
          <w:rFonts w:ascii="Arial" w:hAnsi="Arial" w:cs="Arial"/>
          <w:b/>
          <w:lang w:eastAsia="en-GB"/>
        </w:rPr>
        <w:t>to ascertain whether the matter properly warrants investigation and the allegations contained in a complaint are in substance true.</w:t>
      </w:r>
    </w:p>
    <w:p w14:paraId="18BAE1CD" w14:textId="77777777" w:rsidR="00CE4A30" w:rsidRDefault="00626B47" w:rsidP="001929AD">
      <w:pPr>
        <w:autoSpaceDE w:val="0"/>
        <w:autoSpaceDN w:val="0"/>
        <w:adjustRightInd w:val="0"/>
        <w:rPr>
          <w:rFonts w:ascii="Arial" w:hAnsi="Arial" w:cs="Arial"/>
        </w:rPr>
      </w:pPr>
      <w:r>
        <w:rPr>
          <w:rFonts w:ascii="Arial" w:hAnsi="Arial" w:cs="Arial"/>
        </w:rPr>
        <w:t>(New</w:t>
      </w:r>
      <w:r w:rsidR="00F80BBE">
        <w:rPr>
          <w:rFonts w:ascii="Arial" w:hAnsi="Arial" w:cs="Arial"/>
        </w:rPr>
        <w:t xml:space="preserve"> recommendation)</w:t>
      </w:r>
    </w:p>
    <w:p w14:paraId="54754605" w14:textId="77777777" w:rsidR="00820F03" w:rsidRDefault="00820F03" w:rsidP="001929AD">
      <w:pPr>
        <w:autoSpaceDE w:val="0"/>
        <w:autoSpaceDN w:val="0"/>
        <w:adjustRightInd w:val="0"/>
        <w:rPr>
          <w:rFonts w:ascii="Arial" w:hAnsi="Arial" w:cs="Arial"/>
        </w:rPr>
      </w:pPr>
    </w:p>
    <w:p w14:paraId="320C11C6" w14:textId="77777777" w:rsidR="00F80BBE" w:rsidRDefault="00F80BBE" w:rsidP="001929AD">
      <w:pPr>
        <w:autoSpaceDE w:val="0"/>
        <w:autoSpaceDN w:val="0"/>
        <w:adjustRightInd w:val="0"/>
        <w:rPr>
          <w:rFonts w:ascii="Arial" w:hAnsi="Arial" w:cs="Arial"/>
          <w:b/>
          <w:bCs/>
          <w:lang w:eastAsia="en-GB"/>
        </w:rPr>
      </w:pPr>
    </w:p>
    <w:p w14:paraId="1412983F" w14:textId="77777777" w:rsidR="001929AD" w:rsidRPr="00986474" w:rsidRDefault="00733AFC" w:rsidP="00986474">
      <w:pPr>
        <w:autoSpaceDE w:val="0"/>
        <w:autoSpaceDN w:val="0"/>
        <w:adjustRightInd w:val="0"/>
        <w:spacing w:line="360" w:lineRule="auto"/>
        <w:jc w:val="both"/>
        <w:rPr>
          <w:rFonts w:ascii="Arial" w:hAnsi="Arial" w:cs="Arial"/>
          <w:b/>
          <w:bCs/>
          <w:i/>
          <w:lang w:eastAsia="en-GB"/>
        </w:rPr>
      </w:pPr>
      <w:r w:rsidRPr="00986474">
        <w:rPr>
          <w:rFonts w:ascii="Arial" w:hAnsi="Arial" w:cs="Arial"/>
          <w:b/>
          <w:bCs/>
          <w:i/>
          <w:lang w:eastAsia="en-GB"/>
        </w:rPr>
        <w:t xml:space="preserve">Recommendation </w:t>
      </w:r>
      <w:r w:rsidR="00166EA2">
        <w:rPr>
          <w:rFonts w:ascii="Arial" w:hAnsi="Arial" w:cs="Arial"/>
          <w:b/>
          <w:bCs/>
          <w:i/>
          <w:lang w:eastAsia="en-GB"/>
        </w:rPr>
        <w:t>11</w:t>
      </w:r>
    </w:p>
    <w:p w14:paraId="28676F05" w14:textId="77777777" w:rsidR="00CE4A30" w:rsidRPr="00986474" w:rsidRDefault="00CE4A30" w:rsidP="00EE3A2E">
      <w:pPr>
        <w:autoSpaceDE w:val="0"/>
        <w:autoSpaceDN w:val="0"/>
        <w:adjustRightInd w:val="0"/>
        <w:spacing w:line="360" w:lineRule="auto"/>
        <w:jc w:val="both"/>
        <w:rPr>
          <w:rFonts w:ascii="Arial" w:hAnsi="Arial" w:cs="Arial"/>
          <w:b/>
          <w:bCs/>
          <w:i/>
          <w:lang w:eastAsia="en-GB"/>
        </w:rPr>
      </w:pPr>
      <w:r w:rsidRPr="00986474">
        <w:rPr>
          <w:rFonts w:ascii="Arial" w:hAnsi="Arial" w:cs="Arial"/>
          <w:b/>
          <w:bCs/>
          <w:i/>
          <w:lang w:eastAsia="en-GB"/>
        </w:rPr>
        <w:t>That the Police Ombudsman legis</w:t>
      </w:r>
      <w:r w:rsidR="001802A0" w:rsidRPr="00986474">
        <w:rPr>
          <w:rFonts w:ascii="Arial" w:hAnsi="Arial" w:cs="Arial"/>
          <w:b/>
          <w:bCs/>
          <w:i/>
          <w:lang w:eastAsia="en-GB"/>
        </w:rPr>
        <w:t xml:space="preserve">lation should provide </w:t>
      </w:r>
      <w:r w:rsidR="00F80BBE">
        <w:rPr>
          <w:rFonts w:ascii="Arial" w:hAnsi="Arial" w:cs="Arial"/>
          <w:b/>
          <w:bCs/>
          <w:i/>
          <w:lang w:eastAsia="en-GB"/>
        </w:rPr>
        <w:t>a discretion</w:t>
      </w:r>
      <w:r w:rsidR="00733851">
        <w:rPr>
          <w:rFonts w:ascii="Arial" w:hAnsi="Arial" w:cs="Arial"/>
          <w:b/>
          <w:bCs/>
          <w:i/>
          <w:lang w:eastAsia="en-GB"/>
        </w:rPr>
        <w:t xml:space="preserve"> </w:t>
      </w:r>
      <w:r w:rsidR="00F80BBE">
        <w:rPr>
          <w:rFonts w:ascii="Arial" w:hAnsi="Arial" w:cs="Arial"/>
          <w:b/>
          <w:bCs/>
          <w:i/>
          <w:lang w:eastAsia="en-GB"/>
        </w:rPr>
        <w:t xml:space="preserve">for the Ombudsman </w:t>
      </w:r>
      <w:r w:rsidR="00F43A3F" w:rsidRPr="00986474">
        <w:rPr>
          <w:rFonts w:ascii="Arial" w:hAnsi="Arial" w:cs="Arial"/>
          <w:b/>
          <w:bCs/>
          <w:i/>
          <w:lang w:eastAsia="en-GB"/>
        </w:rPr>
        <w:t xml:space="preserve">to determine whether to </w:t>
      </w:r>
      <w:r w:rsidR="00617407">
        <w:rPr>
          <w:rFonts w:ascii="Arial" w:hAnsi="Arial" w:cs="Arial"/>
          <w:b/>
          <w:bCs/>
          <w:i/>
          <w:lang w:eastAsia="en-GB"/>
        </w:rPr>
        <w:t xml:space="preserve">begin, </w:t>
      </w:r>
      <w:r w:rsidR="00F43A3F" w:rsidRPr="00986474">
        <w:rPr>
          <w:rFonts w:ascii="Arial" w:hAnsi="Arial" w:cs="Arial"/>
          <w:b/>
          <w:bCs/>
          <w:i/>
          <w:lang w:eastAsia="en-GB"/>
        </w:rPr>
        <w:t>continue or discontinue an investigation in circumstances where</w:t>
      </w:r>
      <w:r w:rsidR="007F1662" w:rsidRPr="00986474">
        <w:rPr>
          <w:rFonts w:ascii="Arial" w:hAnsi="Arial" w:cs="Arial"/>
          <w:b/>
          <w:bCs/>
          <w:i/>
          <w:lang w:eastAsia="en-GB"/>
        </w:rPr>
        <w:t xml:space="preserve"> the Police Ombudsman considers it is in the public interest to do so</w:t>
      </w:r>
      <w:r w:rsidR="005E14EA">
        <w:rPr>
          <w:rFonts w:ascii="Arial" w:hAnsi="Arial" w:cs="Arial"/>
          <w:b/>
          <w:bCs/>
          <w:i/>
          <w:lang w:eastAsia="en-GB"/>
        </w:rPr>
        <w:t>. T</w:t>
      </w:r>
      <w:r w:rsidR="00986474" w:rsidRPr="00986474">
        <w:rPr>
          <w:rFonts w:ascii="Arial" w:hAnsi="Arial" w:cs="Arial"/>
          <w:b/>
          <w:bCs/>
          <w:i/>
          <w:lang w:eastAsia="en-GB"/>
        </w:rPr>
        <w:t>hese</w:t>
      </w:r>
      <w:r w:rsidR="007F1662" w:rsidRPr="00986474">
        <w:rPr>
          <w:rFonts w:ascii="Arial" w:hAnsi="Arial" w:cs="Arial"/>
          <w:b/>
          <w:bCs/>
          <w:i/>
          <w:lang w:eastAsia="en-GB"/>
        </w:rPr>
        <w:t xml:space="preserve"> circumstances can include where it is not proportionate to investigate a complaint further, where there is no reasonably practical o</w:t>
      </w:r>
      <w:r w:rsidR="00BE704F" w:rsidRPr="00986474">
        <w:rPr>
          <w:rFonts w:ascii="Arial" w:hAnsi="Arial" w:cs="Arial"/>
          <w:b/>
          <w:bCs/>
          <w:i/>
          <w:lang w:eastAsia="en-GB"/>
        </w:rPr>
        <w:t xml:space="preserve">utcome to be achieved and </w:t>
      </w:r>
      <w:r w:rsidR="007F1662" w:rsidRPr="00986474">
        <w:rPr>
          <w:rFonts w:ascii="Arial" w:hAnsi="Arial" w:cs="Arial"/>
          <w:b/>
          <w:bCs/>
          <w:i/>
          <w:lang w:eastAsia="en-GB"/>
        </w:rPr>
        <w:t xml:space="preserve">where the </w:t>
      </w:r>
      <w:r w:rsidR="00BE704F" w:rsidRPr="00986474">
        <w:rPr>
          <w:rFonts w:ascii="Arial" w:hAnsi="Arial" w:cs="Arial"/>
          <w:b/>
          <w:bCs/>
          <w:i/>
          <w:lang w:eastAsia="en-GB"/>
        </w:rPr>
        <w:t xml:space="preserve">complaint is vexatious or </w:t>
      </w:r>
      <w:r w:rsidR="00986474" w:rsidRPr="00986474">
        <w:rPr>
          <w:rFonts w:ascii="Arial" w:hAnsi="Arial" w:cs="Arial"/>
          <w:b/>
          <w:bCs/>
          <w:i/>
          <w:lang w:eastAsia="en-GB"/>
        </w:rPr>
        <w:t>ill-founded</w:t>
      </w:r>
      <w:r w:rsidR="00DB6A55" w:rsidRPr="00986474">
        <w:rPr>
          <w:rFonts w:ascii="Arial" w:hAnsi="Arial" w:cs="Arial"/>
          <w:b/>
          <w:bCs/>
          <w:i/>
          <w:lang w:eastAsia="en-GB"/>
        </w:rPr>
        <w:t xml:space="preserve">. </w:t>
      </w:r>
    </w:p>
    <w:p w14:paraId="231AED42" w14:textId="77777777" w:rsidR="001802A0" w:rsidRPr="00E503C0" w:rsidRDefault="004B3289" w:rsidP="00986474">
      <w:pPr>
        <w:autoSpaceDE w:val="0"/>
        <w:autoSpaceDN w:val="0"/>
        <w:adjustRightInd w:val="0"/>
        <w:spacing w:line="360" w:lineRule="auto"/>
        <w:jc w:val="both"/>
        <w:rPr>
          <w:rFonts w:ascii="Arial" w:hAnsi="Arial" w:cs="Arial"/>
          <w:bCs/>
          <w:lang w:eastAsia="en-GB"/>
        </w:rPr>
      </w:pPr>
      <w:r w:rsidRPr="00E503C0">
        <w:rPr>
          <w:rFonts w:ascii="Arial" w:hAnsi="Arial" w:cs="Arial"/>
          <w:bCs/>
          <w:lang w:eastAsia="en-GB"/>
        </w:rPr>
        <w:t>(</w:t>
      </w:r>
      <w:r w:rsidR="00626B47" w:rsidRPr="00E503C0">
        <w:rPr>
          <w:rFonts w:ascii="Arial" w:hAnsi="Arial" w:cs="Arial"/>
          <w:bCs/>
          <w:lang w:eastAsia="en-GB"/>
        </w:rPr>
        <w:t>New</w:t>
      </w:r>
      <w:r w:rsidRPr="00E503C0">
        <w:rPr>
          <w:rFonts w:ascii="Arial" w:hAnsi="Arial" w:cs="Arial"/>
          <w:bCs/>
          <w:lang w:eastAsia="en-GB"/>
        </w:rPr>
        <w:t xml:space="preserve"> recommendation)</w:t>
      </w:r>
    </w:p>
    <w:p w14:paraId="5B0CB9AB" w14:textId="77777777" w:rsidR="00EE3A2E" w:rsidRDefault="00EE3A2E" w:rsidP="001929AD">
      <w:pPr>
        <w:autoSpaceDE w:val="0"/>
        <w:autoSpaceDN w:val="0"/>
        <w:adjustRightInd w:val="0"/>
        <w:rPr>
          <w:rFonts w:ascii="Arial" w:hAnsi="Arial" w:cs="Arial"/>
          <w:b/>
          <w:bCs/>
          <w:i/>
          <w:lang w:eastAsia="en-GB"/>
        </w:rPr>
      </w:pPr>
    </w:p>
    <w:p w14:paraId="123BB3E9" w14:textId="77777777" w:rsidR="00CE4A30" w:rsidRPr="00986474" w:rsidRDefault="00733AFC" w:rsidP="001929AD">
      <w:pPr>
        <w:autoSpaceDE w:val="0"/>
        <w:autoSpaceDN w:val="0"/>
        <w:adjustRightInd w:val="0"/>
        <w:rPr>
          <w:rFonts w:ascii="Arial" w:hAnsi="Arial" w:cs="Arial"/>
          <w:b/>
          <w:bCs/>
          <w:i/>
          <w:lang w:eastAsia="en-GB"/>
        </w:rPr>
      </w:pPr>
      <w:r w:rsidRPr="00986474">
        <w:rPr>
          <w:rFonts w:ascii="Arial" w:hAnsi="Arial" w:cs="Arial"/>
          <w:b/>
          <w:bCs/>
          <w:i/>
          <w:lang w:eastAsia="en-GB"/>
        </w:rPr>
        <w:t xml:space="preserve">Recommendation </w:t>
      </w:r>
      <w:r w:rsidR="00EE3A2E">
        <w:rPr>
          <w:rFonts w:ascii="Arial" w:hAnsi="Arial" w:cs="Arial"/>
          <w:b/>
          <w:bCs/>
          <w:i/>
          <w:lang w:eastAsia="en-GB"/>
        </w:rPr>
        <w:t>1</w:t>
      </w:r>
      <w:r w:rsidR="005E14EA">
        <w:rPr>
          <w:rFonts w:ascii="Arial" w:hAnsi="Arial" w:cs="Arial"/>
          <w:b/>
          <w:bCs/>
          <w:i/>
          <w:lang w:eastAsia="en-GB"/>
        </w:rPr>
        <w:t>2</w:t>
      </w:r>
    </w:p>
    <w:p w14:paraId="17719C82" w14:textId="77777777" w:rsidR="001929AD" w:rsidRPr="00986474" w:rsidRDefault="001929AD" w:rsidP="001929AD">
      <w:pPr>
        <w:autoSpaceDE w:val="0"/>
        <w:autoSpaceDN w:val="0"/>
        <w:adjustRightInd w:val="0"/>
        <w:rPr>
          <w:rFonts w:ascii="Arial" w:hAnsi="Arial" w:cs="Arial"/>
          <w:b/>
          <w:bCs/>
          <w:i/>
          <w:lang w:eastAsia="en-GB"/>
        </w:rPr>
      </w:pPr>
    </w:p>
    <w:p w14:paraId="7C8DD6CD" w14:textId="77777777" w:rsidR="001929AD" w:rsidRPr="00986474" w:rsidRDefault="001929AD" w:rsidP="001929AD">
      <w:pPr>
        <w:autoSpaceDE w:val="0"/>
        <w:autoSpaceDN w:val="0"/>
        <w:adjustRightInd w:val="0"/>
        <w:spacing w:line="360" w:lineRule="auto"/>
        <w:jc w:val="both"/>
        <w:rPr>
          <w:rFonts w:ascii="Arial" w:hAnsi="Arial" w:cs="Arial"/>
          <w:b/>
          <w:bCs/>
          <w:i/>
          <w:iCs/>
          <w:lang w:eastAsia="en-GB"/>
        </w:rPr>
      </w:pPr>
      <w:r w:rsidRPr="00986474">
        <w:rPr>
          <w:rFonts w:ascii="Arial" w:hAnsi="Arial" w:cs="Arial"/>
          <w:b/>
          <w:bCs/>
          <w:i/>
          <w:iCs/>
          <w:lang w:eastAsia="en-GB"/>
        </w:rPr>
        <w:t>That section 54 of the Police (NI) Act should be amended to give the Police Ombudsman discretion to decide whether a complaint which has been</w:t>
      </w:r>
      <w:r w:rsidR="001802A0" w:rsidRPr="00986474">
        <w:rPr>
          <w:rFonts w:ascii="Arial" w:hAnsi="Arial" w:cs="Arial"/>
          <w:b/>
          <w:bCs/>
          <w:i/>
          <w:iCs/>
          <w:lang w:eastAsia="en-GB"/>
        </w:rPr>
        <w:t xml:space="preserve"> the subject of a failed</w:t>
      </w:r>
      <w:r w:rsidR="00DB6A55" w:rsidRPr="00986474">
        <w:rPr>
          <w:rFonts w:ascii="Arial" w:hAnsi="Arial" w:cs="Arial"/>
          <w:b/>
          <w:bCs/>
          <w:i/>
          <w:iCs/>
          <w:lang w:eastAsia="en-GB"/>
        </w:rPr>
        <w:t xml:space="preserve"> Alternative </w:t>
      </w:r>
      <w:r w:rsidRPr="00986474">
        <w:rPr>
          <w:rFonts w:ascii="Arial" w:hAnsi="Arial" w:cs="Arial"/>
          <w:b/>
          <w:bCs/>
          <w:i/>
          <w:iCs/>
          <w:lang w:eastAsia="en-GB"/>
        </w:rPr>
        <w:t>Resolution should be further investigated</w:t>
      </w:r>
      <w:r w:rsidR="00DB6A55" w:rsidRPr="00986474">
        <w:rPr>
          <w:rFonts w:ascii="Arial" w:hAnsi="Arial" w:cs="Arial"/>
          <w:b/>
          <w:bCs/>
          <w:i/>
          <w:iCs/>
          <w:lang w:eastAsia="en-GB"/>
        </w:rPr>
        <w:t>. I</w:t>
      </w:r>
      <w:r w:rsidRPr="00986474">
        <w:rPr>
          <w:rFonts w:ascii="Arial" w:hAnsi="Arial" w:cs="Arial"/>
          <w:b/>
          <w:bCs/>
          <w:i/>
          <w:iCs/>
          <w:lang w:eastAsia="en-GB"/>
        </w:rPr>
        <w:t xml:space="preserve">n such cases </w:t>
      </w:r>
      <w:r w:rsidR="00DB6A55" w:rsidRPr="00986474">
        <w:rPr>
          <w:rFonts w:ascii="Arial" w:hAnsi="Arial" w:cs="Arial"/>
          <w:b/>
          <w:bCs/>
          <w:i/>
          <w:iCs/>
          <w:lang w:eastAsia="en-GB"/>
        </w:rPr>
        <w:t xml:space="preserve">there will be </w:t>
      </w:r>
      <w:r w:rsidRPr="00986474">
        <w:rPr>
          <w:rFonts w:ascii="Arial" w:hAnsi="Arial" w:cs="Arial"/>
          <w:b/>
          <w:bCs/>
          <w:i/>
          <w:iCs/>
          <w:lang w:eastAsia="en-GB"/>
        </w:rPr>
        <w:t xml:space="preserve">a new </w:t>
      </w:r>
      <w:r w:rsidR="001802A0" w:rsidRPr="00986474">
        <w:rPr>
          <w:rFonts w:ascii="Arial" w:hAnsi="Arial" w:cs="Arial"/>
          <w:b/>
          <w:bCs/>
          <w:i/>
          <w:iCs/>
          <w:lang w:eastAsia="en-GB"/>
        </w:rPr>
        <w:t xml:space="preserve">closure category </w:t>
      </w:r>
      <w:r w:rsidR="00DB6A55" w:rsidRPr="00986474">
        <w:rPr>
          <w:rFonts w:ascii="Arial" w:hAnsi="Arial" w:cs="Arial"/>
          <w:b/>
          <w:bCs/>
          <w:i/>
          <w:iCs/>
          <w:lang w:eastAsia="en-GB"/>
        </w:rPr>
        <w:t xml:space="preserve">detailing </w:t>
      </w:r>
      <w:r w:rsidR="001802A0" w:rsidRPr="00986474">
        <w:rPr>
          <w:rFonts w:ascii="Arial" w:hAnsi="Arial" w:cs="Arial"/>
          <w:b/>
          <w:bCs/>
          <w:i/>
          <w:iCs/>
          <w:lang w:eastAsia="en-GB"/>
        </w:rPr>
        <w:t>t</w:t>
      </w:r>
      <w:r w:rsidRPr="00986474">
        <w:rPr>
          <w:rFonts w:ascii="Arial" w:hAnsi="Arial" w:cs="Arial"/>
          <w:b/>
          <w:bCs/>
          <w:i/>
          <w:iCs/>
          <w:lang w:eastAsia="en-GB"/>
        </w:rPr>
        <w:t xml:space="preserve">he necessity of </w:t>
      </w:r>
      <w:r w:rsidR="001802A0" w:rsidRPr="00986474">
        <w:rPr>
          <w:rFonts w:ascii="Arial" w:hAnsi="Arial" w:cs="Arial"/>
          <w:b/>
          <w:bCs/>
          <w:i/>
          <w:iCs/>
          <w:lang w:eastAsia="en-GB"/>
        </w:rPr>
        <w:t xml:space="preserve">continuing or discontinuing an </w:t>
      </w:r>
      <w:r w:rsidRPr="00986474">
        <w:rPr>
          <w:rFonts w:ascii="Arial" w:hAnsi="Arial" w:cs="Arial"/>
          <w:b/>
          <w:bCs/>
          <w:i/>
          <w:iCs/>
          <w:lang w:eastAsia="en-GB"/>
        </w:rPr>
        <w:t>investigation</w:t>
      </w:r>
      <w:r w:rsidR="00DB6A55" w:rsidRPr="00986474">
        <w:rPr>
          <w:rFonts w:ascii="Arial" w:hAnsi="Arial" w:cs="Arial"/>
          <w:b/>
          <w:bCs/>
          <w:i/>
          <w:iCs/>
          <w:lang w:eastAsia="en-GB"/>
        </w:rPr>
        <w:t>.</w:t>
      </w:r>
      <w:r w:rsidR="00EC639E">
        <w:rPr>
          <w:rFonts w:ascii="Arial" w:hAnsi="Arial" w:cs="Arial"/>
          <w:b/>
          <w:bCs/>
          <w:i/>
          <w:iCs/>
          <w:lang w:eastAsia="en-GB"/>
        </w:rPr>
        <w:t xml:space="preserve"> </w:t>
      </w:r>
      <w:r w:rsidR="00DB6A55" w:rsidRPr="00986474">
        <w:rPr>
          <w:rFonts w:ascii="Arial" w:hAnsi="Arial" w:cs="Arial"/>
          <w:b/>
          <w:bCs/>
          <w:i/>
          <w:iCs/>
          <w:lang w:eastAsia="en-GB"/>
        </w:rPr>
        <w:t>This decision will be made</w:t>
      </w:r>
      <w:r w:rsidRPr="00986474">
        <w:rPr>
          <w:rFonts w:ascii="Arial" w:hAnsi="Arial" w:cs="Arial"/>
          <w:b/>
          <w:bCs/>
          <w:i/>
          <w:iCs/>
          <w:lang w:eastAsia="en-GB"/>
        </w:rPr>
        <w:t xml:space="preserve"> by the Police Ombudsman.</w:t>
      </w:r>
    </w:p>
    <w:p w14:paraId="687683C9" w14:textId="77777777" w:rsidR="001929AD" w:rsidRPr="00BF0916" w:rsidRDefault="001929AD" w:rsidP="001929AD">
      <w:pPr>
        <w:autoSpaceDE w:val="0"/>
        <w:autoSpaceDN w:val="0"/>
        <w:adjustRightInd w:val="0"/>
        <w:spacing w:line="360" w:lineRule="auto"/>
        <w:jc w:val="both"/>
        <w:rPr>
          <w:rFonts w:ascii="Arial" w:hAnsi="Arial" w:cs="Arial"/>
          <w:bCs/>
          <w:iCs/>
          <w:lang w:eastAsia="en-GB"/>
        </w:rPr>
      </w:pPr>
      <w:r w:rsidRPr="00BF0916">
        <w:rPr>
          <w:rFonts w:ascii="Arial" w:hAnsi="Arial" w:cs="Arial"/>
          <w:bCs/>
          <w:iCs/>
          <w:lang w:eastAsia="en-GB"/>
        </w:rPr>
        <w:t>(Previously in 2007</w:t>
      </w:r>
      <w:r w:rsidR="00EE3A2E" w:rsidRPr="00BF0916">
        <w:rPr>
          <w:rFonts w:ascii="Arial" w:hAnsi="Arial" w:cs="Arial"/>
          <w:bCs/>
          <w:iCs/>
          <w:lang w:eastAsia="en-GB"/>
        </w:rPr>
        <w:t>,</w:t>
      </w:r>
      <w:r w:rsidR="00CE4A30" w:rsidRPr="00BF0916">
        <w:rPr>
          <w:rFonts w:ascii="Arial" w:hAnsi="Arial" w:cs="Arial"/>
          <w:bCs/>
          <w:iCs/>
          <w:lang w:eastAsia="en-GB"/>
        </w:rPr>
        <w:t>2011 and 2018</w:t>
      </w:r>
      <w:r w:rsidRPr="00BF0916">
        <w:rPr>
          <w:rFonts w:ascii="Arial" w:hAnsi="Arial" w:cs="Arial"/>
          <w:bCs/>
          <w:iCs/>
          <w:lang w:eastAsia="en-GB"/>
        </w:rPr>
        <w:t xml:space="preserve"> Reviews)</w:t>
      </w:r>
    </w:p>
    <w:p w14:paraId="25AAA60A" w14:textId="77777777" w:rsidR="00865780" w:rsidRDefault="00865780" w:rsidP="001929AD">
      <w:pPr>
        <w:autoSpaceDE w:val="0"/>
        <w:autoSpaceDN w:val="0"/>
        <w:adjustRightInd w:val="0"/>
        <w:spacing w:line="360" w:lineRule="auto"/>
        <w:rPr>
          <w:rFonts w:ascii="Arial" w:hAnsi="Arial" w:cs="Arial"/>
          <w:b/>
          <w:bCs/>
          <w:sz w:val="32"/>
          <w:szCs w:val="32"/>
        </w:rPr>
      </w:pPr>
    </w:p>
    <w:p w14:paraId="1EB09651" w14:textId="77777777" w:rsidR="00B0484C" w:rsidRDefault="00B0484C" w:rsidP="001929AD">
      <w:pPr>
        <w:autoSpaceDE w:val="0"/>
        <w:autoSpaceDN w:val="0"/>
        <w:adjustRightInd w:val="0"/>
        <w:spacing w:line="360" w:lineRule="auto"/>
        <w:rPr>
          <w:rFonts w:ascii="Arial" w:hAnsi="Arial" w:cs="Arial"/>
          <w:b/>
          <w:bCs/>
          <w:sz w:val="32"/>
          <w:szCs w:val="32"/>
        </w:rPr>
      </w:pPr>
    </w:p>
    <w:p w14:paraId="77835C3E" w14:textId="77777777" w:rsidR="001929AD" w:rsidRPr="00865780" w:rsidRDefault="001929AD" w:rsidP="001929AD">
      <w:pPr>
        <w:autoSpaceDE w:val="0"/>
        <w:autoSpaceDN w:val="0"/>
        <w:adjustRightInd w:val="0"/>
        <w:spacing w:line="360" w:lineRule="auto"/>
        <w:rPr>
          <w:rFonts w:ascii="Arial" w:hAnsi="Arial" w:cs="Arial"/>
          <w:b/>
          <w:bCs/>
          <w:sz w:val="28"/>
          <w:szCs w:val="28"/>
        </w:rPr>
      </w:pPr>
      <w:r w:rsidRPr="00865780">
        <w:rPr>
          <w:rFonts w:ascii="Arial" w:hAnsi="Arial" w:cs="Arial"/>
          <w:b/>
          <w:bCs/>
          <w:sz w:val="28"/>
          <w:szCs w:val="28"/>
        </w:rPr>
        <w:lastRenderedPageBreak/>
        <w:t>MEDIATION</w:t>
      </w:r>
    </w:p>
    <w:p w14:paraId="0576A6EB" w14:textId="77777777" w:rsidR="001929AD" w:rsidRPr="007638C2" w:rsidRDefault="001929AD" w:rsidP="001929AD">
      <w:pPr>
        <w:autoSpaceDE w:val="0"/>
        <w:autoSpaceDN w:val="0"/>
        <w:adjustRightInd w:val="0"/>
        <w:spacing w:line="360" w:lineRule="auto"/>
        <w:rPr>
          <w:rFonts w:ascii="Arial" w:hAnsi="Arial" w:cs="Arial"/>
          <w:lang w:eastAsia="en-GB"/>
        </w:rPr>
      </w:pPr>
    </w:p>
    <w:p w14:paraId="33EE4A88" w14:textId="77777777" w:rsidR="001929AD" w:rsidRPr="007638C2" w:rsidRDefault="00CE4A30" w:rsidP="001929AD">
      <w:pPr>
        <w:spacing w:line="360" w:lineRule="auto"/>
        <w:jc w:val="both"/>
        <w:rPr>
          <w:rFonts w:ascii="Arial" w:hAnsi="Arial" w:cs="Arial"/>
        </w:rPr>
      </w:pPr>
      <w:r>
        <w:rPr>
          <w:rFonts w:ascii="Arial" w:hAnsi="Arial" w:cs="Arial"/>
          <w:lang w:eastAsia="en-GB"/>
        </w:rPr>
        <w:t>4</w:t>
      </w:r>
      <w:r w:rsidR="001929AD" w:rsidRPr="007638C2">
        <w:rPr>
          <w:rFonts w:ascii="Arial" w:hAnsi="Arial" w:cs="Arial"/>
          <w:lang w:eastAsia="en-GB"/>
        </w:rPr>
        <w:t>.1</w:t>
      </w:r>
      <w:r w:rsidR="00C04522">
        <w:rPr>
          <w:rFonts w:ascii="Arial" w:hAnsi="Arial" w:cs="Arial"/>
          <w:lang w:eastAsia="en-GB"/>
        </w:rPr>
        <w:t>7</w:t>
      </w:r>
      <w:r w:rsidR="00A0075D">
        <w:rPr>
          <w:rFonts w:ascii="Arial" w:hAnsi="Arial" w:cs="Arial"/>
          <w:lang w:eastAsia="en-GB"/>
        </w:rPr>
        <w:tab/>
      </w:r>
      <w:r w:rsidR="00F80BBE">
        <w:rPr>
          <w:rFonts w:ascii="Arial" w:hAnsi="Arial" w:cs="Arial"/>
        </w:rPr>
        <w:t xml:space="preserve">Mediation is a form of alternative resolution. </w:t>
      </w:r>
      <w:r w:rsidR="001802A0">
        <w:rPr>
          <w:rFonts w:ascii="Arial" w:hAnsi="Arial" w:cs="Arial"/>
          <w:lang w:eastAsia="en-GB"/>
        </w:rPr>
        <w:t>Staff who responded to the questionnaire and had used mediation considered it was useful.</w:t>
      </w:r>
      <w:r w:rsidR="00EC639E">
        <w:rPr>
          <w:rFonts w:ascii="Arial" w:hAnsi="Arial" w:cs="Arial"/>
          <w:lang w:eastAsia="en-GB"/>
        </w:rPr>
        <w:t xml:space="preserve"> </w:t>
      </w:r>
      <w:r w:rsidR="001929AD" w:rsidRPr="007638C2">
        <w:rPr>
          <w:rFonts w:ascii="Arial" w:hAnsi="Arial" w:cs="Arial"/>
          <w:lang w:eastAsia="en-GB"/>
        </w:rPr>
        <w:t>The</w:t>
      </w:r>
      <w:r w:rsidR="001929AD" w:rsidRPr="007638C2">
        <w:rPr>
          <w:rFonts w:ascii="Arial" w:hAnsi="Arial" w:cs="Arial"/>
        </w:rPr>
        <w:t xml:space="preserve"> current legislation which allows the Office to use mediation as one of its functions has been utilised infrequently. The main concern </w:t>
      </w:r>
      <w:r w:rsidR="001802A0">
        <w:rPr>
          <w:rFonts w:ascii="Arial" w:hAnsi="Arial" w:cs="Arial"/>
        </w:rPr>
        <w:t xml:space="preserve">of staff </w:t>
      </w:r>
      <w:r w:rsidR="001929AD" w:rsidRPr="007638C2">
        <w:rPr>
          <w:rFonts w:ascii="Arial" w:hAnsi="Arial" w:cs="Arial"/>
        </w:rPr>
        <w:t>arises from the fact that mediation can only be considered at the conclusion of the investigative process</w:t>
      </w:r>
      <w:r w:rsidR="00F80BBE">
        <w:rPr>
          <w:rFonts w:ascii="Arial" w:hAnsi="Arial" w:cs="Arial"/>
        </w:rPr>
        <w:t xml:space="preserve">, </w:t>
      </w:r>
      <w:r w:rsidR="001929AD" w:rsidRPr="007638C2">
        <w:rPr>
          <w:rFonts w:ascii="Arial" w:hAnsi="Arial" w:cs="Arial"/>
        </w:rPr>
        <w:t>where the investigation report indicate</w:t>
      </w:r>
      <w:r w:rsidR="00F80BBE">
        <w:rPr>
          <w:rFonts w:ascii="Arial" w:hAnsi="Arial" w:cs="Arial"/>
        </w:rPr>
        <w:t>s</w:t>
      </w:r>
      <w:r w:rsidR="00EC639E">
        <w:rPr>
          <w:rFonts w:ascii="Arial" w:hAnsi="Arial" w:cs="Arial"/>
        </w:rPr>
        <w:t xml:space="preserve"> </w:t>
      </w:r>
      <w:r w:rsidR="00F80BBE">
        <w:rPr>
          <w:rFonts w:ascii="Arial" w:hAnsi="Arial" w:cs="Arial"/>
        </w:rPr>
        <w:t>no criminality</w:t>
      </w:r>
      <w:r w:rsidR="001929AD" w:rsidRPr="007638C2">
        <w:rPr>
          <w:rFonts w:ascii="Arial" w:hAnsi="Arial" w:cs="Arial"/>
        </w:rPr>
        <w:t xml:space="preserve"> by a police officer and the complaint is not </w:t>
      </w:r>
      <w:r w:rsidR="00820F03">
        <w:rPr>
          <w:rFonts w:ascii="Arial" w:hAnsi="Arial" w:cs="Arial"/>
        </w:rPr>
        <w:t xml:space="preserve">a </w:t>
      </w:r>
      <w:r w:rsidR="005E14EA">
        <w:rPr>
          <w:rFonts w:ascii="Arial" w:hAnsi="Arial" w:cs="Arial"/>
        </w:rPr>
        <w:t>serious</w:t>
      </w:r>
      <w:r w:rsidR="00B6070B">
        <w:rPr>
          <w:rFonts w:ascii="Arial" w:hAnsi="Arial" w:cs="Arial"/>
        </w:rPr>
        <w:t xml:space="preserve"> one</w:t>
      </w:r>
      <w:r w:rsidR="005E14EA">
        <w:rPr>
          <w:rFonts w:ascii="Arial" w:hAnsi="Arial" w:cs="Arial"/>
        </w:rPr>
        <w:t xml:space="preserve">.  </w:t>
      </w:r>
    </w:p>
    <w:p w14:paraId="57AE0FFB" w14:textId="77777777" w:rsidR="001929AD" w:rsidRPr="007638C2" w:rsidRDefault="001929AD" w:rsidP="001929AD">
      <w:pPr>
        <w:spacing w:line="360" w:lineRule="auto"/>
        <w:jc w:val="both"/>
        <w:rPr>
          <w:rFonts w:ascii="Arial" w:hAnsi="Arial" w:cs="Arial"/>
        </w:rPr>
      </w:pPr>
    </w:p>
    <w:p w14:paraId="4BA80273" w14:textId="77777777" w:rsidR="00C04522" w:rsidRDefault="00CE4A30" w:rsidP="001929AD">
      <w:pPr>
        <w:spacing w:line="360" w:lineRule="auto"/>
        <w:jc w:val="both"/>
        <w:rPr>
          <w:rFonts w:ascii="Arial" w:hAnsi="Arial" w:cs="Arial"/>
        </w:rPr>
      </w:pPr>
      <w:r>
        <w:rPr>
          <w:rFonts w:ascii="Arial" w:hAnsi="Arial" w:cs="Arial"/>
        </w:rPr>
        <w:t>4</w:t>
      </w:r>
      <w:r w:rsidR="001929AD" w:rsidRPr="007638C2">
        <w:rPr>
          <w:rFonts w:ascii="Arial" w:hAnsi="Arial" w:cs="Arial"/>
        </w:rPr>
        <w:t>.</w:t>
      </w:r>
      <w:r>
        <w:rPr>
          <w:rFonts w:ascii="Arial" w:hAnsi="Arial" w:cs="Arial"/>
        </w:rPr>
        <w:t>1</w:t>
      </w:r>
      <w:r w:rsidR="00C04522">
        <w:rPr>
          <w:rFonts w:ascii="Arial" w:hAnsi="Arial" w:cs="Arial"/>
        </w:rPr>
        <w:t>8</w:t>
      </w:r>
      <w:r w:rsidR="00733851">
        <w:rPr>
          <w:rFonts w:ascii="Arial" w:hAnsi="Arial" w:cs="Arial"/>
        </w:rPr>
        <w:tab/>
      </w:r>
      <w:r w:rsidR="001929AD" w:rsidRPr="007638C2">
        <w:rPr>
          <w:rFonts w:ascii="Arial" w:hAnsi="Arial" w:cs="Arial"/>
        </w:rPr>
        <w:t xml:space="preserve">In attempts made by </w:t>
      </w:r>
      <w:r w:rsidR="001802A0">
        <w:rPr>
          <w:rFonts w:ascii="Arial" w:hAnsi="Arial" w:cs="Arial"/>
        </w:rPr>
        <w:t xml:space="preserve">some staff </w:t>
      </w:r>
      <w:r w:rsidR="001929AD" w:rsidRPr="007638C2">
        <w:rPr>
          <w:rFonts w:ascii="Arial" w:hAnsi="Arial" w:cs="Arial"/>
        </w:rPr>
        <w:t xml:space="preserve">to </w:t>
      </w:r>
      <w:r w:rsidR="001802A0">
        <w:rPr>
          <w:rFonts w:ascii="Arial" w:hAnsi="Arial" w:cs="Arial"/>
        </w:rPr>
        <w:t>introduce</w:t>
      </w:r>
      <w:r w:rsidR="001929AD" w:rsidRPr="007638C2">
        <w:rPr>
          <w:rFonts w:ascii="Arial" w:hAnsi="Arial" w:cs="Arial"/>
        </w:rPr>
        <w:t xml:space="preserve"> mediation </w:t>
      </w:r>
      <w:r w:rsidR="001802A0">
        <w:rPr>
          <w:rFonts w:ascii="Arial" w:hAnsi="Arial" w:cs="Arial"/>
        </w:rPr>
        <w:t xml:space="preserve">to resolve a complaint </w:t>
      </w:r>
      <w:r w:rsidR="001929AD" w:rsidRPr="007638C2">
        <w:rPr>
          <w:rFonts w:ascii="Arial" w:hAnsi="Arial" w:cs="Arial"/>
        </w:rPr>
        <w:t>under the current legislation, it has proved difficult to succeed as parties are quite often further entrenched in their positions by the conclusion of the investigation. Most successful mediators will encourage early engagement in an attempt to resolve issues between parties. The current framework should be amended to offer more flexibility in this approach</w:t>
      </w:r>
      <w:r w:rsidR="00C04522">
        <w:rPr>
          <w:rFonts w:ascii="Arial" w:hAnsi="Arial" w:cs="Arial"/>
        </w:rPr>
        <w:t>.</w:t>
      </w:r>
    </w:p>
    <w:p w14:paraId="0772CFB2" w14:textId="77777777" w:rsidR="00733AFC" w:rsidRDefault="00733AFC" w:rsidP="005E14EA">
      <w:pPr>
        <w:spacing w:line="360" w:lineRule="auto"/>
        <w:jc w:val="both"/>
        <w:rPr>
          <w:rFonts w:ascii="Arial" w:hAnsi="Arial" w:cs="Arial"/>
        </w:rPr>
      </w:pPr>
    </w:p>
    <w:p w14:paraId="5A9691F1" w14:textId="77777777" w:rsidR="001929AD" w:rsidRPr="00986474" w:rsidRDefault="00733AFC" w:rsidP="001929AD">
      <w:pPr>
        <w:autoSpaceDE w:val="0"/>
        <w:autoSpaceDN w:val="0"/>
        <w:adjustRightInd w:val="0"/>
        <w:spacing w:line="360" w:lineRule="auto"/>
        <w:jc w:val="both"/>
        <w:rPr>
          <w:rFonts w:ascii="Arial" w:hAnsi="Arial" w:cs="Arial"/>
          <w:b/>
          <w:bCs/>
          <w:i/>
          <w:lang w:eastAsia="en-GB"/>
        </w:rPr>
      </w:pPr>
      <w:r w:rsidRPr="00986474">
        <w:rPr>
          <w:rFonts w:ascii="Arial" w:hAnsi="Arial" w:cs="Arial"/>
          <w:b/>
          <w:bCs/>
          <w:i/>
          <w:lang w:eastAsia="en-GB"/>
        </w:rPr>
        <w:t>Recommendation 1</w:t>
      </w:r>
      <w:r w:rsidR="005E14EA">
        <w:rPr>
          <w:rFonts w:ascii="Arial" w:hAnsi="Arial" w:cs="Arial"/>
          <w:b/>
          <w:bCs/>
          <w:i/>
          <w:lang w:eastAsia="en-GB"/>
        </w:rPr>
        <w:t>3</w:t>
      </w:r>
    </w:p>
    <w:p w14:paraId="5D699FD1" w14:textId="77777777" w:rsidR="001929AD" w:rsidRPr="00986474" w:rsidRDefault="001929AD" w:rsidP="001929AD">
      <w:pPr>
        <w:autoSpaceDE w:val="0"/>
        <w:autoSpaceDN w:val="0"/>
        <w:adjustRightInd w:val="0"/>
        <w:spacing w:line="360" w:lineRule="auto"/>
        <w:jc w:val="both"/>
        <w:rPr>
          <w:rFonts w:ascii="Arial" w:hAnsi="Arial" w:cs="Arial"/>
          <w:b/>
          <w:bCs/>
          <w:i/>
          <w:iCs/>
          <w:lang w:eastAsia="en-GB"/>
        </w:rPr>
      </w:pPr>
      <w:r w:rsidRPr="00986474">
        <w:rPr>
          <w:rFonts w:ascii="Arial" w:hAnsi="Arial" w:cs="Arial"/>
          <w:b/>
          <w:bCs/>
          <w:i/>
          <w:iCs/>
          <w:lang w:eastAsia="en-GB"/>
        </w:rPr>
        <w:t>That the Police (NI) Act 1998 be amended to enable the Police Ombudsman to conduct mediation in appropriate circumstances</w:t>
      </w:r>
      <w:r w:rsidR="001802A0" w:rsidRPr="00986474">
        <w:rPr>
          <w:rFonts w:ascii="Arial" w:hAnsi="Arial" w:cs="Arial"/>
          <w:b/>
          <w:bCs/>
          <w:i/>
          <w:iCs/>
          <w:lang w:eastAsia="en-GB"/>
        </w:rPr>
        <w:t xml:space="preserve"> to resolve a </w:t>
      </w:r>
      <w:r w:rsidR="00986474" w:rsidRPr="00986474">
        <w:rPr>
          <w:rFonts w:ascii="Arial" w:hAnsi="Arial" w:cs="Arial"/>
          <w:b/>
          <w:bCs/>
          <w:i/>
          <w:iCs/>
          <w:lang w:eastAsia="en-GB"/>
        </w:rPr>
        <w:t>complaint,</w:t>
      </w:r>
      <w:r w:rsidRPr="00986474">
        <w:rPr>
          <w:rFonts w:ascii="Arial" w:hAnsi="Arial" w:cs="Arial"/>
          <w:b/>
          <w:bCs/>
          <w:i/>
          <w:iCs/>
          <w:lang w:eastAsia="en-GB"/>
        </w:rPr>
        <w:t xml:space="preserve"> and that there be no requirement to investigate first.</w:t>
      </w:r>
    </w:p>
    <w:p w14:paraId="382509E4" w14:textId="77777777" w:rsidR="001929AD" w:rsidRPr="00BF0916" w:rsidRDefault="00EE3A2E" w:rsidP="001929AD">
      <w:pPr>
        <w:autoSpaceDE w:val="0"/>
        <w:autoSpaceDN w:val="0"/>
        <w:adjustRightInd w:val="0"/>
        <w:spacing w:line="360" w:lineRule="auto"/>
        <w:jc w:val="both"/>
        <w:rPr>
          <w:rFonts w:ascii="Arial" w:hAnsi="Arial" w:cs="Arial"/>
          <w:bCs/>
          <w:iCs/>
          <w:lang w:eastAsia="en-GB"/>
        </w:rPr>
      </w:pPr>
      <w:r w:rsidRPr="00BF0916">
        <w:rPr>
          <w:rFonts w:ascii="Arial" w:hAnsi="Arial" w:cs="Arial"/>
          <w:bCs/>
          <w:iCs/>
          <w:lang w:eastAsia="en-GB"/>
        </w:rPr>
        <w:t xml:space="preserve">(Previously in 2007, </w:t>
      </w:r>
      <w:r w:rsidR="00733AFC" w:rsidRPr="00BF0916">
        <w:rPr>
          <w:rFonts w:ascii="Arial" w:hAnsi="Arial" w:cs="Arial"/>
          <w:bCs/>
          <w:iCs/>
          <w:lang w:eastAsia="en-GB"/>
        </w:rPr>
        <w:t>2011 and 2018</w:t>
      </w:r>
      <w:r w:rsidR="001929AD" w:rsidRPr="00BF0916">
        <w:rPr>
          <w:rFonts w:ascii="Arial" w:hAnsi="Arial" w:cs="Arial"/>
          <w:bCs/>
          <w:iCs/>
          <w:lang w:eastAsia="en-GB"/>
        </w:rPr>
        <w:t xml:space="preserve"> Review</w:t>
      </w:r>
      <w:r w:rsidR="00627075" w:rsidRPr="00BF0916">
        <w:rPr>
          <w:rFonts w:ascii="Arial" w:hAnsi="Arial" w:cs="Arial"/>
          <w:bCs/>
          <w:iCs/>
          <w:lang w:eastAsia="en-GB"/>
        </w:rPr>
        <w:t>s</w:t>
      </w:r>
      <w:r w:rsidR="00BE704F" w:rsidRPr="00BF0916">
        <w:rPr>
          <w:rFonts w:ascii="Arial" w:hAnsi="Arial" w:cs="Arial"/>
          <w:bCs/>
          <w:iCs/>
          <w:lang w:eastAsia="en-GB"/>
        </w:rPr>
        <w:t>)</w:t>
      </w:r>
    </w:p>
    <w:p w14:paraId="7FF9380E" w14:textId="77777777" w:rsidR="00EE3A2E" w:rsidRDefault="00EE3A2E" w:rsidP="001929AD">
      <w:pPr>
        <w:autoSpaceDE w:val="0"/>
        <w:autoSpaceDN w:val="0"/>
        <w:adjustRightInd w:val="0"/>
        <w:spacing w:line="360" w:lineRule="auto"/>
        <w:jc w:val="both"/>
        <w:rPr>
          <w:rFonts w:ascii="Arial" w:hAnsi="Arial" w:cs="Arial"/>
          <w:b/>
          <w:bCs/>
          <w:color w:val="000000"/>
          <w:sz w:val="32"/>
          <w:szCs w:val="32"/>
          <w:lang w:eastAsia="en-GB"/>
        </w:rPr>
      </w:pPr>
    </w:p>
    <w:p w14:paraId="16E87530" w14:textId="77777777" w:rsidR="00733AFC" w:rsidRDefault="00EE1EEB" w:rsidP="00986474">
      <w:pPr>
        <w:autoSpaceDE w:val="0"/>
        <w:autoSpaceDN w:val="0"/>
        <w:adjustRightInd w:val="0"/>
        <w:spacing w:line="360" w:lineRule="auto"/>
        <w:jc w:val="both"/>
        <w:rPr>
          <w:rFonts w:ascii="Arial" w:hAnsi="Arial" w:cs="Arial"/>
          <w:b/>
          <w:bCs/>
          <w:color w:val="000000"/>
          <w:sz w:val="28"/>
          <w:szCs w:val="28"/>
          <w:lang w:eastAsia="en-GB"/>
        </w:rPr>
      </w:pPr>
      <w:r>
        <w:rPr>
          <w:rFonts w:ascii="Arial" w:hAnsi="Arial" w:cs="Arial"/>
          <w:b/>
          <w:bCs/>
          <w:color w:val="000000"/>
          <w:sz w:val="28"/>
          <w:szCs w:val="28"/>
          <w:lang w:eastAsia="en-GB"/>
        </w:rPr>
        <w:t>POWERS TO OBTAIN INFORMATION AND DOCUMENTS</w:t>
      </w:r>
    </w:p>
    <w:p w14:paraId="6EE46EE7" w14:textId="77777777" w:rsidR="00166EA2" w:rsidRPr="00865780" w:rsidRDefault="00166EA2" w:rsidP="00986474">
      <w:pPr>
        <w:autoSpaceDE w:val="0"/>
        <w:autoSpaceDN w:val="0"/>
        <w:adjustRightInd w:val="0"/>
        <w:spacing w:line="360" w:lineRule="auto"/>
        <w:jc w:val="both"/>
        <w:rPr>
          <w:rFonts w:ascii="Arial" w:hAnsi="Arial" w:cs="Arial"/>
          <w:b/>
          <w:bCs/>
          <w:color w:val="000000"/>
          <w:sz w:val="28"/>
          <w:szCs w:val="28"/>
          <w:lang w:eastAsia="en-GB"/>
        </w:rPr>
      </w:pPr>
    </w:p>
    <w:p w14:paraId="4C7F8429" w14:textId="77777777" w:rsidR="00D02173" w:rsidRDefault="00733AFC" w:rsidP="00986474">
      <w:pPr>
        <w:autoSpaceDE w:val="0"/>
        <w:autoSpaceDN w:val="0"/>
        <w:adjustRightInd w:val="0"/>
        <w:spacing w:line="360" w:lineRule="auto"/>
        <w:jc w:val="both"/>
        <w:rPr>
          <w:rFonts w:ascii="Arial" w:hAnsi="Arial" w:cs="Arial"/>
          <w:bCs/>
          <w:iCs/>
          <w:lang w:eastAsia="en-GB"/>
        </w:rPr>
      </w:pPr>
      <w:r>
        <w:rPr>
          <w:rFonts w:ascii="Arial" w:hAnsi="Arial" w:cs="Arial"/>
          <w:bCs/>
          <w:iCs/>
          <w:lang w:eastAsia="en-GB"/>
        </w:rPr>
        <w:t>4.1</w:t>
      </w:r>
      <w:r w:rsidR="00C04522">
        <w:rPr>
          <w:rFonts w:ascii="Arial" w:hAnsi="Arial" w:cs="Arial"/>
          <w:bCs/>
          <w:iCs/>
          <w:lang w:eastAsia="en-GB"/>
        </w:rPr>
        <w:t>9</w:t>
      </w:r>
      <w:r w:rsidR="00A0075D">
        <w:rPr>
          <w:rFonts w:ascii="Arial" w:hAnsi="Arial" w:cs="Arial"/>
          <w:bCs/>
          <w:iCs/>
          <w:lang w:eastAsia="en-GB"/>
        </w:rPr>
        <w:tab/>
      </w:r>
      <w:r>
        <w:rPr>
          <w:rFonts w:ascii="Arial" w:hAnsi="Arial" w:cs="Arial"/>
          <w:bCs/>
          <w:iCs/>
          <w:lang w:eastAsia="en-GB"/>
        </w:rPr>
        <w:t xml:space="preserve">The Chief Constable </w:t>
      </w:r>
      <w:r w:rsidR="00D02173">
        <w:rPr>
          <w:rFonts w:ascii="Arial" w:hAnsi="Arial" w:cs="Arial"/>
          <w:bCs/>
          <w:iCs/>
          <w:lang w:eastAsia="en-GB"/>
        </w:rPr>
        <w:t>and the Board</w:t>
      </w:r>
      <w:r w:rsidR="00820F03">
        <w:rPr>
          <w:rFonts w:ascii="Arial" w:hAnsi="Arial" w:cs="Arial"/>
          <w:bCs/>
          <w:iCs/>
          <w:lang w:eastAsia="en-GB"/>
        </w:rPr>
        <w:t>,</w:t>
      </w:r>
      <w:r w:rsidR="00EC639E">
        <w:rPr>
          <w:rFonts w:ascii="Arial" w:hAnsi="Arial" w:cs="Arial"/>
          <w:bCs/>
          <w:iCs/>
          <w:lang w:eastAsia="en-GB"/>
        </w:rPr>
        <w:t xml:space="preserve"> </w:t>
      </w:r>
      <w:r w:rsidR="00975DA5">
        <w:rPr>
          <w:rFonts w:ascii="Arial" w:hAnsi="Arial" w:cs="Arial"/>
          <w:bCs/>
          <w:iCs/>
          <w:lang w:eastAsia="en-GB"/>
        </w:rPr>
        <w:t>by virtue of section 66 of the Police (</w:t>
      </w:r>
      <w:r w:rsidR="005E14EA">
        <w:rPr>
          <w:rFonts w:ascii="Arial" w:hAnsi="Arial" w:cs="Arial"/>
          <w:bCs/>
          <w:iCs/>
          <w:lang w:eastAsia="en-GB"/>
        </w:rPr>
        <w:t>Northern Ireland)</w:t>
      </w:r>
      <w:r w:rsidR="00975DA5">
        <w:rPr>
          <w:rFonts w:ascii="Arial" w:hAnsi="Arial" w:cs="Arial"/>
          <w:bCs/>
          <w:iCs/>
          <w:lang w:eastAsia="en-GB"/>
        </w:rPr>
        <w:t xml:space="preserve"> Act 2000, </w:t>
      </w:r>
      <w:r>
        <w:rPr>
          <w:rFonts w:ascii="Arial" w:hAnsi="Arial" w:cs="Arial"/>
          <w:bCs/>
          <w:iCs/>
          <w:lang w:eastAsia="en-GB"/>
        </w:rPr>
        <w:t xml:space="preserve">must </w:t>
      </w:r>
      <w:r w:rsidR="00D02173">
        <w:rPr>
          <w:rFonts w:ascii="Arial" w:hAnsi="Arial" w:cs="Arial"/>
          <w:bCs/>
          <w:iCs/>
          <w:lang w:eastAsia="en-GB"/>
        </w:rPr>
        <w:t>supply the Ombudsman with such information and documents as the Ombudsman may require for the purposes of, or in connection with the exercise of any of her function</w:t>
      </w:r>
      <w:r w:rsidR="00A77C4B">
        <w:rPr>
          <w:rFonts w:ascii="Arial" w:hAnsi="Arial" w:cs="Arial"/>
          <w:bCs/>
          <w:iCs/>
          <w:lang w:eastAsia="en-GB"/>
        </w:rPr>
        <w:t>s.</w:t>
      </w:r>
    </w:p>
    <w:p w14:paraId="52FDF6A1" w14:textId="77777777" w:rsidR="00986474" w:rsidRDefault="00986474" w:rsidP="00986474">
      <w:pPr>
        <w:autoSpaceDE w:val="0"/>
        <w:autoSpaceDN w:val="0"/>
        <w:adjustRightInd w:val="0"/>
        <w:spacing w:line="360" w:lineRule="auto"/>
        <w:jc w:val="both"/>
        <w:rPr>
          <w:rFonts w:ascii="Arial" w:hAnsi="Arial" w:cs="Arial"/>
          <w:bCs/>
          <w:iCs/>
          <w:lang w:eastAsia="en-GB"/>
        </w:rPr>
      </w:pPr>
    </w:p>
    <w:p w14:paraId="73EB613E" w14:textId="77777777" w:rsidR="00D02173" w:rsidRDefault="00975DA5" w:rsidP="00986474">
      <w:pPr>
        <w:autoSpaceDE w:val="0"/>
        <w:autoSpaceDN w:val="0"/>
        <w:adjustRightInd w:val="0"/>
        <w:spacing w:line="360" w:lineRule="auto"/>
        <w:jc w:val="both"/>
        <w:rPr>
          <w:rFonts w:ascii="Arial" w:hAnsi="Arial" w:cs="Arial"/>
          <w:bCs/>
          <w:iCs/>
          <w:lang w:eastAsia="en-GB"/>
        </w:rPr>
      </w:pPr>
      <w:r>
        <w:rPr>
          <w:rFonts w:ascii="Arial" w:hAnsi="Arial" w:cs="Arial"/>
          <w:bCs/>
          <w:iCs/>
          <w:lang w:eastAsia="en-GB"/>
        </w:rPr>
        <w:lastRenderedPageBreak/>
        <w:t>Th</w:t>
      </w:r>
      <w:r w:rsidR="00D02173">
        <w:rPr>
          <w:rFonts w:ascii="Arial" w:hAnsi="Arial" w:cs="Arial"/>
          <w:bCs/>
          <w:iCs/>
          <w:lang w:eastAsia="en-GB"/>
        </w:rPr>
        <w:t xml:space="preserve">is </w:t>
      </w:r>
      <w:r>
        <w:rPr>
          <w:rFonts w:ascii="Arial" w:hAnsi="Arial" w:cs="Arial"/>
          <w:bCs/>
          <w:iCs/>
          <w:lang w:eastAsia="en-GB"/>
        </w:rPr>
        <w:t xml:space="preserve">is a general and broad obligation </w:t>
      </w:r>
      <w:r w:rsidR="00D02173">
        <w:rPr>
          <w:rFonts w:ascii="Arial" w:hAnsi="Arial" w:cs="Arial"/>
          <w:bCs/>
          <w:iCs/>
          <w:lang w:eastAsia="en-GB"/>
        </w:rPr>
        <w:t xml:space="preserve">upon Police </w:t>
      </w:r>
      <w:r w:rsidR="005E14EA">
        <w:rPr>
          <w:rFonts w:ascii="Arial" w:hAnsi="Arial" w:cs="Arial"/>
          <w:bCs/>
          <w:iCs/>
          <w:lang w:eastAsia="en-GB"/>
        </w:rPr>
        <w:t xml:space="preserve">and the Board </w:t>
      </w:r>
      <w:r w:rsidR="00D02173">
        <w:rPr>
          <w:rFonts w:ascii="Arial" w:hAnsi="Arial" w:cs="Arial"/>
          <w:bCs/>
          <w:iCs/>
          <w:lang w:eastAsia="en-GB"/>
        </w:rPr>
        <w:t>to provide full disclosure to the Ombudsman and thereafter it is for the Ombudsman to determine the relevance of the said disclosure to her investigations</w:t>
      </w:r>
      <w:r>
        <w:rPr>
          <w:rFonts w:ascii="Arial" w:hAnsi="Arial" w:cs="Arial"/>
          <w:bCs/>
          <w:iCs/>
          <w:lang w:eastAsia="en-GB"/>
        </w:rPr>
        <w:t xml:space="preserve">. </w:t>
      </w:r>
    </w:p>
    <w:p w14:paraId="27FE70CD" w14:textId="77777777" w:rsidR="00986474" w:rsidRDefault="00986474" w:rsidP="00986474">
      <w:pPr>
        <w:autoSpaceDE w:val="0"/>
        <w:autoSpaceDN w:val="0"/>
        <w:adjustRightInd w:val="0"/>
        <w:spacing w:line="360" w:lineRule="auto"/>
        <w:jc w:val="both"/>
        <w:rPr>
          <w:rFonts w:ascii="Arial" w:hAnsi="Arial" w:cs="Arial"/>
          <w:bCs/>
          <w:iCs/>
          <w:lang w:eastAsia="en-GB"/>
        </w:rPr>
      </w:pPr>
    </w:p>
    <w:p w14:paraId="673A23E4" w14:textId="77777777" w:rsidR="00975DA5" w:rsidRPr="00865780" w:rsidRDefault="00EE3A2E" w:rsidP="00986474">
      <w:pPr>
        <w:autoSpaceDE w:val="0"/>
        <w:autoSpaceDN w:val="0"/>
        <w:adjustRightInd w:val="0"/>
        <w:spacing w:line="360" w:lineRule="auto"/>
        <w:jc w:val="both"/>
        <w:rPr>
          <w:rFonts w:ascii="Arial" w:hAnsi="Arial" w:cs="Arial"/>
          <w:bCs/>
          <w:iCs/>
          <w:lang w:eastAsia="en-GB"/>
        </w:rPr>
      </w:pPr>
      <w:r>
        <w:rPr>
          <w:rFonts w:ascii="Arial" w:hAnsi="Arial" w:cs="Arial"/>
          <w:bCs/>
          <w:iCs/>
          <w:lang w:eastAsia="en-GB"/>
        </w:rPr>
        <w:t>4.</w:t>
      </w:r>
      <w:r w:rsidR="00C04522">
        <w:rPr>
          <w:rFonts w:ascii="Arial" w:hAnsi="Arial" w:cs="Arial"/>
          <w:bCs/>
          <w:iCs/>
          <w:lang w:eastAsia="en-GB"/>
        </w:rPr>
        <w:t>20</w:t>
      </w:r>
      <w:r w:rsidR="00733851">
        <w:rPr>
          <w:rFonts w:ascii="Arial" w:hAnsi="Arial" w:cs="Arial"/>
          <w:bCs/>
          <w:iCs/>
          <w:lang w:eastAsia="en-GB"/>
        </w:rPr>
        <w:tab/>
      </w:r>
      <w:r w:rsidR="00975DA5" w:rsidRPr="00865780">
        <w:rPr>
          <w:rFonts w:ascii="Arial" w:hAnsi="Arial" w:cs="Arial"/>
          <w:bCs/>
          <w:iCs/>
          <w:lang w:eastAsia="en-GB"/>
        </w:rPr>
        <w:t xml:space="preserve">The Venice Principles </w:t>
      </w:r>
      <w:r w:rsidR="005E14EA">
        <w:rPr>
          <w:rFonts w:ascii="Arial" w:hAnsi="Arial" w:cs="Arial"/>
          <w:bCs/>
          <w:iCs/>
          <w:lang w:eastAsia="en-GB"/>
        </w:rPr>
        <w:t xml:space="preserve">(Principle 16) </w:t>
      </w:r>
      <w:r w:rsidR="00975DA5" w:rsidRPr="00865780">
        <w:rPr>
          <w:rFonts w:ascii="Arial" w:hAnsi="Arial" w:cs="Arial"/>
          <w:bCs/>
          <w:iCs/>
          <w:lang w:eastAsia="en-GB"/>
        </w:rPr>
        <w:t xml:space="preserve">recognise that an ombudsman </w:t>
      </w:r>
      <w:r w:rsidR="001802A0" w:rsidRPr="00865780">
        <w:rPr>
          <w:rFonts w:ascii="Arial" w:hAnsi="Arial" w:cs="Arial"/>
          <w:bCs/>
          <w:iCs/>
          <w:lang w:eastAsia="en-GB"/>
        </w:rPr>
        <w:t xml:space="preserve">institution </w:t>
      </w:r>
      <w:r w:rsidR="00975DA5" w:rsidRPr="00865780">
        <w:rPr>
          <w:rFonts w:ascii="Arial" w:hAnsi="Arial" w:cs="Arial"/>
          <w:bCs/>
          <w:iCs/>
          <w:lang w:eastAsia="en-GB"/>
        </w:rPr>
        <w:t xml:space="preserve">must have ‘unfettered access’ to </w:t>
      </w:r>
      <w:r w:rsidR="00D02173" w:rsidRPr="00865780">
        <w:rPr>
          <w:rFonts w:ascii="Arial" w:hAnsi="Arial" w:cs="Arial"/>
          <w:bCs/>
          <w:iCs/>
          <w:lang w:eastAsia="en-GB"/>
        </w:rPr>
        <w:t xml:space="preserve">any </w:t>
      </w:r>
      <w:r w:rsidR="006756D3" w:rsidRPr="00865780">
        <w:rPr>
          <w:rFonts w:ascii="Arial" w:hAnsi="Arial" w:cs="Arial"/>
          <w:bCs/>
          <w:iCs/>
          <w:lang w:eastAsia="en-GB"/>
        </w:rPr>
        <w:t xml:space="preserve">evidence or </w:t>
      </w:r>
      <w:r w:rsidR="00975DA5" w:rsidRPr="00865780">
        <w:rPr>
          <w:rFonts w:ascii="Arial" w:hAnsi="Arial" w:cs="Arial"/>
          <w:bCs/>
          <w:iCs/>
          <w:lang w:eastAsia="en-GB"/>
        </w:rPr>
        <w:t xml:space="preserve">documentation that is </w:t>
      </w:r>
      <w:r w:rsidR="00975DA5" w:rsidRPr="00865780">
        <w:rPr>
          <w:rFonts w:ascii="Arial" w:hAnsi="Arial" w:cs="Arial"/>
          <w:b/>
          <w:bCs/>
          <w:iCs/>
          <w:lang w:eastAsia="en-GB"/>
        </w:rPr>
        <w:t>relevant</w:t>
      </w:r>
      <w:r w:rsidR="00975DA5" w:rsidRPr="00865780">
        <w:rPr>
          <w:rFonts w:ascii="Arial" w:hAnsi="Arial" w:cs="Arial"/>
          <w:bCs/>
          <w:iCs/>
          <w:lang w:eastAsia="en-GB"/>
        </w:rPr>
        <w:t xml:space="preserve"> to an investigation. </w:t>
      </w:r>
      <w:r w:rsidR="00D02173" w:rsidRPr="00865780">
        <w:rPr>
          <w:rFonts w:ascii="Arial" w:hAnsi="Arial" w:cs="Arial"/>
          <w:bCs/>
          <w:iCs/>
          <w:lang w:eastAsia="en-GB"/>
        </w:rPr>
        <w:t xml:space="preserve"> The obligation </w:t>
      </w:r>
      <w:r w:rsidR="00A77C4B" w:rsidRPr="00865780">
        <w:rPr>
          <w:rFonts w:ascii="Arial" w:hAnsi="Arial" w:cs="Arial"/>
          <w:bCs/>
          <w:iCs/>
          <w:lang w:eastAsia="en-GB"/>
        </w:rPr>
        <w:t>with</w:t>
      </w:r>
      <w:r w:rsidR="00D02173" w:rsidRPr="00865780">
        <w:rPr>
          <w:rFonts w:ascii="Arial" w:hAnsi="Arial" w:cs="Arial"/>
          <w:bCs/>
          <w:iCs/>
          <w:lang w:eastAsia="en-GB"/>
        </w:rPr>
        <w:t>in s</w:t>
      </w:r>
      <w:r w:rsidR="00975DA5" w:rsidRPr="00865780">
        <w:rPr>
          <w:rFonts w:ascii="Arial" w:hAnsi="Arial" w:cs="Arial"/>
          <w:bCs/>
          <w:iCs/>
          <w:lang w:eastAsia="en-GB"/>
        </w:rPr>
        <w:t xml:space="preserve">ection 66 does not extend </w:t>
      </w:r>
      <w:r w:rsidR="00D02173" w:rsidRPr="00865780">
        <w:rPr>
          <w:rFonts w:ascii="Arial" w:hAnsi="Arial" w:cs="Arial"/>
          <w:bCs/>
          <w:iCs/>
          <w:lang w:eastAsia="en-GB"/>
        </w:rPr>
        <w:t>beyond the Chief Constable and th</w:t>
      </w:r>
      <w:r w:rsidR="00A77C4B" w:rsidRPr="00865780">
        <w:rPr>
          <w:rFonts w:ascii="Arial" w:hAnsi="Arial" w:cs="Arial"/>
          <w:bCs/>
          <w:iCs/>
          <w:lang w:eastAsia="en-GB"/>
        </w:rPr>
        <w:t xml:space="preserve">e </w:t>
      </w:r>
      <w:r w:rsidR="00D02173" w:rsidRPr="00865780">
        <w:rPr>
          <w:rFonts w:ascii="Arial" w:hAnsi="Arial" w:cs="Arial"/>
          <w:bCs/>
          <w:iCs/>
          <w:lang w:eastAsia="en-GB"/>
        </w:rPr>
        <w:t xml:space="preserve">Board to </w:t>
      </w:r>
      <w:r w:rsidR="00975DA5" w:rsidRPr="00865780">
        <w:rPr>
          <w:rFonts w:ascii="Arial" w:hAnsi="Arial" w:cs="Arial"/>
          <w:bCs/>
          <w:iCs/>
          <w:lang w:eastAsia="en-GB"/>
        </w:rPr>
        <w:t>any other person</w:t>
      </w:r>
      <w:r w:rsidR="00D02173" w:rsidRPr="00865780">
        <w:rPr>
          <w:rFonts w:ascii="Arial" w:hAnsi="Arial" w:cs="Arial"/>
          <w:bCs/>
          <w:iCs/>
          <w:lang w:eastAsia="en-GB"/>
        </w:rPr>
        <w:t xml:space="preserve">, body or agency </w:t>
      </w:r>
      <w:r w:rsidR="00975DA5" w:rsidRPr="00865780">
        <w:rPr>
          <w:rFonts w:ascii="Arial" w:hAnsi="Arial" w:cs="Arial"/>
          <w:bCs/>
          <w:iCs/>
          <w:lang w:eastAsia="en-GB"/>
        </w:rPr>
        <w:t xml:space="preserve">who may have </w:t>
      </w:r>
      <w:r w:rsidR="006756D3" w:rsidRPr="00865780">
        <w:rPr>
          <w:rFonts w:ascii="Arial" w:hAnsi="Arial" w:cs="Arial"/>
          <w:bCs/>
          <w:iCs/>
          <w:lang w:eastAsia="en-GB"/>
        </w:rPr>
        <w:t xml:space="preserve">evidence, </w:t>
      </w:r>
      <w:r w:rsidR="00975DA5" w:rsidRPr="00865780">
        <w:rPr>
          <w:rFonts w:ascii="Arial" w:hAnsi="Arial" w:cs="Arial"/>
          <w:bCs/>
          <w:iCs/>
          <w:lang w:eastAsia="en-GB"/>
        </w:rPr>
        <w:t xml:space="preserve">information or documents </w:t>
      </w:r>
      <w:r w:rsidR="00D02173" w:rsidRPr="00865780">
        <w:rPr>
          <w:rFonts w:ascii="Arial" w:hAnsi="Arial" w:cs="Arial"/>
          <w:bCs/>
          <w:iCs/>
          <w:lang w:eastAsia="en-GB"/>
        </w:rPr>
        <w:t>within their possession and control</w:t>
      </w:r>
      <w:r w:rsidR="00EC639E">
        <w:rPr>
          <w:rFonts w:ascii="Arial" w:hAnsi="Arial" w:cs="Arial"/>
          <w:bCs/>
          <w:iCs/>
          <w:lang w:eastAsia="en-GB"/>
        </w:rPr>
        <w:t xml:space="preserve"> </w:t>
      </w:r>
      <w:r w:rsidR="00975DA5" w:rsidRPr="00865780">
        <w:rPr>
          <w:rFonts w:ascii="Arial" w:hAnsi="Arial" w:cs="Arial"/>
          <w:bCs/>
          <w:iCs/>
          <w:lang w:eastAsia="en-GB"/>
        </w:rPr>
        <w:t>which</w:t>
      </w:r>
      <w:r w:rsidR="00B6070B">
        <w:rPr>
          <w:rFonts w:ascii="Arial" w:hAnsi="Arial" w:cs="Arial"/>
          <w:bCs/>
          <w:iCs/>
          <w:lang w:eastAsia="en-GB"/>
        </w:rPr>
        <w:t>,</w:t>
      </w:r>
      <w:r w:rsidR="00975DA5" w:rsidRPr="00865780">
        <w:rPr>
          <w:rFonts w:ascii="Arial" w:hAnsi="Arial" w:cs="Arial"/>
          <w:bCs/>
          <w:iCs/>
          <w:lang w:eastAsia="en-GB"/>
        </w:rPr>
        <w:t xml:space="preserve"> in the Ombudsman’s opinion</w:t>
      </w:r>
      <w:r w:rsidR="00B6070B">
        <w:rPr>
          <w:rFonts w:ascii="Arial" w:hAnsi="Arial" w:cs="Arial"/>
          <w:bCs/>
          <w:iCs/>
          <w:lang w:eastAsia="en-GB"/>
        </w:rPr>
        <w:t>,</w:t>
      </w:r>
      <w:r w:rsidR="00EC639E">
        <w:rPr>
          <w:rFonts w:ascii="Arial" w:hAnsi="Arial" w:cs="Arial"/>
          <w:bCs/>
          <w:iCs/>
          <w:lang w:eastAsia="en-GB"/>
        </w:rPr>
        <w:t xml:space="preserve"> </w:t>
      </w:r>
      <w:r w:rsidR="00A77C4B" w:rsidRPr="00865780">
        <w:rPr>
          <w:rFonts w:ascii="Arial" w:hAnsi="Arial" w:cs="Arial"/>
          <w:bCs/>
          <w:iCs/>
          <w:lang w:eastAsia="en-GB"/>
        </w:rPr>
        <w:t>are</w:t>
      </w:r>
      <w:r w:rsidR="00975DA5" w:rsidRPr="00865780">
        <w:rPr>
          <w:rFonts w:ascii="Arial" w:hAnsi="Arial" w:cs="Arial"/>
          <w:bCs/>
          <w:iCs/>
          <w:lang w:eastAsia="en-GB"/>
        </w:rPr>
        <w:t xml:space="preserve"> relevant to her </w:t>
      </w:r>
      <w:r w:rsidR="00986474" w:rsidRPr="00865780">
        <w:rPr>
          <w:rFonts w:ascii="Arial" w:hAnsi="Arial" w:cs="Arial"/>
          <w:bCs/>
          <w:iCs/>
          <w:lang w:eastAsia="en-GB"/>
        </w:rPr>
        <w:t xml:space="preserve">investigation. </w:t>
      </w:r>
      <w:r w:rsidRPr="00865780">
        <w:rPr>
          <w:rFonts w:ascii="Arial" w:hAnsi="Arial" w:cs="Arial"/>
          <w:bCs/>
          <w:iCs/>
          <w:lang w:eastAsia="en-GB"/>
        </w:rPr>
        <w:t xml:space="preserve"> It i</w:t>
      </w:r>
      <w:r w:rsidR="006756D3" w:rsidRPr="00865780">
        <w:rPr>
          <w:rFonts w:ascii="Arial" w:hAnsi="Arial" w:cs="Arial"/>
          <w:bCs/>
          <w:iCs/>
          <w:lang w:eastAsia="en-GB"/>
        </w:rPr>
        <w:t xml:space="preserve">s noteworthy that the Coroner has </w:t>
      </w:r>
      <w:r w:rsidRPr="00865780">
        <w:rPr>
          <w:rFonts w:ascii="Arial" w:hAnsi="Arial" w:cs="Arial"/>
          <w:bCs/>
          <w:iCs/>
          <w:lang w:eastAsia="en-GB"/>
        </w:rPr>
        <w:t>power</w:t>
      </w:r>
      <w:r w:rsidR="006756D3" w:rsidRPr="00865780">
        <w:rPr>
          <w:rFonts w:ascii="Arial" w:hAnsi="Arial" w:cs="Arial"/>
          <w:bCs/>
          <w:iCs/>
          <w:lang w:eastAsia="en-GB"/>
        </w:rPr>
        <w:t>s</w:t>
      </w:r>
      <w:r w:rsidRPr="00865780">
        <w:rPr>
          <w:rFonts w:ascii="Arial" w:hAnsi="Arial" w:cs="Arial"/>
          <w:bCs/>
          <w:iCs/>
          <w:lang w:eastAsia="en-GB"/>
        </w:rPr>
        <w:t xml:space="preserve"> to require evidence to be given</w:t>
      </w:r>
      <w:r w:rsidR="00B6070B">
        <w:rPr>
          <w:rFonts w:ascii="Arial" w:hAnsi="Arial" w:cs="Arial"/>
          <w:bCs/>
          <w:iCs/>
          <w:lang w:eastAsia="en-GB"/>
        </w:rPr>
        <w:t>,</w:t>
      </w:r>
      <w:r w:rsidR="00EC639E">
        <w:rPr>
          <w:rFonts w:ascii="Arial" w:hAnsi="Arial" w:cs="Arial"/>
          <w:bCs/>
          <w:iCs/>
          <w:lang w:eastAsia="en-GB"/>
        </w:rPr>
        <w:t xml:space="preserve"> </w:t>
      </w:r>
      <w:r w:rsidR="006756D3" w:rsidRPr="00865780">
        <w:rPr>
          <w:rFonts w:ascii="Arial" w:hAnsi="Arial" w:cs="Arial"/>
          <w:bCs/>
          <w:iCs/>
          <w:lang w:eastAsia="en-GB"/>
        </w:rPr>
        <w:t xml:space="preserve">documents </w:t>
      </w:r>
      <w:r w:rsidR="00B6070B">
        <w:rPr>
          <w:rFonts w:ascii="Arial" w:hAnsi="Arial" w:cs="Arial"/>
          <w:bCs/>
          <w:iCs/>
          <w:lang w:eastAsia="en-GB"/>
        </w:rPr>
        <w:t xml:space="preserve">be produced </w:t>
      </w:r>
      <w:r w:rsidR="006756D3" w:rsidRPr="00865780">
        <w:rPr>
          <w:rFonts w:ascii="Arial" w:hAnsi="Arial" w:cs="Arial"/>
          <w:bCs/>
          <w:iCs/>
          <w:lang w:eastAsia="en-GB"/>
        </w:rPr>
        <w:t>or</w:t>
      </w:r>
      <w:r w:rsidR="00EC639E">
        <w:rPr>
          <w:rFonts w:ascii="Arial" w:hAnsi="Arial" w:cs="Arial"/>
          <w:bCs/>
          <w:iCs/>
          <w:lang w:eastAsia="en-GB"/>
        </w:rPr>
        <w:t xml:space="preserve"> </w:t>
      </w:r>
      <w:r w:rsidR="006347B4">
        <w:rPr>
          <w:rFonts w:ascii="Arial" w:hAnsi="Arial" w:cs="Arial"/>
          <w:bCs/>
          <w:iCs/>
          <w:lang w:eastAsia="en-GB"/>
        </w:rPr>
        <w:t>anyt</w:t>
      </w:r>
      <w:r w:rsidR="006347B4" w:rsidRPr="00865780">
        <w:rPr>
          <w:rFonts w:ascii="Arial" w:hAnsi="Arial" w:cs="Arial"/>
          <w:bCs/>
          <w:iCs/>
          <w:lang w:eastAsia="en-GB"/>
        </w:rPr>
        <w:t>hing</w:t>
      </w:r>
      <w:r w:rsidR="00EC639E">
        <w:rPr>
          <w:rFonts w:ascii="Arial" w:hAnsi="Arial" w:cs="Arial"/>
          <w:bCs/>
          <w:iCs/>
          <w:lang w:eastAsia="en-GB"/>
        </w:rPr>
        <w:t xml:space="preserve"> </w:t>
      </w:r>
      <w:r w:rsidR="00B6070B">
        <w:rPr>
          <w:rFonts w:ascii="Arial" w:hAnsi="Arial" w:cs="Arial"/>
          <w:bCs/>
          <w:iCs/>
          <w:lang w:eastAsia="en-GB"/>
        </w:rPr>
        <w:t xml:space="preserve">further required </w:t>
      </w:r>
      <w:r w:rsidRPr="00865780">
        <w:rPr>
          <w:rFonts w:ascii="Arial" w:hAnsi="Arial" w:cs="Arial"/>
          <w:bCs/>
          <w:iCs/>
          <w:lang w:eastAsia="en-GB"/>
        </w:rPr>
        <w:t>for the purposes of an inquest.</w:t>
      </w:r>
      <w:r w:rsidR="00B6070B">
        <w:rPr>
          <w:rFonts w:ascii="Arial" w:hAnsi="Arial" w:cs="Arial"/>
          <w:bCs/>
          <w:iCs/>
          <w:lang w:eastAsia="en-GB"/>
        </w:rPr>
        <w:t xml:space="preserve"> The Police Ombudsman’s investigation process, like a Coroner’s inquest, is inquisitorial in nature and not adversarial. Therefore the need for wide information gathering powers is enhanced.</w:t>
      </w:r>
    </w:p>
    <w:p w14:paraId="3C7FBD3E" w14:textId="77777777" w:rsidR="00975DA5" w:rsidRDefault="00975DA5" w:rsidP="00986474">
      <w:pPr>
        <w:autoSpaceDE w:val="0"/>
        <w:autoSpaceDN w:val="0"/>
        <w:adjustRightInd w:val="0"/>
        <w:spacing w:line="360" w:lineRule="auto"/>
        <w:jc w:val="both"/>
        <w:rPr>
          <w:rFonts w:ascii="Arial" w:hAnsi="Arial" w:cs="Arial"/>
          <w:bCs/>
          <w:iCs/>
          <w:lang w:eastAsia="en-GB"/>
        </w:rPr>
      </w:pPr>
    </w:p>
    <w:p w14:paraId="0B8BBE15" w14:textId="77777777" w:rsidR="00975DA5" w:rsidRPr="00986474" w:rsidRDefault="00986474" w:rsidP="00986474">
      <w:pPr>
        <w:autoSpaceDE w:val="0"/>
        <w:autoSpaceDN w:val="0"/>
        <w:adjustRightInd w:val="0"/>
        <w:spacing w:line="360" w:lineRule="auto"/>
        <w:jc w:val="both"/>
        <w:rPr>
          <w:rFonts w:ascii="Arial" w:hAnsi="Arial" w:cs="Arial"/>
          <w:b/>
          <w:bCs/>
          <w:i/>
          <w:iCs/>
          <w:lang w:eastAsia="en-GB"/>
        </w:rPr>
      </w:pPr>
      <w:r w:rsidRPr="00986474">
        <w:rPr>
          <w:rFonts w:ascii="Arial" w:hAnsi="Arial" w:cs="Arial"/>
          <w:b/>
          <w:bCs/>
          <w:i/>
          <w:iCs/>
          <w:lang w:eastAsia="en-GB"/>
        </w:rPr>
        <w:t>Recommendation 1</w:t>
      </w:r>
      <w:r w:rsidR="005E14EA">
        <w:rPr>
          <w:rFonts w:ascii="Arial" w:hAnsi="Arial" w:cs="Arial"/>
          <w:b/>
          <w:bCs/>
          <w:i/>
          <w:iCs/>
          <w:lang w:eastAsia="en-GB"/>
        </w:rPr>
        <w:t>4</w:t>
      </w:r>
    </w:p>
    <w:p w14:paraId="0B07D4D8" w14:textId="77777777" w:rsidR="00975DA5" w:rsidRPr="00E63789" w:rsidRDefault="00B6070B" w:rsidP="00986474">
      <w:pPr>
        <w:autoSpaceDE w:val="0"/>
        <w:autoSpaceDN w:val="0"/>
        <w:adjustRightInd w:val="0"/>
        <w:spacing w:line="360" w:lineRule="auto"/>
        <w:jc w:val="both"/>
        <w:rPr>
          <w:rFonts w:ascii="Arial" w:hAnsi="Arial" w:cs="Arial"/>
          <w:b/>
          <w:bCs/>
          <w:i/>
          <w:iCs/>
          <w:lang w:eastAsia="en-GB"/>
        </w:rPr>
      </w:pPr>
      <w:r>
        <w:rPr>
          <w:rFonts w:ascii="Arial" w:hAnsi="Arial" w:cs="Arial"/>
          <w:b/>
          <w:bCs/>
          <w:i/>
          <w:iCs/>
          <w:lang w:eastAsia="en-GB"/>
        </w:rPr>
        <w:t>That the</w:t>
      </w:r>
      <w:r w:rsidR="00EC639E">
        <w:rPr>
          <w:rFonts w:ascii="Arial" w:hAnsi="Arial" w:cs="Arial"/>
          <w:b/>
          <w:bCs/>
          <w:i/>
          <w:iCs/>
          <w:lang w:eastAsia="en-GB"/>
        </w:rPr>
        <w:t xml:space="preserve"> </w:t>
      </w:r>
      <w:r w:rsidR="00975DA5" w:rsidRPr="00E63789">
        <w:rPr>
          <w:rFonts w:ascii="Arial" w:hAnsi="Arial" w:cs="Arial"/>
          <w:b/>
          <w:bCs/>
          <w:i/>
          <w:iCs/>
          <w:lang w:eastAsia="en-GB"/>
        </w:rPr>
        <w:t xml:space="preserve">legislation is amended to </w:t>
      </w:r>
      <w:r>
        <w:rPr>
          <w:rFonts w:ascii="Arial" w:hAnsi="Arial" w:cs="Arial"/>
          <w:b/>
          <w:bCs/>
          <w:i/>
          <w:iCs/>
          <w:lang w:eastAsia="en-GB"/>
        </w:rPr>
        <w:t>include an</w:t>
      </w:r>
      <w:r w:rsidR="00975DA5" w:rsidRPr="00E63789">
        <w:rPr>
          <w:rFonts w:ascii="Arial" w:hAnsi="Arial" w:cs="Arial"/>
          <w:b/>
          <w:bCs/>
          <w:i/>
          <w:iCs/>
          <w:lang w:eastAsia="en-GB"/>
        </w:rPr>
        <w:t xml:space="preserve"> obligation </w:t>
      </w:r>
      <w:r w:rsidR="00A77C4B" w:rsidRPr="00E63789">
        <w:rPr>
          <w:rFonts w:ascii="Arial" w:hAnsi="Arial" w:cs="Arial"/>
          <w:b/>
          <w:bCs/>
          <w:i/>
          <w:iCs/>
          <w:lang w:eastAsia="en-GB"/>
        </w:rPr>
        <w:t>up</w:t>
      </w:r>
      <w:r w:rsidR="00975DA5" w:rsidRPr="00E63789">
        <w:rPr>
          <w:rFonts w:ascii="Arial" w:hAnsi="Arial" w:cs="Arial"/>
          <w:b/>
          <w:bCs/>
          <w:i/>
          <w:iCs/>
          <w:lang w:eastAsia="en-GB"/>
        </w:rPr>
        <w:t>on any person</w:t>
      </w:r>
      <w:r w:rsidR="00733851">
        <w:rPr>
          <w:rFonts w:ascii="Arial" w:hAnsi="Arial" w:cs="Arial"/>
          <w:b/>
          <w:bCs/>
          <w:i/>
          <w:iCs/>
          <w:lang w:eastAsia="en-GB"/>
        </w:rPr>
        <w:t xml:space="preserve"> </w:t>
      </w:r>
      <w:r w:rsidR="00BE704F" w:rsidRPr="00E63789">
        <w:rPr>
          <w:rFonts w:ascii="Arial" w:hAnsi="Arial" w:cs="Arial"/>
          <w:b/>
          <w:bCs/>
          <w:i/>
          <w:iCs/>
          <w:lang w:eastAsia="en-GB"/>
        </w:rPr>
        <w:t>(natural or legal)</w:t>
      </w:r>
      <w:r>
        <w:rPr>
          <w:rFonts w:ascii="Arial" w:hAnsi="Arial" w:cs="Arial"/>
          <w:b/>
          <w:bCs/>
          <w:i/>
          <w:iCs/>
          <w:lang w:eastAsia="en-GB"/>
        </w:rPr>
        <w:t>,</w:t>
      </w:r>
      <w:r w:rsidR="00733851">
        <w:rPr>
          <w:rFonts w:ascii="Arial" w:hAnsi="Arial" w:cs="Arial"/>
          <w:b/>
          <w:bCs/>
          <w:i/>
          <w:iCs/>
          <w:lang w:eastAsia="en-GB"/>
        </w:rPr>
        <w:t xml:space="preserve"> </w:t>
      </w:r>
      <w:r w:rsidR="00733B2C" w:rsidRPr="00E63789">
        <w:rPr>
          <w:rFonts w:ascii="Arial" w:hAnsi="Arial" w:cs="Arial"/>
          <w:b/>
          <w:bCs/>
          <w:i/>
          <w:iCs/>
          <w:lang w:eastAsia="en-GB"/>
        </w:rPr>
        <w:t>to produce any docume</w:t>
      </w:r>
      <w:r>
        <w:rPr>
          <w:rFonts w:ascii="Arial" w:hAnsi="Arial" w:cs="Arial"/>
          <w:b/>
          <w:bCs/>
          <w:i/>
          <w:iCs/>
          <w:lang w:eastAsia="en-GB"/>
        </w:rPr>
        <w:t xml:space="preserve">nts in their custody or control </w:t>
      </w:r>
      <w:r w:rsidR="00733B2C" w:rsidRPr="00E63789">
        <w:rPr>
          <w:rFonts w:ascii="Arial" w:hAnsi="Arial" w:cs="Arial"/>
          <w:b/>
          <w:bCs/>
          <w:i/>
          <w:iCs/>
          <w:lang w:eastAsia="en-GB"/>
        </w:rPr>
        <w:t>relev</w:t>
      </w:r>
      <w:r>
        <w:rPr>
          <w:rFonts w:ascii="Arial" w:hAnsi="Arial" w:cs="Arial"/>
          <w:b/>
          <w:bCs/>
          <w:i/>
          <w:iCs/>
          <w:lang w:eastAsia="en-GB"/>
        </w:rPr>
        <w:t xml:space="preserve">ant to an investigation; further </w:t>
      </w:r>
      <w:r w:rsidR="00A014D6">
        <w:rPr>
          <w:rFonts w:ascii="Arial" w:hAnsi="Arial" w:cs="Arial"/>
          <w:b/>
          <w:bCs/>
          <w:i/>
          <w:iCs/>
          <w:lang w:eastAsia="en-GB"/>
        </w:rPr>
        <w:t xml:space="preserve">that </w:t>
      </w:r>
      <w:r>
        <w:rPr>
          <w:rFonts w:ascii="Arial" w:hAnsi="Arial" w:cs="Arial"/>
          <w:b/>
          <w:bCs/>
          <w:i/>
          <w:iCs/>
          <w:lang w:eastAsia="en-GB"/>
        </w:rPr>
        <w:t xml:space="preserve">the legislation to require any person </w:t>
      </w:r>
      <w:r w:rsidR="00733B2C" w:rsidRPr="00E63789">
        <w:rPr>
          <w:rFonts w:ascii="Arial" w:hAnsi="Arial" w:cs="Arial"/>
          <w:b/>
          <w:bCs/>
          <w:i/>
          <w:iCs/>
          <w:lang w:eastAsia="en-GB"/>
        </w:rPr>
        <w:t>to provide for inspection, examination or testing any other thing in the</w:t>
      </w:r>
      <w:r>
        <w:rPr>
          <w:rFonts w:ascii="Arial" w:hAnsi="Arial" w:cs="Arial"/>
          <w:b/>
          <w:bCs/>
          <w:i/>
          <w:iCs/>
          <w:lang w:eastAsia="en-GB"/>
        </w:rPr>
        <w:t xml:space="preserve">ir custody or </w:t>
      </w:r>
      <w:r w:rsidR="00626B47" w:rsidRPr="00E63789">
        <w:rPr>
          <w:rFonts w:ascii="Arial" w:hAnsi="Arial" w:cs="Arial"/>
          <w:b/>
          <w:bCs/>
          <w:i/>
          <w:iCs/>
          <w:lang w:eastAsia="en-GB"/>
        </w:rPr>
        <w:t xml:space="preserve">control. </w:t>
      </w:r>
      <w:r>
        <w:rPr>
          <w:rFonts w:ascii="Arial" w:hAnsi="Arial" w:cs="Arial"/>
          <w:b/>
          <w:bCs/>
          <w:i/>
          <w:iCs/>
          <w:lang w:eastAsia="en-GB"/>
        </w:rPr>
        <w:t>These obligations must be met wi</w:t>
      </w:r>
      <w:r w:rsidR="00A77C4B" w:rsidRPr="00E63789">
        <w:rPr>
          <w:rFonts w:ascii="Arial" w:hAnsi="Arial" w:cs="Arial"/>
          <w:b/>
          <w:bCs/>
          <w:i/>
          <w:iCs/>
          <w:lang w:eastAsia="en-GB"/>
        </w:rPr>
        <w:t>th</w:t>
      </w:r>
      <w:r w:rsidR="001802A0" w:rsidRPr="00E63789">
        <w:rPr>
          <w:rFonts w:ascii="Arial" w:hAnsi="Arial" w:cs="Arial"/>
          <w:b/>
          <w:bCs/>
          <w:i/>
          <w:iCs/>
          <w:lang w:eastAsia="en-GB"/>
        </w:rPr>
        <w:t xml:space="preserve">in a reasonable time.  </w:t>
      </w:r>
    </w:p>
    <w:p w14:paraId="467D1233" w14:textId="77777777" w:rsidR="00733AFC" w:rsidRPr="00E503C0" w:rsidRDefault="009626C8" w:rsidP="00986474">
      <w:pPr>
        <w:autoSpaceDE w:val="0"/>
        <w:autoSpaceDN w:val="0"/>
        <w:adjustRightInd w:val="0"/>
        <w:spacing w:line="360" w:lineRule="auto"/>
        <w:jc w:val="both"/>
        <w:rPr>
          <w:rFonts w:ascii="Arial" w:hAnsi="Arial" w:cs="Arial"/>
          <w:bCs/>
          <w:iCs/>
          <w:lang w:eastAsia="en-GB"/>
        </w:rPr>
      </w:pPr>
      <w:r w:rsidRPr="00E503C0">
        <w:rPr>
          <w:rFonts w:ascii="Arial" w:hAnsi="Arial" w:cs="Arial"/>
          <w:bCs/>
          <w:iCs/>
          <w:lang w:eastAsia="en-GB"/>
        </w:rPr>
        <w:t>(new recommendation)</w:t>
      </w:r>
    </w:p>
    <w:p w14:paraId="472FFD0D" w14:textId="77777777" w:rsidR="009626C8" w:rsidRDefault="009626C8" w:rsidP="00986474">
      <w:pPr>
        <w:autoSpaceDE w:val="0"/>
        <w:autoSpaceDN w:val="0"/>
        <w:adjustRightInd w:val="0"/>
        <w:spacing w:line="360" w:lineRule="auto"/>
        <w:jc w:val="both"/>
        <w:rPr>
          <w:rFonts w:ascii="Arial" w:hAnsi="Arial" w:cs="Arial"/>
          <w:bCs/>
          <w:iCs/>
          <w:lang w:eastAsia="en-GB"/>
        </w:rPr>
      </w:pPr>
    </w:p>
    <w:p w14:paraId="170BC35A" w14:textId="77777777" w:rsidR="00733AFC" w:rsidRDefault="00975DA5" w:rsidP="00986474">
      <w:pPr>
        <w:autoSpaceDE w:val="0"/>
        <w:autoSpaceDN w:val="0"/>
        <w:adjustRightInd w:val="0"/>
        <w:spacing w:line="360" w:lineRule="auto"/>
        <w:jc w:val="both"/>
        <w:rPr>
          <w:rFonts w:ascii="Arial" w:hAnsi="Arial" w:cs="Arial"/>
          <w:bCs/>
          <w:iCs/>
          <w:lang w:eastAsia="en-GB"/>
        </w:rPr>
      </w:pPr>
      <w:r>
        <w:rPr>
          <w:rFonts w:ascii="Arial" w:hAnsi="Arial" w:cs="Arial"/>
          <w:bCs/>
          <w:iCs/>
          <w:lang w:eastAsia="en-GB"/>
        </w:rPr>
        <w:t>4.</w:t>
      </w:r>
      <w:r w:rsidR="00E27F53">
        <w:rPr>
          <w:rFonts w:ascii="Arial" w:hAnsi="Arial" w:cs="Arial"/>
          <w:bCs/>
          <w:iCs/>
          <w:lang w:eastAsia="en-GB"/>
        </w:rPr>
        <w:t>2</w:t>
      </w:r>
      <w:r w:rsidR="00C04522">
        <w:rPr>
          <w:rFonts w:ascii="Arial" w:hAnsi="Arial" w:cs="Arial"/>
          <w:bCs/>
          <w:iCs/>
          <w:lang w:eastAsia="en-GB"/>
        </w:rPr>
        <w:t>1</w:t>
      </w:r>
      <w:r w:rsidR="00733851">
        <w:rPr>
          <w:rFonts w:ascii="Arial" w:hAnsi="Arial" w:cs="Arial"/>
          <w:bCs/>
          <w:iCs/>
          <w:lang w:eastAsia="en-GB"/>
        </w:rPr>
        <w:tab/>
      </w:r>
      <w:r>
        <w:rPr>
          <w:rFonts w:ascii="Arial" w:hAnsi="Arial" w:cs="Arial"/>
          <w:bCs/>
          <w:iCs/>
          <w:lang w:eastAsia="en-GB"/>
        </w:rPr>
        <w:t xml:space="preserve">The Police Ombudsman has no power to compel any witness or suspect (whether a serving or retired police officer) to give a statement of evidence in a reasonable time.  </w:t>
      </w:r>
      <w:r w:rsidR="00D9605A">
        <w:rPr>
          <w:rFonts w:ascii="Arial" w:hAnsi="Arial" w:cs="Arial"/>
          <w:bCs/>
          <w:iCs/>
          <w:lang w:eastAsia="en-GB"/>
        </w:rPr>
        <w:t xml:space="preserve">These powers are </w:t>
      </w:r>
      <w:r w:rsidR="00D9605A" w:rsidRPr="00E63789">
        <w:rPr>
          <w:rFonts w:ascii="Arial" w:hAnsi="Arial" w:cs="Arial"/>
          <w:bCs/>
          <w:iCs/>
          <w:lang w:eastAsia="en-GB"/>
        </w:rPr>
        <w:t xml:space="preserve">proposed for the PIRC on foot </w:t>
      </w:r>
      <w:r w:rsidR="00B6070B">
        <w:rPr>
          <w:rFonts w:ascii="Arial" w:hAnsi="Arial" w:cs="Arial"/>
          <w:bCs/>
          <w:iCs/>
          <w:lang w:eastAsia="en-GB"/>
        </w:rPr>
        <w:t xml:space="preserve">of </w:t>
      </w:r>
      <w:r w:rsidR="00820F03">
        <w:rPr>
          <w:rFonts w:ascii="Arial" w:hAnsi="Arial" w:cs="Arial"/>
          <w:bCs/>
          <w:iCs/>
          <w:lang w:eastAsia="en-GB"/>
        </w:rPr>
        <w:t>Dame Elish </w:t>
      </w:r>
      <w:r w:rsidR="00892684">
        <w:rPr>
          <w:rFonts w:ascii="Arial" w:hAnsi="Arial" w:cs="Arial"/>
          <w:bCs/>
          <w:iCs/>
          <w:lang w:eastAsia="en-GB"/>
        </w:rPr>
        <w:t>Agiolon</w:t>
      </w:r>
      <w:r w:rsidR="00626B47">
        <w:rPr>
          <w:rFonts w:ascii="Arial" w:hAnsi="Arial" w:cs="Arial"/>
          <w:bCs/>
          <w:iCs/>
          <w:lang w:eastAsia="en-GB"/>
        </w:rPr>
        <w:t>i’s</w:t>
      </w:r>
      <w:r w:rsidR="00EC639E">
        <w:rPr>
          <w:rFonts w:ascii="Arial" w:hAnsi="Arial" w:cs="Arial"/>
          <w:bCs/>
          <w:iCs/>
          <w:lang w:eastAsia="en-GB"/>
        </w:rPr>
        <w:t xml:space="preserve"> </w:t>
      </w:r>
      <w:r w:rsidR="00D9605A" w:rsidRPr="00E63789">
        <w:rPr>
          <w:rFonts w:ascii="Arial" w:hAnsi="Arial" w:cs="Arial"/>
          <w:bCs/>
          <w:iCs/>
          <w:lang w:eastAsia="en-GB"/>
        </w:rPr>
        <w:t>recent review of the Scottish police complaints legislation</w:t>
      </w:r>
      <w:r w:rsidR="00FD0D10">
        <w:rPr>
          <w:rFonts w:ascii="Arial" w:hAnsi="Arial" w:cs="Arial"/>
          <w:bCs/>
          <w:iCs/>
          <w:lang w:eastAsia="en-GB"/>
        </w:rPr>
        <w:t xml:space="preserve"> referred to previously in this report</w:t>
      </w:r>
      <w:r w:rsidR="00D9605A" w:rsidRPr="00E63789">
        <w:rPr>
          <w:rFonts w:ascii="Arial" w:hAnsi="Arial" w:cs="Arial"/>
          <w:bCs/>
          <w:iCs/>
          <w:lang w:eastAsia="en-GB"/>
        </w:rPr>
        <w:t xml:space="preserve">. </w:t>
      </w:r>
      <w:r w:rsidR="00A77C4B" w:rsidRPr="00E63789">
        <w:rPr>
          <w:rFonts w:ascii="Arial" w:hAnsi="Arial" w:cs="Arial"/>
          <w:bCs/>
          <w:iCs/>
          <w:lang w:eastAsia="en-GB"/>
        </w:rPr>
        <w:t>T</w:t>
      </w:r>
      <w:r w:rsidR="00BE704F" w:rsidRPr="00E63789">
        <w:rPr>
          <w:rFonts w:ascii="Arial" w:hAnsi="Arial" w:cs="Arial"/>
          <w:bCs/>
          <w:iCs/>
          <w:lang w:eastAsia="en-GB"/>
        </w:rPr>
        <w:t xml:space="preserve">he </w:t>
      </w:r>
      <w:r w:rsidR="00986474" w:rsidRPr="00E63789">
        <w:rPr>
          <w:rFonts w:ascii="Arial" w:hAnsi="Arial" w:cs="Arial"/>
          <w:bCs/>
          <w:iCs/>
          <w:lang w:eastAsia="en-GB"/>
        </w:rPr>
        <w:t xml:space="preserve">Northern </w:t>
      </w:r>
      <w:r w:rsidR="00FD0D10">
        <w:rPr>
          <w:rFonts w:ascii="Arial" w:hAnsi="Arial" w:cs="Arial"/>
          <w:bCs/>
          <w:iCs/>
          <w:lang w:eastAsia="en-GB"/>
        </w:rPr>
        <w:t xml:space="preserve">Ireland </w:t>
      </w:r>
      <w:r w:rsidR="00986474" w:rsidRPr="00E63789">
        <w:rPr>
          <w:rFonts w:ascii="Arial" w:hAnsi="Arial" w:cs="Arial"/>
          <w:bCs/>
          <w:iCs/>
          <w:lang w:eastAsia="en-GB"/>
        </w:rPr>
        <w:t>Public</w:t>
      </w:r>
      <w:r w:rsidR="00D9605A" w:rsidRPr="00E63789">
        <w:rPr>
          <w:rFonts w:ascii="Arial" w:hAnsi="Arial" w:cs="Arial"/>
          <w:bCs/>
          <w:iCs/>
          <w:lang w:eastAsia="en-GB"/>
        </w:rPr>
        <w:t xml:space="preserve"> Services Ombudsman (NIPSO) </w:t>
      </w:r>
      <w:r w:rsidR="00A77C4B" w:rsidRPr="00E63789">
        <w:rPr>
          <w:rFonts w:ascii="Arial" w:hAnsi="Arial" w:cs="Arial"/>
          <w:bCs/>
          <w:iCs/>
          <w:lang w:eastAsia="en-GB"/>
        </w:rPr>
        <w:t xml:space="preserve">also </w:t>
      </w:r>
      <w:r w:rsidR="00D9605A" w:rsidRPr="00E63789">
        <w:rPr>
          <w:rFonts w:ascii="Arial" w:hAnsi="Arial" w:cs="Arial"/>
          <w:bCs/>
          <w:iCs/>
          <w:lang w:eastAsia="en-GB"/>
        </w:rPr>
        <w:t>has power to compel any</w:t>
      </w:r>
      <w:r w:rsidR="00FD0D10">
        <w:rPr>
          <w:rFonts w:ascii="Arial" w:hAnsi="Arial" w:cs="Arial"/>
          <w:bCs/>
          <w:iCs/>
          <w:lang w:eastAsia="en-GB"/>
        </w:rPr>
        <w:t xml:space="preserve"> public </w:t>
      </w:r>
      <w:r w:rsidR="00D9605A" w:rsidRPr="00E63789">
        <w:rPr>
          <w:rFonts w:ascii="Arial" w:hAnsi="Arial" w:cs="Arial"/>
          <w:bCs/>
          <w:iCs/>
          <w:lang w:eastAsia="en-GB"/>
        </w:rPr>
        <w:t>body in her jurisdiction or any staff or member or officer of that body</w:t>
      </w:r>
      <w:r w:rsidR="00FD0D10">
        <w:rPr>
          <w:rFonts w:ascii="Arial" w:hAnsi="Arial" w:cs="Arial"/>
          <w:bCs/>
          <w:iCs/>
          <w:lang w:eastAsia="en-GB"/>
        </w:rPr>
        <w:t>;</w:t>
      </w:r>
      <w:r w:rsidR="00D9605A" w:rsidRPr="00E63789">
        <w:rPr>
          <w:rFonts w:ascii="Arial" w:hAnsi="Arial" w:cs="Arial"/>
          <w:bCs/>
          <w:iCs/>
          <w:lang w:eastAsia="en-GB"/>
        </w:rPr>
        <w:t xml:space="preserve"> and also </w:t>
      </w:r>
      <w:r w:rsidR="00FD0D10">
        <w:rPr>
          <w:rFonts w:ascii="Arial" w:hAnsi="Arial" w:cs="Arial"/>
          <w:bCs/>
          <w:iCs/>
          <w:lang w:eastAsia="en-GB"/>
        </w:rPr>
        <w:t xml:space="preserve">to compel </w:t>
      </w:r>
      <w:r w:rsidR="00D9605A" w:rsidRPr="00E63789">
        <w:rPr>
          <w:rFonts w:ascii="Arial" w:hAnsi="Arial" w:cs="Arial"/>
          <w:bCs/>
          <w:iCs/>
          <w:lang w:eastAsia="en-GB"/>
        </w:rPr>
        <w:t>any other</w:t>
      </w:r>
      <w:r w:rsidR="00FD0D10">
        <w:rPr>
          <w:rFonts w:ascii="Arial" w:hAnsi="Arial" w:cs="Arial"/>
          <w:bCs/>
          <w:iCs/>
          <w:lang w:eastAsia="en-GB"/>
        </w:rPr>
        <w:t xml:space="preserve"> third party</w:t>
      </w:r>
      <w:r w:rsidR="00D9605A" w:rsidRPr="00E63789">
        <w:rPr>
          <w:rFonts w:ascii="Arial" w:hAnsi="Arial" w:cs="Arial"/>
          <w:bCs/>
          <w:iCs/>
          <w:lang w:eastAsia="en-GB"/>
        </w:rPr>
        <w:t xml:space="preserve"> who may have relevant information or documents</w:t>
      </w:r>
      <w:r w:rsidR="00FD0D10">
        <w:rPr>
          <w:rFonts w:ascii="Arial" w:hAnsi="Arial" w:cs="Arial"/>
          <w:bCs/>
          <w:iCs/>
          <w:lang w:eastAsia="en-GB"/>
        </w:rPr>
        <w:t xml:space="preserve">, </w:t>
      </w:r>
      <w:r w:rsidR="00D9605A" w:rsidRPr="00E63789">
        <w:rPr>
          <w:rFonts w:ascii="Arial" w:hAnsi="Arial" w:cs="Arial"/>
          <w:bCs/>
          <w:iCs/>
          <w:lang w:eastAsia="en-GB"/>
        </w:rPr>
        <w:t>to give evidence</w:t>
      </w:r>
      <w:r w:rsidR="00BE704F" w:rsidRPr="00E63789">
        <w:rPr>
          <w:rFonts w:ascii="Arial" w:hAnsi="Arial" w:cs="Arial"/>
          <w:bCs/>
          <w:iCs/>
          <w:lang w:eastAsia="en-GB"/>
        </w:rPr>
        <w:t xml:space="preserve"> and produce documents</w:t>
      </w:r>
      <w:r w:rsidR="00D9605A" w:rsidRPr="00E63789">
        <w:rPr>
          <w:rFonts w:ascii="Arial" w:hAnsi="Arial" w:cs="Arial"/>
          <w:bCs/>
          <w:iCs/>
          <w:lang w:eastAsia="en-GB"/>
        </w:rPr>
        <w:t xml:space="preserve">. The NIPSO may certify a matter </w:t>
      </w:r>
      <w:r w:rsidR="00A77C4B" w:rsidRPr="00E63789">
        <w:rPr>
          <w:rFonts w:ascii="Arial" w:hAnsi="Arial" w:cs="Arial"/>
          <w:bCs/>
          <w:iCs/>
          <w:lang w:eastAsia="en-GB"/>
        </w:rPr>
        <w:t xml:space="preserve">of </w:t>
      </w:r>
      <w:r w:rsidR="00D9605A" w:rsidRPr="00E63789">
        <w:rPr>
          <w:rFonts w:ascii="Arial" w:hAnsi="Arial" w:cs="Arial"/>
          <w:bCs/>
          <w:iCs/>
          <w:lang w:eastAsia="en-GB"/>
        </w:rPr>
        <w:t>obstruction of her investigation as an offence  to the High Court and that court may</w:t>
      </w:r>
      <w:r w:rsidR="00FD0D10">
        <w:rPr>
          <w:rFonts w:ascii="Arial" w:hAnsi="Arial" w:cs="Arial"/>
          <w:bCs/>
          <w:iCs/>
          <w:lang w:eastAsia="en-GB"/>
        </w:rPr>
        <w:t>,</w:t>
      </w:r>
      <w:r w:rsidR="00D9605A" w:rsidRPr="00E63789">
        <w:rPr>
          <w:rFonts w:ascii="Arial" w:hAnsi="Arial" w:cs="Arial"/>
          <w:bCs/>
          <w:iCs/>
          <w:lang w:eastAsia="en-GB"/>
        </w:rPr>
        <w:t xml:space="preserve"> after inquiry</w:t>
      </w:r>
      <w:r w:rsidR="00A77C4B" w:rsidRPr="00E63789">
        <w:rPr>
          <w:rFonts w:ascii="Arial" w:hAnsi="Arial" w:cs="Arial"/>
          <w:bCs/>
          <w:iCs/>
          <w:lang w:eastAsia="en-GB"/>
        </w:rPr>
        <w:t>,</w:t>
      </w:r>
      <w:r w:rsidR="00D9605A" w:rsidRPr="00E63789">
        <w:rPr>
          <w:rFonts w:ascii="Arial" w:hAnsi="Arial" w:cs="Arial"/>
          <w:bCs/>
          <w:iCs/>
          <w:lang w:eastAsia="en-GB"/>
        </w:rPr>
        <w:t xml:space="preserve"> deal with the person by </w:t>
      </w:r>
      <w:r w:rsidR="00D9605A" w:rsidRPr="00E63789">
        <w:rPr>
          <w:rFonts w:ascii="Arial" w:hAnsi="Arial" w:cs="Arial"/>
          <w:bCs/>
          <w:iCs/>
          <w:lang w:eastAsia="en-GB"/>
        </w:rPr>
        <w:lastRenderedPageBreak/>
        <w:t xml:space="preserve">way of </w:t>
      </w:r>
      <w:r w:rsidR="00FD0D10">
        <w:rPr>
          <w:rFonts w:ascii="Arial" w:hAnsi="Arial" w:cs="Arial"/>
          <w:bCs/>
          <w:iCs/>
          <w:lang w:eastAsia="en-GB"/>
        </w:rPr>
        <w:t xml:space="preserve">criminal </w:t>
      </w:r>
      <w:r w:rsidR="00D9605A" w:rsidRPr="00E63789">
        <w:rPr>
          <w:rFonts w:ascii="Arial" w:hAnsi="Arial" w:cs="Arial"/>
          <w:bCs/>
          <w:iCs/>
          <w:lang w:eastAsia="en-GB"/>
        </w:rPr>
        <w:t xml:space="preserve">sanction.  </w:t>
      </w:r>
      <w:r w:rsidR="00E27F53" w:rsidRPr="00E63789">
        <w:rPr>
          <w:rFonts w:ascii="Arial" w:hAnsi="Arial" w:cs="Arial"/>
          <w:bCs/>
          <w:iCs/>
          <w:lang w:eastAsia="en-GB"/>
        </w:rPr>
        <w:t>It is noteworthy that the Coroner has the power to compel evidence on documents and may fine an i</w:t>
      </w:r>
      <w:r w:rsidR="00733B2C" w:rsidRPr="00E63789">
        <w:rPr>
          <w:rFonts w:ascii="Arial" w:hAnsi="Arial" w:cs="Arial"/>
          <w:bCs/>
          <w:iCs/>
          <w:lang w:eastAsia="en-GB"/>
        </w:rPr>
        <w:t xml:space="preserve">ndividual for failing to comply with a notice to do so under Section 17A Coroner’s Act (NI) 1959 as amended by Coroner’s and Justice Act 2009.  </w:t>
      </w:r>
      <w:r w:rsidR="00820F03">
        <w:rPr>
          <w:rFonts w:ascii="Arial" w:hAnsi="Arial" w:cs="Arial"/>
          <w:bCs/>
          <w:iCs/>
          <w:lang w:eastAsia="en-GB"/>
        </w:rPr>
        <w:t>A 2019 Supreme Court judgment</w:t>
      </w:r>
      <w:r w:rsidR="00BE704F" w:rsidRPr="00E63789">
        <w:rPr>
          <w:rStyle w:val="FootnoteReference"/>
          <w:rFonts w:ascii="Arial" w:hAnsi="Arial" w:cs="Arial"/>
          <w:bCs/>
          <w:iCs/>
          <w:lang w:eastAsia="en-GB"/>
        </w:rPr>
        <w:footnoteReference w:id="16"/>
      </w:r>
      <w:r w:rsidR="00733851">
        <w:rPr>
          <w:rFonts w:ascii="Arial" w:hAnsi="Arial" w:cs="Arial"/>
          <w:bCs/>
          <w:iCs/>
          <w:lang w:eastAsia="en-GB"/>
        </w:rPr>
        <w:t xml:space="preserve"> </w:t>
      </w:r>
      <w:r w:rsidR="00D9605A" w:rsidRPr="00E63789">
        <w:rPr>
          <w:rFonts w:ascii="Arial" w:hAnsi="Arial" w:cs="Arial"/>
          <w:bCs/>
          <w:iCs/>
          <w:lang w:eastAsia="en-GB"/>
        </w:rPr>
        <w:t>held that the De Silva inquiry was not an article 2 compliant inquiry because i</w:t>
      </w:r>
      <w:r w:rsidR="00A77C4B" w:rsidRPr="00E63789">
        <w:rPr>
          <w:rFonts w:ascii="Arial" w:hAnsi="Arial" w:cs="Arial"/>
          <w:bCs/>
          <w:iCs/>
          <w:lang w:eastAsia="en-GB"/>
        </w:rPr>
        <w:t>t</w:t>
      </w:r>
      <w:r w:rsidR="00D9605A" w:rsidRPr="00E63789">
        <w:rPr>
          <w:rFonts w:ascii="Arial" w:hAnsi="Arial" w:cs="Arial"/>
          <w:bCs/>
          <w:iCs/>
          <w:lang w:eastAsia="en-GB"/>
        </w:rPr>
        <w:t xml:space="preserve"> had no power to compel witnesses.   </w:t>
      </w:r>
    </w:p>
    <w:p w14:paraId="39520F30" w14:textId="77777777" w:rsidR="00D9605A" w:rsidRDefault="00D9605A" w:rsidP="001929AD">
      <w:pPr>
        <w:autoSpaceDE w:val="0"/>
        <w:autoSpaceDN w:val="0"/>
        <w:adjustRightInd w:val="0"/>
        <w:spacing w:line="360" w:lineRule="auto"/>
        <w:rPr>
          <w:rFonts w:ascii="Arial" w:hAnsi="Arial" w:cs="Arial"/>
          <w:bCs/>
          <w:iCs/>
          <w:lang w:eastAsia="en-GB"/>
        </w:rPr>
      </w:pPr>
    </w:p>
    <w:p w14:paraId="1C1D86D2" w14:textId="77777777" w:rsidR="00733AFC" w:rsidRPr="00986474" w:rsidRDefault="00D9605A" w:rsidP="00986474">
      <w:pPr>
        <w:autoSpaceDE w:val="0"/>
        <w:autoSpaceDN w:val="0"/>
        <w:adjustRightInd w:val="0"/>
        <w:spacing w:line="360" w:lineRule="auto"/>
        <w:jc w:val="both"/>
        <w:rPr>
          <w:rFonts w:ascii="Arial" w:hAnsi="Arial" w:cs="Arial"/>
          <w:b/>
          <w:bCs/>
          <w:i/>
          <w:iCs/>
          <w:lang w:eastAsia="en-GB"/>
        </w:rPr>
      </w:pPr>
      <w:r w:rsidRPr="00986474">
        <w:rPr>
          <w:rFonts w:ascii="Arial" w:hAnsi="Arial" w:cs="Arial"/>
          <w:b/>
          <w:bCs/>
          <w:i/>
          <w:iCs/>
          <w:lang w:eastAsia="en-GB"/>
        </w:rPr>
        <w:t>Recommendation 1</w:t>
      </w:r>
      <w:r w:rsidR="005E14EA">
        <w:rPr>
          <w:rFonts w:ascii="Arial" w:hAnsi="Arial" w:cs="Arial"/>
          <w:b/>
          <w:bCs/>
          <w:i/>
          <w:iCs/>
          <w:lang w:eastAsia="en-GB"/>
        </w:rPr>
        <w:t>5</w:t>
      </w:r>
    </w:p>
    <w:p w14:paraId="33C9ECB9" w14:textId="77777777" w:rsidR="00D9605A" w:rsidRPr="00986474" w:rsidRDefault="00D9605A" w:rsidP="00986474">
      <w:pPr>
        <w:autoSpaceDE w:val="0"/>
        <w:autoSpaceDN w:val="0"/>
        <w:adjustRightInd w:val="0"/>
        <w:spacing w:line="360" w:lineRule="auto"/>
        <w:jc w:val="both"/>
        <w:rPr>
          <w:rFonts w:ascii="Arial" w:hAnsi="Arial" w:cs="Arial"/>
          <w:b/>
          <w:bCs/>
          <w:i/>
          <w:iCs/>
          <w:lang w:eastAsia="en-GB"/>
        </w:rPr>
      </w:pPr>
      <w:r w:rsidRPr="00986474">
        <w:rPr>
          <w:rFonts w:ascii="Arial" w:hAnsi="Arial" w:cs="Arial"/>
          <w:b/>
          <w:bCs/>
          <w:i/>
          <w:iCs/>
          <w:lang w:eastAsia="en-GB"/>
        </w:rPr>
        <w:t xml:space="preserve">That the Police Ombudsman legislation is amended to provide power to compel </w:t>
      </w:r>
      <w:r w:rsidR="00BE704F" w:rsidRPr="00986474">
        <w:rPr>
          <w:rFonts w:ascii="Arial" w:hAnsi="Arial" w:cs="Arial"/>
          <w:b/>
          <w:bCs/>
          <w:i/>
          <w:iCs/>
          <w:lang w:eastAsia="en-GB"/>
        </w:rPr>
        <w:t>officers</w:t>
      </w:r>
      <w:r w:rsidR="005E14EA">
        <w:rPr>
          <w:rFonts w:ascii="Arial" w:hAnsi="Arial" w:cs="Arial"/>
          <w:b/>
          <w:bCs/>
          <w:i/>
          <w:iCs/>
          <w:lang w:eastAsia="en-GB"/>
        </w:rPr>
        <w:t xml:space="preserve"> (serving or retired)</w:t>
      </w:r>
      <w:r w:rsidR="00820F03">
        <w:rPr>
          <w:rFonts w:ascii="Arial" w:hAnsi="Arial" w:cs="Arial"/>
          <w:b/>
          <w:bCs/>
          <w:i/>
          <w:iCs/>
          <w:lang w:eastAsia="en-GB"/>
        </w:rPr>
        <w:t>,</w:t>
      </w:r>
      <w:r w:rsidR="00BE704F" w:rsidRPr="00986474">
        <w:rPr>
          <w:rFonts w:ascii="Arial" w:hAnsi="Arial" w:cs="Arial"/>
          <w:b/>
          <w:bCs/>
          <w:i/>
          <w:iCs/>
          <w:lang w:eastAsia="en-GB"/>
        </w:rPr>
        <w:t xml:space="preserve"> as </w:t>
      </w:r>
      <w:r w:rsidRPr="00986474">
        <w:rPr>
          <w:rFonts w:ascii="Arial" w:hAnsi="Arial" w:cs="Arial"/>
          <w:b/>
          <w:bCs/>
          <w:i/>
          <w:iCs/>
          <w:lang w:eastAsia="en-GB"/>
        </w:rPr>
        <w:t xml:space="preserve">witnesses and suspects to attend for interview </w:t>
      </w:r>
      <w:r w:rsidR="001802A0" w:rsidRPr="00986474">
        <w:rPr>
          <w:rFonts w:ascii="Arial" w:hAnsi="Arial" w:cs="Arial"/>
          <w:b/>
          <w:bCs/>
          <w:i/>
          <w:iCs/>
          <w:lang w:eastAsia="en-GB"/>
        </w:rPr>
        <w:t xml:space="preserve">and </w:t>
      </w:r>
      <w:r w:rsidR="00BE704F" w:rsidRPr="00986474">
        <w:rPr>
          <w:rFonts w:ascii="Arial" w:hAnsi="Arial" w:cs="Arial"/>
          <w:b/>
          <w:bCs/>
          <w:i/>
          <w:iCs/>
          <w:lang w:eastAsia="en-GB"/>
        </w:rPr>
        <w:t>produce documents</w:t>
      </w:r>
      <w:r w:rsidR="00FD0D10">
        <w:rPr>
          <w:rFonts w:ascii="Arial" w:hAnsi="Arial" w:cs="Arial"/>
          <w:b/>
          <w:bCs/>
          <w:i/>
          <w:iCs/>
          <w:lang w:eastAsia="en-GB"/>
        </w:rPr>
        <w:t>,</w:t>
      </w:r>
      <w:r w:rsidR="00BE704F" w:rsidRPr="00986474">
        <w:rPr>
          <w:rFonts w:ascii="Arial" w:hAnsi="Arial" w:cs="Arial"/>
          <w:b/>
          <w:bCs/>
          <w:i/>
          <w:iCs/>
          <w:lang w:eastAsia="en-GB"/>
        </w:rPr>
        <w:t xml:space="preserve"> and </w:t>
      </w:r>
      <w:r w:rsidR="001802A0" w:rsidRPr="00986474">
        <w:rPr>
          <w:rFonts w:ascii="Arial" w:hAnsi="Arial" w:cs="Arial"/>
          <w:b/>
          <w:bCs/>
          <w:i/>
          <w:iCs/>
          <w:lang w:eastAsia="en-GB"/>
        </w:rPr>
        <w:t xml:space="preserve">to do so within a reasonable time. The interviewees must be required </w:t>
      </w:r>
      <w:r w:rsidR="00B752C1" w:rsidRPr="00986474">
        <w:rPr>
          <w:rFonts w:ascii="Arial" w:hAnsi="Arial" w:cs="Arial"/>
          <w:b/>
          <w:bCs/>
          <w:i/>
          <w:iCs/>
          <w:lang w:eastAsia="en-GB"/>
        </w:rPr>
        <w:t>to bring all documentation and records in their possession and control</w:t>
      </w:r>
      <w:r w:rsidR="00A77C4B" w:rsidRPr="00986474">
        <w:rPr>
          <w:rFonts w:ascii="Arial" w:hAnsi="Arial" w:cs="Arial"/>
          <w:b/>
          <w:bCs/>
          <w:i/>
          <w:iCs/>
          <w:lang w:eastAsia="en-GB"/>
        </w:rPr>
        <w:t xml:space="preserve">.  </w:t>
      </w:r>
    </w:p>
    <w:p w14:paraId="648B4527" w14:textId="77777777" w:rsidR="00D9605A" w:rsidRPr="00BF0916" w:rsidRDefault="00D9605A" w:rsidP="001929AD">
      <w:pPr>
        <w:autoSpaceDE w:val="0"/>
        <w:autoSpaceDN w:val="0"/>
        <w:adjustRightInd w:val="0"/>
        <w:spacing w:line="360" w:lineRule="auto"/>
        <w:rPr>
          <w:rFonts w:ascii="Arial" w:hAnsi="Arial" w:cs="Arial"/>
          <w:bCs/>
          <w:iCs/>
          <w:lang w:eastAsia="en-GB"/>
        </w:rPr>
      </w:pPr>
      <w:r w:rsidRPr="00BF0916">
        <w:rPr>
          <w:rFonts w:ascii="Arial" w:hAnsi="Arial" w:cs="Arial"/>
          <w:bCs/>
          <w:iCs/>
          <w:lang w:eastAsia="en-GB"/>
        </w:rPr>
        <w:t>(</w:t>
      </w:r>
      <w:r w:rsidR="00986474" w:rsidRPr="00BF0916">
        <w:rPr>
          <w:rFonts w:ascii="Arial" w:hAnsi="Arial" w:cs="Arial"/>
          <w:bCs/>
          <w:iCs/>
          <w:lang w:eastAsia="en-GB"/>
        </w:rPr>
        <w:t>Recommended</w:t>
      </w:r>
      <w:r w:rsidRPr="00BF0916">
        <w:rPr>
          <w:rFonts w:ascii="Arial" w:hAnsi="Arial" w:cs="Arial"/>
          <w:bCs/>
          <w:iCs/>
          <w:lang w:eastAsia="en-GB"/>
        </w:rPr>
        <w:t xml:space="preserve"> in 2007</w:t>
      </w:r>
      <w:r w:rsidR="00986474" w:rsidRPr="00BF0916">
        <w:rPr>
          <w:rFonts w:ascii="Arial" w:hAnsi="Arial" w:cs="Arial"/>
          <w:bCs/>
          <w:iCs/>
          <w:lang w:eastAsia="en-GB"/>
        </w:rPr>
        <w:t>, 2011 and</w:t>
      </w:r>
      <w:r w:rsidRPr="00BF0916">
        <w:rPr>
          <w:rFonts w:ascii="Arial" w:hAnsi="Arial" w:cs="Arial"/>
          <w:bCs/>
          <w:iCs/>
          <w:lang w:eastAsia="en-GB"/>
        </w:rPr>
        <w:t xml:space="preserve"> 2018 reviews)  </w:t>
      </w:r>
    </w:p>
    <w:p w14:paraId="4DE8E21A" w14:textId="77777777" w:rsidR="00D9605A" w:rsidRDefault="00D9605A" w:rsidP="001929AD">
      <w:pPr>
        <w:autoSpaceDE w:val="0"/>
        <w:autoSpaceDN w:val="0"/>
        <w:adjustRightInd w:val="0"/>
        <w:spacing w:line="360" w:lineRule="auto"/>
        <w:rPr>
          <w:rFonts w:ascii="Arial" w:hAnsi="Arial" w:cs="Arial"/>
          <w:bCs/>
          <w:iCs/>
          <w:lang w:eastAsia="en-GB"/>
        </w:rPr>
      </w:pPr>
    </w:p>
    <w:p w14:paraId="7A36DFBA" w14:textId="77777777" w:rsidR="00D9605A" w:rsidRPr="00986474" w:rsidRDefault="00D9605A" w:rsidP="00986474">
      <w:pPr>
        <w:autoSpaceDE w:val="0"/>
        <w:autoSpaceDN w:val="0"/>
        <w:adjustRightInd w:val="0"/>
        <w:spacing w:line="360" w:lineRule="auto"/>
        <w:jc w:val="both"/>
        <w:rPr>
          <w:rFonts w:ascii="Arial" w:hAnsi="Arial" w:cs="Arial"/>
          <w:b/>
          <w:bCs/>
          <w:i/>
          <w:iCs/>
          <w:lang w:eastAsia="en-GB"/>
        </w:rPr>
      </w:pPr>
      <w:r w:rsidRPr="00986474">
        <w:rPr>
          <w:rFonts w:ascii="Arial" w:hAnsi="Arial" w:cs="Arial"/>
          <w:b/>
          <w:bCs/>
          <w:i/>
          <w:iCs/>
          <w:lang w:eastAsia="en-GB"/>
        </w:rPr>
        <w:t>Recommendation 1</w:t>
      </w:r>
      <w:r w:rsidR="005E14EA">
        <w:rPr>
          <w:rFonts w:ascii="Arial" w:hAnsi="Arial" w:cs="Arial"/>
          <w:b/>
          <w:bCs/>
          <w:i/>
          <w:iCs/>
          <w:lang w:eastAsia="en-GB"/>
        </w:rPr>
        <w:t>6</w:t>
      </w:r>
    </w:p>
    <w:p w14:paraId="2631CC12" w14:textId="77777777" w:rsidR="00D9605A" w:rsidRPr="00986474" w:rsidRDefault="00D9605A" w:rsidP="00986474">
      <w:pPr>
        <w:autoSpaceDE w:val="0"/>
        <w:autoSpaceDN w:val="0"/>
        <w:adjustRightInd w:val="0"/>
        <w:spacing w:line="360" w:lineRule="auto"/>
        <w:jc w:val="both"/>
        <w:rPr>
          <w:rFonts w:ascii="Arial" w:hAnsi="Arial" w:cs="Arial"/>
          <w:b/>
          <w:bCs/>
          <w:i/>
          <w:iCs/>
          <w:lang w:eastAsia="en-GB"/>
        </w:rPr>
      </w:pPr>
      <w:r w:rsidRPr="00986474">
        <w:rPr>
          <w:rFonts w:ascii="Arial" w:hAnsi="Arial" w:cs="Arial"/>
          <w:b/>
          <w:bCs/>
          <w:i/>
          <w:iCs/>
          <w:lang w:eastAsia="en-GB"/>
        </w:rPr>
        <w:t xml:space="preserve">That the High Court be given powers to deal with obstruction by any person </w:t>
      </w:r>
      <w:r w:rsidR="00A77C4B" w:rsidRPr="00986474">
        <w:rPr>
          <w:rFonts w:ascii="Arial" w:hAnsi="Arial" w:cs="Arial"/>
          <w:b/>
          <w:bCs/>
          <w:i/>
          <w:iCs/>
          <w:lang w:eastAsia="en-GB"/>
        </w:rPr>
        <w:t>of</w:t>
      </w:r>
      <w:r w:rsidR="00EC639E">
        <w:rPr>
          <w:rFonts w:ascii="Arial" w:hAnsi="Arial" w:cs="Arial"/>
          <w:b/>
          <w:bCs/>
          <w:i/>
          <w:iCs/>
          <w:lang w:eastAsia="en-GB"/>
        </w:rPr>
        <w:t xml:space="preserve"> </w:t>
      </w:r>
      <w:r w:rsidR="00A77C4B" w:rsidRPr="00986474">
        <w:rPr>
          <w:rFonts w:ascii="Arial" w:hAnsi="Arial" w:cs="Arial"/>
          <w:b/>
          <w:bCs/>
          <w:i/>
          <w:iCs/>
          <w:lang w:eastAsia="en-GB"/>
        </w:rPr>
        <w:t xml:space="preserve">a </w:t>
      </w:r>
      <w:r w:rsidRPr="00986474">
        <w:rPr>
          <w:rFonts w:ascii="Arial" w:hAnsi="Arial" w:cs="Arial"/>
          <w:b/>
          <w:bCs/>
          <w:i/>
          <w:iCs/>
          <w:lang w:eastAsia="en-GB"/>
        </w:rPr>
        <w:t>Police Ombudsman investigation</w:t>
      </w:r>
      <w:r w:rsidR="00A77C4B" w:rsidRPr="00986474">
        <w:rPr>
          <w:rFonts w:ascii="Arial" w:hAnsi="Arial" w:cs="Arial"/>
          <w:b/>
          <w:bCs/>
          <w:i/>
          <w:iCs/>
          <w:lang w:eastAsia="en-GB"/>
        </w:rPr>
        <w:t>,</w:t>
      </w:r>
      <w:r w:rsidR="00EC639E">
        <w:rPr>
          <w:rFonts w:ascii="Arial" w:hAnsi="Arial" w:cs="Arial"/>
          <w:b/>
          <w:bCs/>
          <w:i/>
          <w:iCs/>
          <w:lang w:eastAsia="en-GB"/>
        </w:rPr>
        <w:t xml:space="preserve"> </w:t>
      </w:r>
      <w:r w:rsidR="00A77C4B" w:rsidRPr="00986474">
        <w:rPr>
          <w:rFonts w:ascii="Arial" w:hAnsi="Arial" w:cs="Arial"/>
          <w:b/>
          <w:bCs/>
          <w:i/>
          <w:iCs/>
          <w:lang w:eastAsia="en-GB"/>
        </w:rPr>
        <w:t xml:space="preserve">where such obstruction is </w:t>
      </w:r>
      <w:r w:rsidR="001802A0" w:rsidRPr="00986474">
        <w:rPr>
          <w:rFonts w:ascii="Arial" w:hAnsi="Arial" w:cs="Arial"/>
          <w:b/>
          <w:bCs/>
          <w:i/>
          <w:iCs/>
          <w:lang w:eastAsia="en-GB"/>
        </w:rPr>
        <w:t xml:space="preserve">in connection with </w:t>
      </w:r>
      <w:r w:rsidR="005E14EA">
        <w:rPr>
          <w:rFonts w:ascii="Arial" w:hAnsi="Arial" w:cs="Arial"/>
          <w:b/>
          <w:bCs/>
          <w:i/>
          <w:iCs/>
          <w:lang w:eastAsia="en-GB"/>
        </w:rPr>
        <w:t>an</w:t>
      </w:r>
      <w:r w:rsidR="003672DE" w:rsidRPr="00986474">
        <w:rPr>
          <w:rFonts w:ascii="Arial" w:hAnsi="Arial" w:cs="Arial"/>
          <w:b/>
          <w:bCs/>
          <w:i/>
          <w:iCs/>
          <w:lang w:eastAsia="en-GB"/>
        </w:rPr>
        <w:t xml:space="preserve"> investigation</w:t>
      </w:r>
      <w:r w:rsidRPr="00986474">
        <w:rPr>
          <w:rFonts w:ascii="Arial" w:hAnsi="Arial" w:cs="Arial"/>
          <w:b/>
          <w:bCs/>
          <w:i/>
          <w:iCs/>
          <w:lang w:eastAsia="en-GB"/>
        </w:rPr>
        <w:t>.</w:t>
      </w:r>
    </w:p>
    <w:p w14:paraId="5F6E9EC9" w14:textId="77777777" w:rsidR="00D9605A" w:rsidRDefault="00D9605A" w:rsidP="001929AD">
      <w:pPr>
        <w:autoSpaceDE w:val="0"/>
        <w:autoSpaceDN w:val="0"/>
        <w:adjustRightInd w:val="0"/>
        <w:spacing w:line="360" w:lineRule="auto"/>
        <w:rPr>
          <w:rFonts w:ascii="Arial" w:hAnsi="Arial" w:cs="Arial"/>
          <w:bCs/>
          <w:iCs/>
          <w:lang w:eastAsia="en-GB"/>
        </w:rPr>
      </w:pPr>
      <w:r>
        <w:rPr>
          <w:rFonts w:ascii="Arial" w:hAnsi="Arial" w:cs="Arial"/>
          <w:bCs/>
          <w:iCs/>
          <w:lang w:eastAsia="en-GB"/>
        </w:rPr>
        <w:t xml:space="preserve">(new recommendation) </w:t>
      </w:r>
    </w:p>
    <w:p w14:paraId="31CE7377" w14:textId="77777777" w:rsidR="00986474" w:rsidRDefault="00986474" w:rsidP="001929AD">
      <w:pPr>
        <w:autoSpaceDE w:val="0"/>
        <w:autoSpaceDN w:val="0"/>
        <w:adjustRightInd w:val="0"/>
        <w:spacing w:line="360" w:lineRule="auto"/>
        <w:rPr>
          <w:rFonts w:ascii="Arial" w:hAnsi="Arial" w:cs="Arial"/>
          <w:bCs/>
          <w:iCs/>
          <w:lang w:eastAsia="en-GB"/>
        </w:rPr>
      </w:pPr>
    </w:p>
    <w:p w14:paraId="58306C07" w14:textId="77777777" w:rsidR="00B0484C" w:rsidRDefault="00B752C1" w:rsidP="00986474">
      <w:pPr>
        <w:autoSpaceDE w:val="0"/>
        <w:autoSpaceDN w:val="0"/>
        <w:adjustRightInd w:val="0"/>
        <w:spacing w:line="360" w:lineRule="auto"/>
        <w:jc w:val="both"/>
        <w:rPr>
          <w:rFonts w:ascii="Arial" w:hAnsi="Arial" w:cs="Arial"/>
          <w:b/>
          <w:bCs/>
          <w:iCs/>
          <w:sz w:val="28"/>
          <w:szCs w:val="28"/>
          <w:lang w:eastAsia="en-GB"/>
        </w:rPr>
      </w:pPr>
      <w:r w:rsidRPr="00E63789">
        <w:rPr>
          <w:rFonts w:ascii="Arial" w:hAnsi="Arial" w:cs="Arial"/>
          <w:b/>
          <w:bCs/>
          <w:iCs/>
          <w:sz w:val="28"/>
          <w:szCs w:val="28"/>
          <w:lang w:eastAsia="en-GB"/>
        </w:rPr>
        <w:t xml:space="preserve">DETERMINING A COMPLAINT </w:t>
      </w:r>
    </w:p>
    <w:p w14:paraId="54AD338A" w14:textId="77777777" w:rsidR="00B0484C" w:rsidRPr="00E63789" w:rsidRDefault="00B0484C" w:rsidP="00986474">
      <w:pPr>
        <w:autoSpaceDE w:val="0"/>
        <w:autoSpaceDN w:val="0"/>
        <w:adjustRightInd w:val="0"/>
        <w:spacing w:line="360" w:lineRule="auto"/>
        <w:jc w:val="both"/>
        <w:rPr>
          <w:rFonts w:ascii="Arial" w:hAnsi="Arial" w:cs="Arial"/>
          <w:b/>
          <w:bCs/>
          <w:iCs/>
          <w:sz w:val="28"/>
          <w:szCs w:val="28"/>
          <w:lang w:eastAsia="en-GB"/>
        </w:rPr>
      </w:pPr>
    </w:p>
    <w:p w14:paraId="139F1DA9" w14:textId="77777777" w:rsidR="00B752C1" w:rsidRDefault="00E27F53" w:rsidP="00986474">
      <w:pPr>
        <w:autoSpaceDE w:val="0"/>
        <w:autoSpaceDN w:val="0"/>
        <w:adjustRightInd w:val="0"/>
        <w:spacing w:line="360" w:lineRule="auto"/>
        <w:jc w:val="both"/>
        <w:rPr>
          <w:rFonts w:ascii="Arial" w:hAnsi="Arial" w:cs="Arial"/>
          <w:bCs/>
          <w:iCs/>
          <w:lang w:eastAsia="en-GB"/>
        </w:rPr>
      </w:pPr>
      <w:r>
        <w:rPr>
          <w:rFonts w:ascii="Arial" w:hAnsi="Arial" w:cs="Arial"/>
          <w:bCs/>
          <w:iCs/>
          <w:lang w:eastAsia="en-GB"/>
        </w:rPr>
        <w:t>4.2</w:t>
      </w:r>
      <w:r w:rsidR="00C04522">
        <w:rPr>
          <w:rFonts w:ascii="Arial" w:hAnsi="Arial" w:cs="Arial"/>
          <w:bCs/>
          <w:iCs/>
          <w:lang w:eastAsia="en-GB"/>
        </w:rPr>
        <w:t>2</w:t>
      </w:r>
      <w:r w:rsidR="00820F03">
        <w:rPr>
          <w:rFonts w:ascii="Arial" w:hAnsi="Arial" w:cs="Arial"/>
          <w:bCs/>
          <w:iCs/>
          <w:lang w:eastAsia="en-GB"/>
        </w:rPr>
        <w:tab/>
      </w:r>
      <w:r w:rsidR="001802A0">
        <w:rPr>
          <w:rFonts w:ascii="Arial" w:hAnsi="Arial" w:cs="Arial"/>
          <w:bCs/>
          <w:iCs/>
          <w:lang w:eastAsia="en-GB"/>
        </w:rPr>
        <w:t>The Court of Appeal in the Re Hawthorne and White’s application</w:t>
      </w:r>
      <w:r w:rsidR="00E030E0">
        <w:rPr>
          <w:rFonts w:ascii="Arial" w:hAnsi="Arial" w:cs="Arial"/>
          <w:bCs/>
          <w:iCs/>
          <w:lang w:eastAsia="en-GB"/>
        </w:rPr>
        <w:t xml:space="preserve"> held that the Police </w:t>
      </w:r>
      <w:r w:rsidR="00986474">
        <w:rPr>
          <w:rFonts w:ascii="Arial" w:hAnsi="Arial" w:cs="Arial"/>
          <w:bCs/>
          <w:iCs/>
          <w:lang w:eastAsia="en-GB"/>
        </w:rPr>
        <w:t>Ombudsman has</w:t>
      </w:r>
      <w:r w:rsidR="001802A0">
        <w:rPr>
          <w:rFonts w:ascii="Arial" w:hAnsi="Arial" w:cs="Arial"/>
          <w:bCs/>
          <w:iCs/>
          <w:lang w:eastAsia="en-GB"/>
        </w:rPr>
        <w:t xml:space="preserve"> no power to determine or substantiate a complaint where criminal or disciplinary proceedings </w:t>
      </w:r>
      <w:r w:rsidR="004918CF">
        <w:rPr>
          <w:rFonts w:ascii="Arial" w:hAnsi="Arial" w:cs="Arial"/>
          <w:bCs/>
          <w:iCs/>
          <w:lang w:eastAsia="en-GB"/>
        </w:rPr>
        <w:t>are</w:t>
      </w:r>
      <w:r w:rsidR="001802A0">
        <w:rPr>
          <w:rFonts w:ascii="Arial" w:hAnsi="Arial" w:cs="Arial"/>
          <w:bCs/>
          <w:iCs/>
          <w:lang w:eastAsia="en-GB"/>
        </w:rPr>
        <w:t xml:space="preserve"> involved. The </w:t>
      </w:r>
      <w:r w:rsidR="005E14EA">
        <w:rPr>
          <w:rFonts w:ascii="Arial" w:hAnsi="Arial" w:cs="Arial"/>
          <w:bCs/>
          <w:iCs/>
          <w:lang w:eastAsia="en-GB"/>
        </w:rPr>
        <w:t xml:space="preserve">Court confirmed the </w:t>
      </w:r>
      <w:r w:rsidR="001802A0">
        <w:rPr>
          <w:rFonts w:ascii="Arial" w:hAnsi="Arial" w:cs="Arial"/>
          <w:bCs/>
          <w:iCs/>
          <w:lang w:eastAsia="en-GB"/>
        </w:rPr>
        <w:t>role for the Ombudsman</w:t>
      </w:r>
      <w:r w:rsidR="005E14EA">
        <w:rPr>
          <w:rFonts w:ascii="Arial" w:hAnsi="Arial" w:cs="Arial"/>
          <w:bCs/>
          <w:iCs/>
          <w:lang w:eastAsia="en-GB"/>
        </w:rPr>
        <w:t xml:space="preserve"> is </w:t>
      </w:r>
      <w:r w:rsidR="00892684">
        <w:rPr>
          <w:rFonts w:ascii="Arial" w:hAnsi="Arial" w:cs="Arial"/>
          <w:bCs/>
          <w:iCs/>
          <w:lang w:eastAsia="en-GB"/>
        </w:rPr>
        <w:t>limited</w:t>
      </w:r>
      <w:r w:rsidR="001802A0">
        <w:rPr>
          <w:rFonts w:ascii="Arial" w:hAnsi="Arial" w:cs="Arial"/>
          <w:bCs/>
          <w:iCs/>
          <w:lang w:eastAsia="en-GB"/>
        </w:rPr>
        <w:t xml:space="preserve"> in t</w:t>
      </w:r>
      <w:r w:rsidR="00E030E0">
        <w:rPr>
          <w:rFonts w:ascii="Arial" w:hAnsi="Arial" w:cs="Arial"/>
          <w:bCs/>
          <w:iCs/>
          <w:lang w:eastAsia="en-GB"/>
        </w:rPr>
        <w:t>h</w:t>
      </w:r>
      <w:r w:rsidR="001802A0">
        <w:rPr>
          <w:rFonts w:ascii="Arial" w:hAnsi="Arial" w:cs="Arial"/>
          <w:bCs/>
          <w:iCs/>
          <w:lang w:eastAsia="en-GB"/>
        </w:rPr>
        <w:t xml:space="preserve">ose </w:t>
      </w:r>
      <w:r w:rsidR="00E030E0">
        <w:rPr>
          <w:rFonts w:ascii="Arial" w:hAnsi="Arial" w:cs="Arial"/>
          <w:bCs/>
          <w:iCs/>
          <w:lang w:eastAsia="en-GB"/>
        </w:rPr>
        <w:t>circumstances</w:t>
      </w:r>
      <w:r w:rsidR="005E14EA">
        <w:rPr>
          <w:rFonts w:ascii="Arial" w:hAnsi="Arial" w:cs="Arial"/>
          <w:bCs/>
          <w:iCs/>
          <w:lang w:eastAsia="en-GB"/>
        </w:rPr>
        <w:t>,</w:t>
      </w:r>
      <w:r w:rsidR="001802A0">
        <w:rPr>
          <w:rFonts w:ascii="Arial" w:hAnsi="Arial" w:cs="Arial"/>
          <w:bCs/>
          <w:iCs/>
          <w:lang w:eastAsia="en-GB"/>
        </w:rPr>
        <w:t xml:space="preserve"> t</w:t>
      </w:r>
      <w:r w:rsidR="00E030E0">
        <w:rPr>
          <w:rFonts w:ascii="Arial" w:hAnsi="Arial" w:cs="Arial"/>
          <w:bCs/>
          <w:iCs/>
          <w:lang w:eastAsia="en-GB"/>
        </w:rPr>
        <w:t>o</w:t>
      </w:r>
      <w:r w:rsidR="00FD0D10">
        <w:rPr>
          <w:rFonts w:ascii="Arial" w:hAnsi="Arial" w:cs="Arial"/>
          <w:bCs/>
          <w:iCs/>
          <w:lang w:eastAsia="en-GB"/>
        </w:rPr>
        <w:t xml:space="preserve"> communicating</w:t>
      </w:r>
      <w:r w:rsidR="001802A0">
        <w:rPr>
          <w:rFonts w:ascii="Arial" w:hAnsi="Arial" w:cs="Arial"/>
          <w:bCs/>
          <w:iCs/>
          <w:lang w:eastAsia="en-GB"/>
        </w:rPr>
        <w:t xml:space="preserve"> the outcome of th</w:t>
      </w:r>
      <w:r w:rsidR="00E030E0">
        <w:rPr>
          <w:rFonts w:ascii="Arial" w:hAnsi="Arial" w:cs="Arial"/>
          <w:bCs/>
          <w:iCs/>
          <w:lang w:eastAsia="en-GB"/>
        </w:rPr>
        <w:t>ose proceedings</w:t>
      </w:r>
      <w:r w:rsidR="005E14EA">
        <w:rPr>
          <w:rFonts w:ascii="Arial" w:hAnsi="Arial" w:cs="Arial"/>
          <w:bCs/>
          <w:iCs/>
          <w:lang w:eastAsia="en-GB"/>
        </w:rPr>
        <w:t xml:space="preserve"> to the complainant</w:t>
      </w:r>
      <w:r w:rsidR="00E030E0">
        <w:rPr>
          <w:rFonts w:ascii="Arial" w:hAnsi="Arial" w:cs="Arial"/>
          <w:bCs/>
          <w:iCs/>
          <w:lang w:eastAsia="en-GB"/>
        </w:rPr>
        <w:t xml:space="preserve">. </w:t>
      </w:r>
      <w:r w:rsidR="0026732A">
        <w:rPr>
          <w:rFonts w:ascii="Arial" w:hAnsi="Arial" w:cs="Arial"/>
          <w:bCs/>
          <w:iCs/>
          <w:lang w:eastAsia="en-GB"/>
        </w:rPr>
        <w:t>The</w:t>
      </w:r>
      <w:r w:rsidR="00EC639E">
        <w:rPr>
          <w:rFonts w:ascii="Arial" w:hAnsi="Arial" w:cs="Arial"/>
          <w:bCs/>
          <w:iCs/>
          <w:lang w:eastAsia="en-GB"/>
        </w:rPr>
        <w:t xml:space="preserve"> </w:t>
      </w:r>
      <w:r w:rsidR="00BC4553">
        <w:rPr>
          <w:rFonts w:ascii="Arial" w:hAnsi="Arial" w:cs="Arial"/>
          <w:bCs/>
          <w:iCs/>
          <w:lang w:eastAsia="en-GB"/>
        </w:rPr>
        <w:t>r</w:t>
      </w:r>
      <w:r w:rsidR="0026732A">
        <w:rPr>
          <w:rFonts w:ascii="Arial" w:hAnsi="Arial" w:cs="Arial"/>
          <w:bCs/>
          <w:iCs/>
          <w:lang w:eastAsia="en-GB"/>
        </w:rPr>
        <w:t>ole</w:t>
      </w:r>
      <w:r w:rsidR="00892684">
        <w:rPr>
          <w:rFonts w:ascii="Arial" w:hAnsi="Arial" w:cs="Arial"/>
          <w:bCs/>
          <w:iCs/>
          <w:lang w:eastAsia="en-GB"/>
        </w:rPr>
        <w:t xml:space="preserve"> of the Ombudsman is an</w:t>
      </w:r>
      <w:r w:rsidR="0026732A">
        <w:rPr>
          <w:rFonts w:ascii="Arial" w:hAnsi="Arial" w:cs="Arial"/>
          <w:bCs/>
          <w:iCs/>
          <w:lang w:eastAsia="en-GB"/>
        </w:rPr>
        <w:t xml:space="preserve"> ‘</w:t>
      </w:r>
      <w:r w:rsidR="00E030E0">
        <w:rPr>
          <w:rFonts w:ascii="Arial" w:hAnsi="Arial" w:cs="Arial"/>
          <w:bCs/>
          <w:iCs/>
          <w:lang w:eastAsia="en-GB"/>
        </w:rPr>
        <w:t>investigatory role</w:t>
      </w:r>
      <w:r w:rsidR="0026732A">
        <w:rPr>
          <w:rFonts w:ascii="Arial" w:hAnsi="Arial" w:cs="Arial"/>
          <w:bCs/>
          <w:iCs/>
          <w:lang w:eastAsia="en-GB"/>
        </w:rPr>
        <w:t>’</w:t>
      </w:r>
      <w:r w:rsidR="004918CF">
        <w:rPr>
          <w:rFonts w:ascii="Arial" w:hAnsi="Arial" w:cs="Arial"/>
          <w:bCs/>
          <w:iCs/>
          <w:lang w:eastAsia="en-GB"/>
        </w:rPr>
        <w:t xml:space="preserve">, with </w:t>
      </w:r>
      <w:r w:rsidR="0026732A">
        <w:rPr>
          <w:rFonts w:ascii="Arial" w:hAnsi="Arial" w:cs="Arial"/>
          <w:bCs/>
          <w:iCs/>
          <w:lang w:eastAsia="en-GB"/>
        </w:rPr>
        <w:t>a</w:t>
      </w:r>
      <w:r w:rsidR="004918CF">
        <w:rPr>
          <w:rFonts w:ascii="Arial" w:hAnsi="Arial" w:cs="Arial"/>
          <w:bCs/>
          <w:iCs/>
          <w:lang w:eastAsia="en-GB"/>
        </w:rPr>
        <w:t xml:space="preserve"> power to make appropriate recommendations to both the PPS and the </w:t>
      </w:r>
      <w:r w:rsidR="00A014D6">
        <w:rPr>
          <w:rFonts w:ascii="Arial" w:hAnsi="Arial" w:cs="Arial"/>
          <w:bCs/>
          <w:iCs/>
          <w:lang w:eastAsia="en-GB"/>
        </w:rPr>
        <w:t>d</w:t>
      </w:r>
      <w:r w:rsidR="004918CF">
        <w:rPr>
          <w:rFonts w:ascii="Arial" w:hAnsi="Arial" w:cs="Arial"/>
          <w:bCs/>
          <w:iCs/>
          <w:lang w:eastAsia="en-GB"/>
        </w:rPr>
        <w:t>isciplinary authority as to the nature of any proceeding</w:t>
      </w:r>
      <w:r w:rsidR="00820F03">
        <w:rPr>
          <w:rFonts w:ascii="Arial" w:hAnsi="Arial" w:cs="Arial"/>
          <w:bCs/>
          <w:iCs/>
          <w:lang w:eastAsia="en-GB"/>
        </w:rPr>
        <w:t>s</w:t>
      </w:r>
      <w:r w:rsidR="004918CF">
        <w:rPr>
          <w:rFonts w:ascii="Arial" w:hAnsi="Arial" w:cs="Arial"/>
          <w:bCs/>
          <w:iCs/>
          <w:lang w:eastAsia="en-GB"/>
        </w:rPr>
        <w:t xml:space="preserve">.  </w:t>
      </w:r>
      <w:r w:rsidR="0026732A">
        <w:rPr>
          <w:rFonts w:ascii="Arial" w:hAnsi="Arial" w:cs="Arial"/>
          <w:bCs/>
          <w:iCs/>
          <w:lang w:eastAsia="en-GB"/>
        </w:rPr>
        <w:t>The question arises as t</w:t>
      </w:r>
      <w:r w:rsidR="00E030E0">
        <w:rPr>
          <w:rFonts w:ascii="Arial" w:hAnsi="Arial" w:cs="Arial"/>
          <w:bCs/>
          <w:iCs/>
          <w:lang w:eastAsia="en-GB"/>
        </w:rPr>
        <w:t xml:space="preserve">o whether </w:t>
      </w:r>
      <w:r w:rsidR="0026732A">
        <w:rPr>
          <w:rFonts w:ascii="Arial" w:hAnsi="Arial" w:cs="Arial"/>
          <w:bCs/>
          <w:iCs/>
          <w:lang w:eastAsia="en-GB"/>
        </w:rPr>
        <w:t>a power to determine,</w:t>
      </w:r>
      <w:r w:rsidR="00E030E0">
        <w:rPr>
          <w:rFonts w:ascii="Arial" w:hAnsi="Arial" w:cs="Arial"/>
          <w:bCs/>
          <w:iCs/>
          <w:lang w:eastAsia="en-GB"/>
        </w:rPr>
        <w:t xml:space="preserve"> such as those provided for to NIPSO</w:t>
      </w:r>
      <w:r w:rsidR="0026732A">
        <w:rPr>
          <w:rFonts w:ascii="Arial" w:hAnsi="Arial" w:cs="Arial"/>
          <w:bCs/>
          <w:iCs/>
          <w:lang w:eastAsia="en-GB"/>
        </w:rPr>
        <w:t>,</w:t>
      </w:r>
      <w:r w:rsidR="00EC639E">
        <w:rPr>
          <w:rFonts w:ascii="Arial" w:hAnsi="Arial" w:cs="Arial"/>
          <w:bCs/>
          <w:iCs/>
          <w:lang w:eastAsia="en-GB"/>
        </w:rPr>
        <w:t xml:space="preserve"> </w:t>
      </w:r>
      <w:r w:rsidR="0026732A">
        <w:rPr>
          <w:rFonts w:ascii="Arial" w:hAnsi="Arial" w:cs="Arial"/>
          <w:bCs/>
          <w:iCs/>
          <w:lang w:eastAsia="en-GB"/>
        </w:rPr>
        <w:t>the</w:t>
      </w:r>
      <w:r w:rsidR="00E030E0">
        <w:rPr>
          <w:rFonts w:ascii="Arial" w:hAnsi="Arial" w:cs="Arial"/>
          <w:bCs/>
          <w:iCs/>
          <w:lang w:eastAsia="en-GB"/>
        </w:rPr>
        <w:t xml:space="preserve"> Financial S</w:t>
      </w:r>
      <w:r w:rsidR="003672DE">
        <w:rPr>
          <w:rFonts w:ascii="Arial" w:hAnsi="Arial" w:cs="Arial"/>
          <w:bCs/>
          <w:iCs/>
          <w:lang w:eastAsia="en-GB"/>
        </w:rPr>
        <w:t>ervices Ombudsman and also IOPC</w:t>
      </w:r>
      <w:r w:rsidR="00892684">
        <w:rPr>
          <w:rFonts w:ascii="Arial" w:hAnsi="Arial" w:cs="Arial"/>
          <w:bCs/>
          <w:iCs/>
          <w:lang w:eastAsia="en-GB"/>
        </w:rPr>
        <w:t xml:space="preserve">, is </w:t>
      </w:r>
      <w:r w:rsidR="0026732A">
        <w:rPr>
          <w:rFonts w:ascii="Arial" w:hAnsi="Arial" w:cs="Arial"/>
          <w:bCs/>
          <w:iCs/>
          <w:lang w:eastAsia="en-GB"/>
        </w:rPr>
        <w:t>required</w:t>
      </w:r>
      <w:r w:rsidR="00E030E0">
        <w:rPr>
          <w:rFonts w:ascii="Arial" w:hAnsi="Arial" w:cs="Arial"/>
          <w:bCs/>
          <w:iCs/>
          <w:lang w:eastAsia="en-GB"/>
        </w:rPr>
        <w:t xml:space="preserve">. Dr Hayes in his 1997 </w:t>
      </w:r>
      <w:r w:rsidR="00E030E0">
        <w:rPr>
          <w:rFonts w:ascii="Arial" w:hAnsi="Arial" w:cs="Arial"/>
          <w:bCs/>
          <w:iCs/>
          <w:lang w:eastAsia="en-GB"/>
        </w:rPr>
        <w:lastRenderedPageBreak/>
        <w:t>review report</w:t>
      </w:r>
      <w:r w:rsidR="00E030E0">
        <w:rPr>
          <w:rStyle w:val="FootnoteReference"/>
          <w:rFonts w:ascii="Arial" w:hAnsi="Arial" w:cs="Arial"/>
          <w:bCs/>
          <w:iCs/>
          <w:lang w:eastAsia="en-GB"/>
        </w:rPr>
        <w:footnoteReference w:id="17"/>
      </w:r>
      <w:r w:rsidR="0026732A">
        <w:rPr>
          <w:rFonts w:ascii="Arial" w:hAnsi="Arial" w:cs="Arial"/>
          <w:bCs/>
          <w:iCs/>
          <w:lang w:eastAsia="en-GB"/>
        </w:rPr>
        <w:t xml:space="preserve"> envisaged a role in satisfying a complainant (</w:t>
      </w:r>
      <w:r w:rsidR="00892684">
        <w:rPr>
          <w:rFonts w:ascii="Arial" w:hAnsi="Arial" w:cs="Arial"/>
          <w:bCs/>
          <w:iCs/>
          <w:lang w:eastAsia="en-GB"/>
        </w:rPr>
        <w:t>for instance</w:t>
      </w:r>
      <w:r w:rsidR="00EC639E">
        <w:rPr>
          <w:rFonts w:ascii="Arial" w:hAnsi="Arial" w:cs="Arial"/>
          <w:bCs/>
          <w:iCs/>
          <w:lang w:eastAsia="en-GB"/>
        </w:rPr>
        <w:t xml:space="preserve"> </w:t>
      </w:r>
      <w:r w:rsidR="00892684">
        <w:rPr>
          <w:rFonts w:ascii="Arial" w:hAnsi="Arial" w:cs="Arial"/>
          <w:bCs/>
          <w:iCs/>
          <w:lang w:eastAsia="en-GB"/>
        </w:rPr>
        <w:t>where</w:t>
      </w:r>
      <w:r w:rsidR="0026732A">
        <w:rPr>
          <w:rFonts w:ascii="Arial" w:hAnsi="Arial" w:cs="Arial"/>
          <w:bCs/>
          <w:iCs/>
          <w:lang w:eastAsia="en-GB"/>
        </w:rPr>
        <w:t xml:space="preserve"> their grievance was legitimate) or a police officer (that the allegations in the complaint were not upheld).</w:t>
      </w:r>
    </w:p>
    <w:p w14:paraId="5A419EC8" w14:textId="77777777" w:rsidR="00986474" w:rsidRDefault="00986474" w:rsidP="00986474">
      <w:pPr>
        <w:autoSpaceDE w:val="0"/>
        <w:autoSpaceDN w:val="0"/>
        <w:adjustRightInd w:val="0"/>
        <w:spacing w:line="360" w:lineRule="auto"/>
        <w:jc w:val="both"/>
        <w:rPr>
          <w:rFonts w:ascii="Arial" w:hAnsi="Arial" w:cs="Arial"/>
          <w:bCs/>
          <w:iCs/>
          <w:lang w:eastAsia="en-GB"/>
        </w:rPr>
      </w:pPr>
    </w:p>
    <w:p w14:paraId="227535F3" w14:textId="77777777" w:rsidR="00BC4553" w:rsidRDefault="00E27F53" w:rsidP="00986474">
      <w:pPr>
        <w:autoSpaceDE w:val="0"/>
        <w:autoSpaceDN w:val="0"/>
        <w:adjustRightInd w:val="0"/>
        <w:spacing w:line="360" w:lineRule="auto"/>
        <w:jc w:val="both"/>
        <w:rPr>
          <w:rFonts w:ascii="Arial" w:hAnsi="Arial" w:cs="Arial"/>
          <w:bCs/>
          <w:iCs/>
          <w:lang w:eastAsia="en-GB"/>
        </w:rPr>
      </w:pPr>
      <w:r>
        <w:rPr>
          <w:rFonts w:ascii="Arial" w:hAnsi="Arial" w:cs="Arial"/>
          <w:bCs/>
          <w:iCs/>
          <w:lang w:eastAsia="en-GB"/>
        </w:rPr>
        <w:t>4.2</w:t>
      </w:r>
      <w:r w:rsidR="00C04522">
        <w:rPr>
          <w:rFonts w:ascii="Arial" w:hAnsi="Arial" w:cs="Arial"/>
          <w:bCs/>
          <w:iCs/>
          <w:lang w:eastAsia="en-GB"/>
        </w:rPr>
        <w:t>3</w:t>
      </w:r>
      <w:r w:rsidR="00820F03">
        <w:rPr>
          <w:rFonts w:ascii="Arial" w:hAnsi="Arial" w:cs="Arial"/>
          <w:bCs/>
          <w:iCs/>
          <w:lang w:eastAsia="en-GB"/>
        </w:rPr>
        <w:tab/>
      </w:r>
      <w:r w:rsidR="00BC4553">
        <w:rPr>
          <w:rFonts w:ascii="Arial" w:hAnsi="Arial" w:cs="Arial"/>
          <w:bCs/>
          <w:iCs/>
          <w:lang w:eastAsia="en-GB"/>
        </w:rPr>
        <w:t>It has been confirmed with the I</w:t>
      </w:r>
      <w:r w:rsidR="004918CF">
        <w:rPr>
          <w:rFonts w:ascii="Arial" w:hAnsi="Arial" w:cs="Arial"/>
          <w:bCs/>
          <w:iCs/>
          <w:lang w:eastAsia="en-GB"/>
        </w:rPr>
        <w:t>OP</w:t>
      </w:r>
      <w:r w:rsidR="00BC4553">
        <w:rPr>
          <w:rFonts w:ascii="Arial" w:hAnsi="Arial" w:cs="Arial"/>
          <w:bCs/>
          <w:iCs/>
          <w:lang w:eastAsia="en-GB"/>
        </w:rPr>
        <w:t xml:space="preserve">C legal advisor </w:t>
      </w:r>
      <w:r w:rsidR="006B3087">
        <w:rPr>
          <w:rFonts w:ascii="Arial" w:hAnsi="Arial" w:cs="Arial"/>
          <w:bCs/>
          <w:iCs/>
          <w:lang w:eastAsia="en-GB"/>
        </w:rPr>
        <w:t>that the</w:t>
      </w:r>
      <w:r w:rsidR="00C82796">
        <w:rPr>
          <w:rFonts w:ascii="Arial" w:hAnsi="Arial" w:cs="Arial"/>
          <w:bCs/>
          <w:iCs/>
          <w:lang w:eastAsia="en-GB"/>
        </w:rPr>
        <w:t xml:space="preserve"> I</w:t>
      </w:r>
      <w:r w:rsidR="004918CF">
        <w:rPr>
          <w:rFonts w:ascii="Arial" w:hAnsi="Arial" w:cs="Arial"/>
          <w:bCs/>
          <w:iCs/>
          <w:lang w:eastAsia="en-GB"/>
        </w:rPr>
        <w:t>OP</w:t>
      </w:r>
      <w:r w:rsidR="00C82796">
        <w:rPr>
          <w:rFonts w:ascii="Arial" w:hAnsi="Arial" w:cs="Arial"/>
          <w:bCs/>
          <w:iCs/>
          <w:lang w:eastAsia="en-GB"/>
        </w:rPr>
        <w:t xml:space="preserve">C do not </w:t>
      </w:r>
      <w:r>
        <w:rPr>
          <w:rFonts w:ascii="Arial" w:hAnsi="Arial" w:cs="Arial"/>
          <w:bCs/>
          <w:iCs/>
          <w:lang w:eastAsia="en-GB"/>
        </w:rPr>
        <w:t>‘</w:t>
      </w:r>
      <w:r w:rsidR="00C82796">
        <w:rPr>
          <w:rFonts w:ascii="Arial" w:hAnsi="Arial" w:cs="Arial"/>
          <w:bCs/>
          <w:iCs/>
          <w:lang w:eastAsia="en-GB"/>
        </w:rPr>
        <w:t>uphold</w:t>
      </w:r>
      <w:r>
        <w:rPr>
          <w:rFonts w:ascii="Arial" w:hAnsi="Arial" w:cs="Arial"/>
          <w:bCs/>
          <w:iCs/>
          <w:lang w:eastAsia="en-GB"/>
        </w:rPr>
        <w:t>’</w:t>
      </w:r>
      <w:r w:rsidR="00C82796">
        <w:rPr>
          <w:rFonts w:ascii="Arial" w:hAnsi="Arial" w:cs="Arial"/>
          <w:bCs/>
          <w:iCs/>
          <w:lang w:eastAsia="en-GB"/>
        </w:rPr>
        <w:t xml:space="preserve"> complaints that are to be the subject of criminal or misconduct proceedings. When those proceedings are completed the role is limited to communication of the outcome of those proceedings. </w:t>
      </w:r>
      <w:r w:rsidR="0026732A">
        <w:rPr>
          <w:rFonts w:ascii="Arial" w:hAnsi="Arial" w:cs="Arial"/>
          <w:bCs/>
          <w:iCs/>
          <w:lang w:eastAsia="en-GB"/>
        </w:rPr>
        <w:t xml:space="preserve">As referenced at paragraph </w:t>
      </w:r>
      <w:r w:rsidR="006577B8">
        <w:rPr>
          <w:rFonts w:ascii="Arial" w:hAnsi="Arial" w:cs="Arial"/>
          <w:bCs/>
          <w:iCs/>
          <w:lang w:eastAsia="en-GB"/>
        </w:rPr>
        <w:t>3.5 above</w:t>
      </w:r>
      <w:r w:rsidR="00892684">
        <w:rPr>
          <w:rFonts w:ascii="Arial" w:hAnsi="Arial" w:cs="Arial"/>
          <w:bCs/>
          <w:iCs/>
          <w:lang w:eastAsia="en-GB"/>
        </w:rPr>
        <w:t xml:space="preserve">, </w:t>
      </w:r>
      <w:r w:rsidR="0026732A">
        <w:rPr>
          <w:rFonts w:ascii="Arial" w:hAnsi="Arial" w:cs="Arial"/>
          <w:bCs/>
          <w:iCs/>
          <w:lang w:eastAsia="en-GB"/>
        </w:rPr>
        <w:t>t</w:t>
      </w:r>
      <w:r w:rsidR="00C82796">
        <w:rPr>
          <w:rFonts w:ascii="Arial" w:hAnsi="Arial" w:cs="Arial"/>
          <w:bCs/>
          <w:iCs/>
          <w:lang w:eastAsia="en-GB"/>
        </w:rPr>
        <w:t xml:space="preserve">he Police </w:t>
      </w:r>
      <w:r w:rsidR="0026732A">
        <w:rPr>
          <w:rFonts w:ascii="Arial" w:hAnsi="Arial" w:cs="Arial"/>
          <w:bCs/>
          <w:iCs/>
          <w:lang w:eastAsia="en-GB"/>
        </w:rPr>
        <w:t xml:space="preserve">and Crime Act 2017 </w:t>
      </w:r>
      <w:r w:rsidR="00C82796">
        <w:rPr>
          <w:rFonts w:ascii="Arial" w:hAnsi="Arial" w:cs="Arial"/>
          <w:bCs/>
          <w:iCs/>
          <w:lang w:eastAsia="en-GB"/>
        </w:rPr>
        <w:t xml:space="preserve">provided </w:t>
      </w:r>
      <w:r w:rsidR="00892684">
        <w:rPr>
          <w:rFonts w:ascii="Arial" w:hAnsi="Arial" w:cs="Arial"/>
          <w:bCs/>
          <w:iCs/>
          <w:lang w:eastAsia="en-GB"/>
        </w:rPr>
        <w:t xml:space="preserve">new powers for </w:t>
      </w:r>
      <w:r w:rsidR="00C82796">
        <w:rPr>
          <w:rFonts w:ascii="Arial" w:hAnsi="Arial" w:cs="Arial"/>
          <w:bCs/>
          <w:iCs/>
          <w:lang w:eastAsia="en-GB"/>
        </w:rPr>
        <w:t>the IOPC to make determinations ‘on a</w:t>
      </w:r>
      <w:r w:rsidR="00F41CD9">
        <w:rPr>
          <w:rFonts w:ascii="Arial" w:hAnsi="Arial" w:cs="Arial"/>
          <w:bCs/>
          <w:iCs/>
          <w:lang w:eastAsia="en-GB"/>
        </w:rPr>
        <w:t>n</w:t>
      </w:r>
      <w:r w:rsidR="00C82796">
        <w:rPr>
          <w:rFonts w:ascii="Arial" w:hAnsi="Arial" w:cs="Arial"/>
          <w:bCs/>
          <w:iCs/>
          <w:lang w:eastAsia="en-GB"/>
        </w:rPr>
        <w:t>y other matter’. In those case</w:t>
      </w:r>
      <w:r w:rsidR="00FD0D10">
        <w:rPr>
          <w:rFonts w:ascii="Arial" w:hAnsi="Arial" w:cs="Arial"/>
          <w:bCs/>
          <w:iCs/>
          <w:lang w:eastAsia="en-GB"/>
        </w:rPr>
        <w:t>s</w:t>
      </w:r>
      <w:r w:rsidR="00C82796">
        <w:rPr>
          <w:rFonts w:ascii="Arial" w:hAnsi="Arial" w:cs="Arial"/>
          <w:bCs/>
          <w:iCs/>
          <w:lang w:eastAsia="en-GB"/>
        </w:rPr>
        <w:t xml:space="preserve"> where the threshold has not been met for criminal or misconduct proceedings,</w:t>
      </w:r>
      <w:r w:rsidR="00FD0D10">
        <w:rPr>
          <w:rFonts w:ascii="Arial" w:hAnsi="Arial" w:cs="Arial"/>
          <w:bCs/>
          <w:iCs/>
          <w:lang w:eastAsia="en-GB"/>
        </w:rPr>
        <w:t xml:space="preserve"> the</w:t>
      </w:r>
      <w:r w:rsidR="00C82796">
        <w:rPr>
          <w:rFonts w:ascii="Arial" w:hAnsi="Arial" w:cs="Arial"/>
          <w:bCs/>
          <w:iCs/>
          <w:lang w:eastAsia="en-GB"/>
        </w:rPr>
        <w:t xml:space="preserve"> I</w:t>
      </w:r>
      <w:r w:rsidR="004918CF">
        <w:rPr>
          <w:rFonts w:ascii="Arial" w:hAnsi="Arial" w:cs="Arial"/>
          <w:bCs/>
          <w:iCs/>
          <w:lang w:eastAsia="en-GB"/>
        </w:rPr>
        <w:t>OPC</w:t>
      </w:r>
      <w:r w:rsidR="00C82796">
        <w:rPr>
          <w:rFonts w:ascii="Arial" w:hAnsi="Arial" w:cs="Arial"/>
          <w:bCs/>
          <w:iCs/>
          <w:lang w:eastAsia="en-GB"/>
        </w:rPr>
        <w:t xml:space="preserve"> can </w:t>
      </w:r>
      <w:r>
        <w:rPr>
          <w:rFonts w:ascii="Arial" w:hAnsi="Arial" w:cs="Arial"/>
          <w:bCs/>
          <w:iCs/>
          <w:lang w:eastAsia="en-GB"/>
        </w:rPr>
        <w:t xml:space="preserve">still </w:t>
      </w:r>
      <w:r w:rsidR="00C82796">
        <w:rPr>
          <w:rFonts w:ascii="Arial" w:hAnsi="Arial" w:cs="Arial"/>
          <w:bCs/>
          <w:iCs/>
          <w:lang w:eastAsia="en-GB"/>
        </w:rPr>
        <w:t>determine a complaint</w:t>
      </w:r>
      <w:r w:rsidR="0026732A">
        <w:rPr>
          <w:rFonts w:ascii="Arial" w:hAnsi="Arial" w:cs="Arial"/>
          <w:bCs/>
          <w:iCs/>
          <w:lang w:eastAsia="en-GB"/>
        </w:rPr>
        <w:t xml:space="preserve"> about a police officer(s)</w:t>
      </w:r>
      <w:r w:rsidR="00C82796">
        <w:rPr>
          <w:rFonts w:ascii="Arial" w:hAnsi="Arial" w:cs="Arial"/>
          <w:bCs/>
          <w:iCs/>
          <w:lang w:eastAsia="en-GB"/>
        </w:rPr>
        <w:t>. I</w:t>
      </w:r>
      <w:r w:rsidR="004918CF">
        <w:rPr>
          <w:rFonts w:ascii="Arial" w:hAnsi="Arial" w:cs="Arial"/>
          <w:bCs/>
          <w:iCs/>
          <w:lang w:eastAsia="en-GB"/>
        </w:rPr>
        <w:t>n</w:t>
      </w:r>
      <w:r w:rsidR="00FD0D10">
        <w:rPr>
          <w:rFonts w:ascii="Arial" w:hAnsi="Arial" w:cs="Arial"/>
          <w:bCs/>
          <w:iCs/>
          <w:lang w:eastAsia="en-GB"/>
        </w:rPr>
        <w:t xml:space="preserve"> practice this</w:t>
      </w:r>
      <w:r w:rsidR="00C82796">
        <w:rPr>
          <w:rFonts w:ascii="Arial" w:hAnsi="Arial" w:cs="Arial"/>
          <w:bCs/>
          <w:iCs/>
          <w:lang w:eastAsia="en-GB"/>
        </w:rPr>
        <w:t xml:space="preserve"> is a determination on whether the service provided was </w:t>
      </w:r>
      <w:r w:rsidR="00C82796" w:rsidRPr="00C82796">
        <w:rPr>
          <w:rFonts w:ascii="Arial" w:hAnsi="Arial" w:cs="Arial"/>
          <w:bCs/>
          <w:i/>
          <w:iCs/>
          <w:lang w:eastAsia="en-GB"/>
        </w:rPr>
        <w:t>acceptable</w:t>
      </w:r>
      <w:r w:rsidR="00C82796">
        <w:rPr>
          <w:rFonts w:ascii="Arial" w:hAnsi="Arial" w:cs="Arial"/>
          <w:bCs/>
          <w:iCs/>
          <w:lang w:eastAsia="en-GB"/>
        </w:rPr>
        <w:t xml:space="preserve"> or </w:t>
      </w:r>
      <w:r w:rsidR="00C82796" w:rsidRPr="00C82796">
        <w:rPr>
          <w:rFonts w:ascii="Arial" w:hAnsi="Arial" w:cs="Arial"/>
          <w:bCs/>
          <w:i/>
          <w:iCs/>
          <w:lang w:eastAsia="en-GB"/>
        </w:rPr>
        <w:t>unacceptable</w:t>
      </w:r>
      <w:r w:rsidR="00FD0D10">
        <w:rPr>
          <w:rFonts w:ascii="Arial" w:hAnsi="Arial" w:cs="Arial"/>
          <w:bCs/>
          <w:i/>
          <w:iCs/>
          <w:lang w:eastAsia="en-GB"/>
        </w:rPr>
        <w:t>,</w:t>
      </w:r>
      <w:r w:rsidR="00892684">
        <w:rPr>
          <w:rFonts w:ascii="Arial" w:hAnsi="Arial" w:cs="Arial"/>
          <w:bCs/>
          <w:iCs/>
          <w:lang w:eastAsia="en-GB"/>
        </w:rPr>
        <w:t xml:space="preserve"> or</w:t>
      </w:r>
      <w:r w:rsidR="00FD0D10">
        <w:rPr>
          <w:rFonts w:ascii="Arial" w:hAnsi="Arial" w:cs="Arial"/>
          <w:bCs/>
          <w:iCs/>
          <w:lang w:eastAsia="en-GB"/>
        </w:rPr>
        <w:t xml:space="preserve"> the </w:t>
      </w:r>
      <w:r w:rsidR="00C82796">
        <w:rPr>
          <w:rFonts w:ascii="Arial" w:hAnsi="Arial" w:cs="Arial"/>
          <w:bCs/>
          <w:iCs/>
          <w:lang w:eastAsia="en-GB"/>
        </w:rPr>
        <w:t>IOPC have not been able to determine whether the service was acceptable.</w:t>
      </w:r>
    </w:p>
    <w:p w14:paraId="05A37636" w14:textId="77777777" w:rsidR="00C82796" w:rsidRDefault="00C82796" w:rsidP="001929AD">
      <w:pPr>
        <w:autoSpaceDE w:val="0"/>
        <w:autoSpaceDN w:val="0"/>
        <w:adjustRightInd w:val="0"/>
        <w:spacing w:line="360" w:lineRule="auto"/>
        <w:rPr>
          <w:rFonts w:ascii="Arial" w:hAnsi="Arial" w:cs="Arial"/>
          <w:bCs/>
          <w:iCs/>
          <w:lang w:eastAsia="en-GB"/>
        </w:rPr>
      </w:pPr>
    </w:p>
    <w:p w14:paraId="6AFA9B4E" w14:textId="77777777" w:rsidR="0026732A" w:rsidRPr="00986474" w:rsidRDefault="0026732A" w:rsidP="0026732A">
      <w:pPr>
        <w:spacing w:line="360" w:lineRule="auto"/>
        <w:jc w:val="both"/>
        <w:rPr>
          <w:rFonts w:ascii="Arial" w:hAnsi="Arial" w:cs="Arial"/>
          <w:b/>
          <w:i/>
        </w:rPr>
      </w:pPr>
      <w:r w:rsidRPr="00986474">
        <w:rPr>
          <w:rFonts w:ascii="Arial" w:hAnsi="Arial" w:cs="Arial"/>
          <w:b/>
          <w:i/>
        </w:rPr>
        <w:t xml:space="preserve">Recommendation </w:t>
      </w:r>
      <w:r>
        <w:rPr>
          <w:rFonts w:ascii="Arial" w:hAnsi="Arial" w:cs="Arial"/>
          <w:b/>
          <w:i/>
        </w:rPr>
        <w:t>17</w:t>
      </w:r>
    </w:p>
    <w:p w14:paraId="2B24E730" w14:textId="77777777" w:rsidR="00BC4553" w:rsidRDefault="006577B8" w:rsidP="00986474">
      <w:pPr>
        <w:autoSpaceDE w:val="0"/>
        <w:autoSpaceDN w:val="0"/>
        <w:adjustRightInd w:val="0"/>
        <w:spacing w:line="360" w:lineRule="auto"/>
        <w:jc w:val="both"/>
        <w:rPr>
          <w:rFonts w:ascii="Arial" w:hAnsi="Arial" w:cs="Arial"/>
          <w:bCs/>
          <w:iCs/>
          <w:lang w:eastAsia="en-GB"/>
        </w:rPr>
      </w:pPr>
      <w:r>
        <w:rPr>
          <w:rFonts w:ascii="Arial" w:hAnsi="Arial" w:cs="Arial"/>
          <w:b/>
          <w:bCs/>
          <w:i/>
          <w:iCs/>
          <w:lang w:eastAsia="en-GB"/>
        </w:rPr>
        <w:t xml:space="preserve">That the </w:t>
      </w:r>
      <w:r w:rsidR="003C2394" w:rsidRPr="003C2394">
        <w:rPr>
          <w:rFonts w:ascii="Arial" w:hAnsi="Arial" w:cs="Arial"/>
          <w:b/>
          <w:bCs/>
          <w:i/>
          <w:iCs/>
          <w:lang w:eastAsia="en-GB"/>
        </w:rPr>
        <w:t xml:space="preserve">legislation </w:t>
      </w:r>
      <w:r>
        <w:rPr>
          <w:rFonts w:ascii="Arial" w:hAnsi="Arial" w:cs="Arial"/>
          <w:b/>
          <w:bCs/>
          <w:i/>
          <w:iCs/>
          <w:lang w:eastAsia="en-GB"/>
        </w:rPr>
        <w:t xml:space="preserve">be amended to </w:t>
      </w:r>
      <w:r w:rsidR="00626B47">
        <w:rPr>
          <w:rFonts w:ascii="Arial" w:hAnsi="Arial" w:cs="Arial"/>
          <w:b/>
          <w:bCs/>
          <w:i/>
          <w:iCs/>
          <w:lang w:eastAsia="en-GB"/>
        </w:rPr>
        <w:t>provide</w:t>
      </w:r>
      <w:r w:rsidR="003C2394" w:rsidRPr="003C2394">
        <w:rPr>
          <w:rFonts w:ascii="Arial" w:hAnsi="Arial" w:cs="Arial"/>
          <w:b/>
          <w:bCs/>
          <w:i/>
          <w:iCs/>
          <w:lang w:eastAsia="en-GB"/>
        </w:rPr>
        <w:t xml:space="preserve"> for </w:t>
      </w:r>
      <w:r w:rsidR="00892684">
        <w:rPr>
          <w:rFonts w:ascii="Arial" w:hAnsi="Arial" w:cs="Arial"/>
          <w:b/>
          <w:bCs/>
          <w:i/>
          <w:iCs/>
          <w:lang w:eastAsia="en-GB"/>
        </w:rPr>
        <w:t xml:space="preserve">a </w:t>
      </w:r>
      <w:r w:rsidR="0032763B" w:rsidRPr="003C2394">
        <w:rPr>
          <w:rFonts w:ascii="Arial" w:hAnsi="Arial" w:cs="Arial"/>
          <w:b/>
          <w:bCs/>
          <w:i/>
          <w:iCs/>
          <w:lang w:eastAsia="en-GB"/>
        </w:rPr>
        <w:t>power</w:t>
      </w:r>
      <w:r w:rsidR="00C82796" w:rsidRPr="003C2394">
        <w:rPr>
          <w:rFonts w:ascii="Arial" w:hAnsi="Arial" w:cs="Arial"/>
          <w:b/>
          <w:bCs/>
          <w:i/>
          <w:iCs/>
          <w:lang w:eastAsia="en-GB"/>
        </w:rPr>
        <w:t xml:space="preserve"> to </w:t>
      </w:r>
      <w:r w:rsidR="000657DF" w:rsidRPr="003C2394">
        <w:rPr>
          <w:rFonts w:ascii="Arial" w:hAnsi="Arial" w:cs="Arial"/>
          <w:b/>
          <w:bCs/>
          <w:i/>
          <w:iCs/>
          <w:lang w:eastAsia="en-GB"/>
        </w:rPr>
        <w:t>‘</w:t>
      </w:r>
      <w:r w:rsidR="00C82796" w:rsidRPr="003C2394">
        <w:rPr>
          <w:rFonts w:ascii="Arial" w:hAnsi="Arial" w:cs="Arial"/>
          <w:b/>
          <w:bCs/>
          <w:i/>
          <w:iCs/>
          <w:lang w:eastAsia="en-GB"/>
        </w:rPr>
        <w:t>determine</w:t>
      </w:r>
      <w:r w:rsidR="000657DF" w:rsidRPr="003C2394">
        <w:rPr>
          <w:rFonts w:ascii="Arial" w:hAnsi="Arial" w:cs="Arial"/>
          <w:b/>
          <w:bCs/>
          <w:i/>
          <w:iCs/>
          <w:lang w:eastAsia="en-GB"/>
        </w:rPr>
        <w:t>’</w:t>
      </w:r>
      <w:r w:rsidR="00733851">
        <w:rPr>
          <w:rFonts w:ascii="Arial" w:hAnsi="Arial" w:cs="Arial"/>
          <w:b/>
          <w:bCs/>
          <w:i/>
          <w:iCs/>
          <w:lang w:eastAsia="en-GB"/>
        </w:rPr>
        <w:t xml:space="preserve"> </w:t>
      </w:r>
      <w:r w:rsidR="004918CF" w:rsidRPr="003C2394">
        <w:rPr>
          <w:rFonts w:ascii="Arial" w:hAnsi="Arial" w:cs="Arial"/>
          <w:b/>
          <w:bCs/>
          <w:i/>
          <w:iCs/>
          <w:lang w:eastAsia="en-GB"/>
        </w:rPr>
        <w:t xml:space="preserve">a </w:t>
      </w:r>
      <w:r w:rsidR="00C82796" w:rsidRPr="003C2394">
        <w:rPr>
          <w:rFonts w:ascii="Arial" w:hAnsi="Arial" w:cs="Arial"/>
          <w:b/>
          <w:bCs/>
          <w:i/>
          <w:iCs/>
          <w:lang w:eastAsia="en-GB"/>
        </w:rPr>
        <w:t>complaint</w:t>
      </w:r>
      <w:r w:rsidR="00EC639E">
        <w:rPr>
          <w:rFonts w:ascii="Arial" w:hAnsi="Arial" w:cs="Arial"/>
          <w:b/>
          <w:bCs/>
          <w:i/>
          <w:iCs/>
          <w:lang w:eastAsia="en-GB"/>
        </w:rPr>
        <w:t xml:space="preserve"> </w:t>
      </w:r>
      <w:r>
        <w:rPr>
          <w:rFonts w:ascii="Arial" w:hAnsi="Arial" w:cs="Arial"/>
          <w:b/>
          <w:bCs/>
          <w:i/>
          <w:iCs/>
          <w:lang w:eastAsia="en-GB"/>
        </w:rPr>
        <w:t xml:space="preserve">in circumstances </w:t>
      </w:r>
      <w:r w:rsidR="00BE704F" w:rsidRPr="003C2394">
        <w:rPr>
          <w:rFonts w:ascii="Arial" w:hAnsi="Arial" w:cs="Arial"/>
          <w:b/>
          <w:bCs/>
          <w:i/>
          <w:iCs/>
          <w:lang w:eastAsia="en-GB"/>
        </w:rPr>
        <w:t xml:space="preserve">where </w:t>
      </w:r>
      <w:r>
        <w:rPr>
          <w:rFonts w:ascii="Arial" w:hAnsi="Arial" w:cs="Arial"/>
          <w:b/>
          <w:bCs/>
          <w:i/>
          <w:iCs/>
          <w:lang w:eastAsia="en-GB"/>
        </w:rPr>
        <w:t xml:space="preserve">no criminality or misconduct has occurred but </w:t>
      </w:r>
      <w:r w:rsidR="0085516C" w:rsidRPr="003C2394">
        <w:rPr>
          <w:rFonts w:ascii="Arial" w:hAnsi="Arial" w:cs="Arial"/>
          <w:b/>
          <w:bCs/>
          <w:i/>
          <w:iCs/>
          <w:lang w:eastAsia="en-GB"/>
        </w:rPr>
        <w:t>the</w:t>
      </w:r>
      <w:r w:rsidR="00892684">
        <w:rPr>
          <w:rFonts w:ascii="Arial" w:hAnsi="Arial" w:cs="Arial"/>
          <w:b/>
          <w:bCs/>
          <w:i/>
          <w:iCs/>
          <w:lang w:eastAsia="en-GB"/>
        </w:rPr>
        <w:t xml:space="preserve"> complainant ha</w:t>
      </w:r>
      <w:r w:rsidR="0085516C" w:rsidRPr="003C2394">
        <w:rPr>
          <w:rFonts w:ascii="Arial" w:hAnsi="Arial" w:cs="Arial"/>
          <w:b/>
          <w:bCs/>
          <w:i/>
          <w:iCs/>
          <w:lang w:eastAsia="en-GB"/>
        </w:rPr>
        <w:t>s a legitimate grievance</w:t>
      </w:r>
      <w:r>
        <w:rPr>
          <w:rFonts w:ascii="Arial" w:hAnsi="Arial" w:cs="Arial"/>
          <w:b/>
          <w:bCs/>
          <w:i/>
          <w:iCs/>
          <w:lang w:eastAsia="en-GB"/>
        </w:rPr>
        <w:t>.</w:t>
      </w:r>
    </w:p>
    <w:p w14:paraId="41C5ECFC" w14:textId="77777777" w:rsidR="00892684" w:rsidRPr="00E503C0" w:rsidRDefault="00892684" w:rsidP="00892684">
      <w:pPr>
        <w:autoSpaceDE w:val="0"/>
        <w:autoSpaceDN w:val="0"/>
        <w:adjustRightInd w:val="0"/>
        <w:spacing w:line="360" w:lineRule="auto"/>
        <w:rPr>
          <w:rFonts w:ascii="Arial" w:hAnsi="Arial" w:cs="Arial"/>
          <w:bCs/>
          <w:lang w:eastAsia="en-GB"/>
        </w:rPr>
      </w:pPr>
      <w:r w:rsidRPr="00E503C0">
        <w:rPr>
          <w:rFonts w:ascii="Arial" w:hAnsi="Arial" w:cs="Arial"/>
          <w:bCs/>
          <w:lang w:eastAsia="en-GB"/>
        </w:rPr>
        <w:t>(new recommendation)</w:t>
      </w:r>
    </w:p>
    <w:p w14:paraId="61216380" w14:textId="77777777" w:rsidR="003C2394" w:rsidRPr="003C2394" w:rsidRDefault="003C2394" w:rsidP="00986474">
      <w:pPr>
        <w:autoSpaceDE w:val="0"/>
        <w:autoSpaceDN w:val="0"/>
        <w:adjustRightInd w:val="0"/>
        <w:spacing w:line="360" w:lineRule="auto"/>
        <w:jc w:val="both"/>
        <w:rPr>
          <w:rFonts w:ascii="Arial" w:hAnsi="Arial" w:cs="Arial"/>
          <w:bCs/>
          <w:iCs/>
          <w:lang w:eastAsia="en-GB"/>
        </w:rPr>
      </w:pPr>
    </w:p>
    <w:p w14:paraId="58F30B2D" w14:textId="77777777" w:rsidR="00D9605A" w:rsidRDefault="00EE1EEB" w:rsidP="001929AD">
      <w:pPr>
        <w:autoSpaceDE w:val="0"/>
        <w:autoSpaceDN w:val="0"/>
        <w:adjustRightInd w:val="0"/>
        <w:spacing w:line="360" w:lineRule="auto"/>
        <w:rPr>
          <w:rFonts w:ascii="Arial" w:hAnsi="Arial" w:cs="Arial"/>
          <w:b/>
          <w:bCs/>
          <w:iCs/>
          <w:sz w:val="28"/>
          <w:szCs w:val="28"/>
          <w:lang w:eastAsia="en-GB"/>
        </w:rPr>
      </w:pPr>
      <w:r w:rsidRPr="00E63789">
        <w:rPr>
          <w:rFonts w:ascii="Arial" w:hAnsi="Arial" w:cs="Arial"/>
          <w:b/>
          <w:bCs/>
          <w:iCs/>
          <w:sz w:val="28"/>
          <w:szCs w:val="28"/>
          <w:lang w:eastAsia="en-GB"/>
        </w:rPr>
        <w:t>CONSULTATION AND CO-OPERATION WITH OTHER POLICE OVERSIGHT BODIES AND OMBUDSMEN</w:t>
      </w:r>
    </w:p>
    <w:p w14:paraId="7F00A9D7" w14:textId="77777777" w:rsidR="00EE1EEB" w:rsidRDefault="00EE1EEB" w:rsidP="001929AD">
      <w:pPr>
        <w:autoSpaceDE w:val="0"/>
        <w:autoSpaceDN w:val="0"/>
        <w:adjustRightInd w:val="0"/>
        <w:spacing w:line="360" w:lineRule="auto"/>
        <w:rPr>
          <w:rFonts w:ascii="Arial" w:hAnsi="Arial" w:cs="Arial"/>
          <w:b/>
          <w:bCs/>
          <w:iCs/>
          <w:sz w:val="28"/>
          <w:szCs w:val="28"/>
          <w:lang w:eastAsia="en-GB"/>
        </w:rPr>
      </w:pPr>
    </w:p>
    <w:p w14:paraId="57809DE8" w14:textId="77777777" w:rsidR="00837458" w:rsidRDefault="0032763B" w:rsidP="00986474">
      <w:pPr>
        <w:autoSpaceDE w:val="0"/>
        <w:autoSpaceDN w:val="0"/>
        <w:adjustRightInd w:val="0"/>
        <w:spacing w:line="360" w:lineRule="auto"/>
        <w:jc w:val="both"/>
        <w:rPr>
          <w:rFonts w:ascii="Arial" w:hAnsi="Arial" w:cs="Arial"/>
          <w:bCs/>
          <w:iCs/>
          <w:lang w:eastAsia="en-GB"/>
        </w:rPr>
      </w:pPr>
      <w:r>
        <w:rPr>
          <w:rFonts w:ascii="Arial" w:hAnsi="Arial" w:cs="Arial"/>
          <w:bCs/>
          <w:iCs/>
          <w:lang w:eastAsia="en-GB"/>
        </w:rPr>
        <w:t>4.</w:t>
      </w:r>
      <w:r w:rsidR="000657DF">
        <w:rPr>
          <w:rFonts w:ascii="Arial" w:hAnsi="Arial" w:cs="Arial"/>
          <w:bCs/>
          <w:iCs/>
          <w:lang w:eastAsia="en-GB"/>
        </w:rPr>
        <w:t>2</w:t>
      </w:r>
      <w:r w:rsidR="007B05B1">
        <w:rPr>
          <w:rFonts w:ascii="Arial" w:hAnsi="Arial" w:cs="Arial"/>
          <w:bCs/>
          <w:iCs/>
          <w:lang w:eastAsia="en-GB"/>
        </w:rPr>
        <w:t>4</w:t>
      </w:r>
      <w:r w:rsidR="007B05B1">
        <w:rPr>
          <w:rFonts w:ascii="Arial" w:hAnsi="Arial" w:cs="Arial"/>
          <w:bCs/>
          <w:iCs/>
          <w:lang w:eastAsia="en-GB"/>
        </w:rPr>
        <w:tab/>
      </w:r>
      <w:r>
        <w:rPr>
          <w:rFonts w:ascii="Arial" w:hAnsi="Arial" w:cs="Arial"/>
          <w:bCs/>
          <w:iCs/>
          <w:lang w:eastAsia="en-GB"/>
        </w:rPr>
        <w:t>The Mi</w:t>
      </w:r>
      <w:r w:rsidR="00837458">
        <w:rPr>
          <w:rFonts w:ascii="Arial" w:hAnsi="Arial" w:cs="Arial"/>
          <w:bCs/>
          <w:iCs/>
          <w:lang w:eastAsia="en-GB"/>
        </w:rPr>
        <w:t xml:space="preserve">nister’s </w:t>
      </w:r>
      <w:r w:rsidR="00BC4553">
        <w:rPr>
          <w:rFonts w:ascii="Arial" w:hAnsi="Arial" w:cs="Arial"/>
          <w:bCs/>
          <w:iCs/>
          <w:lang w:eastAsia="en-GB"/>
        </w:rPr>
        <w:t>‘</w:t>
      </w:r>
      <w:r w:rsidR="00837458" w:rsidRPr="00BC4553">
        <w:rPr>
          <w:rFonts w:ascii="Arial" w:hAnsi="Arial" w:cs="Arial"/>
          <w:bCs/>
          <w:i/>
          <w:iCs/>
          <w:lang w:eastAsia="en-GB"/>
        </w:rPr>
        <w:t>stock take</w:t>
      </w:r>
      <w:r w:rsidR="00BC4553" w:rsidRPr="00BC4553">
        <w:rPr>
          <w:rFonts w:ascii="Arial" w:hAnsi="Arial" w:cs="Arial"/>
          <w:bCs/>
          <w:i/>
          <w:iCs/>
          <w:lang w:eastAsia="en-GB"/>
        </w:rPr>
        <w:t>’</w:t>
      </w:r>
      <w:r w:rsidR="00837458">
        <w:rPr>
          <w:rFonts w:ascii="Arial" w:hAnsi="Arial" w:cs="Arial"/>
          <w:bCs/>
          <w:iCs/>
          <w:lang w:eastAsia="en-GB"/>
        </w:rPr>
        <w:t xml:space="preserve"> exercise seeks to ensure the efficient and effective operation of the police oversight bodies and t</w:t>
      </w:r>
      <w:r w:rsidR="00BC4553">
        <w:rPr>
          <w:rFonts w:ascii="Arial" w:hAnsi="Arial" w:cs="Arial"/>
          <w:bCs/>
          <w:iCs/>
          <w:lang w:eastAsia="en-GB"/>
        </w:rPr>
        <w:t>o avoid duplication and overlap</w:t>
      </w:r>
      <w:r w:rsidR="00837458">
        <w:rPr>
          <w:rFonts w:ascii="Arial" w:hAnsi="Arial" w:cs="Arial"/>
          <w:bCs/>
          <w:iCs/>
          <w:lang w:eastAsia="en-GB"/>
        </w:rPr>
        <w:t xml:space="preserve">. If at any time during the consideration of a complaint or </w:t>
      </w:r>
      <w:r w:rsidR="006577B8">
        <w:rPr>
          <w:rFonts w:ascii="Arial" w:hAnsi="Arial" w:cs="Arial"/>
          <w:bCs/>
          <w:iCs/>
          <w:lang w:eastAsia="en-GB"/>
        </w:rPr>
        <w:t xml:space="preserve">the conduct </w:t>
      </w:r>
      <w:r w:rsidR="000D1E08">
        <w:rPr>
          <w:rFonts w:ascii="Arial" w:hAnsi="Arial" w:cs="Arial"/>
          <w:bCs/>
          <w:iCs/>
          <w:lang w:eastAsia="en-GB"/>
        </w:rPr>
        <w:t xml:space="preserve">of </w:t>
      </w:r>
      <w:r w:rsidR="00837458">
        <w:rPr>
          <w:rFonts w:ascii="Arial" w:hAnsi="Arial" w:cs="Arial"/>
          <w:bCs/>
          <w:iCs/>
          <w:lang w:eastAsia="en-GB"/>
        </w:rPr>
        <w:t xml:space="preserve">an investigation the Police Ombudsman forms the view that the matter complained of could be the subject of an investigation or inquiry by </w:t>
      </w:r>
      <w:r w:rsidR="000657DF">
        <w:rPr>
          <w:rFonts w:ascii="Arial" w:hAnsi="Arial" w:cs="Arial"/>
          <w:bCs/>
          <w:iCs/>
          <w:lang w:eastAsia="en-GB"/>
        </w:rPr>
        <w:t>another police accountability or oversight</w:t>
      </w:r>
      <w:r w:rsidR="00837458">
        <w:rPr>
          <w:rFonts w:ascii="Arial" w:hAnsi="Arial" w:cs="Arial"/>
          <w:bCs/>
          <w:iCs/>
          <w:lang w:eastAsia="en-GB"/>
        </w:rPr>
        <w:t xml:space="preserve"> body, then the Police Ombudsman </w:t>
      </w:r>
      <w:r w:rsidR="006577B8">
        <w:rPr>
          <w:rFonts w:ascii="Arial" w:hAnsi="Arial" w:cs="Arial"/>
          <w:bCs/>
          <w:iCs/>
          <w:lang w:eastAsia="en-GB"/>
        </w:rPr>
        <w:t xml:space="preserve">ought to </w:t>
      </w:r>
      <w:r w:rsidR="00837458">
        <w:rPr>
          <w:rFonts w:ascii="Arial" w:hAnsi="Arial" w:cs="Arial"/>
          <w:bCs/>
          <w:iCs/>
          <w:lang w:eastAsia="en-GB"/>
        </w:rPr>
        <w:t>have a d</w:t>
      </w:r>
      <w:r w:rsidR="006577B8">
        <w:rPr>
          <w:rFonts w:ascii="Arial" w:hAnsi="Arial" w:cs="Arial"/>
          <w:bCs/>
          <w:iCs/>
          <w:lang w:eastAsia="en-GB"/>
        </w:rPr>
        <w:t xml:space="preserve">iscretion </w:t>
      </w:r>
      <w:r w:rsidR="00837458">
        <w:rPr>
          <w:rFonts w:ascii="Arial" w:hAnsi="Arial" w:cs="Arial"/>
          <w:bCs/>
          <w:iCs/>
          <w:lang w:eastAsia="en-GB"/>
        </w:rPr>
        <w:t>to consult that body</w:t>
      </w:r>
      <w:r w:rsidR="006577B8">
        <w:rPr>
          <w:rFonts w:ascii="Arial" w:hAnsi="Arial" w:cs="Arial"/>
          <w:bCs/>
          <w:iCs/>
          <w:lang w:eastAsia="en-GB"/>
        </w:rPr>
        <w:t xml:space="preserve">. This can include </w:t>
      </w:r>
      <w:r w:rsidR="00837458">
        <w:rPr>
          <w:rFonts w:ascii="Arial" w:hAnsi="Arial" w:cs="Arial"/>
          <w:bCs/>
          <w:iCs/>
          <w:lang w:eastAsia="en-GB"/>
        </w:rPr>
        <w:t xml:space="preserve">sharing information, co-operating in the conduct of an investigation </w:t>
      </w:r>
      <w:r w:rsidR="00837458">
        <w:rPr>
          <w:rFonts w:ascii="Arial" w:hAnsi="Arial" w:cs="Arial"/>
          <w:bCs/>
          <w:iCs/>
          <w:lang w:eastAsia="en-GB"/>
        </w:rPr>
        <w:lastRenderedPageBreak/>
        <w:t>(including a joint or para</w:t>
      </w:r>
      <w:r w:rsidR="00FD0D10">
        <w:rPr>
          <w:rFonts w:ascii="Arial" w:hAnsi="Arial" w:cs="Arial"/>
          <w:bCs/>
          <w:iCs/>
          <w:lang w:eastAsia="en-GB"/>
        </w:rPr>
        <w:t xml:space="preserve">llel investigation) and on the </w:t>
      </w:r>
      <w:r w:rsidR="00837458">
        <w:rPr>
          <w:rFonts w:ascii="Arial" w:hAnsi="Arial" w:cs="Arial"/>
          <w:bCs/>
          <w:iCs/>
          <w:lang w:eastAsia="en-GB"/>
        </w:rPr>
        <w:t>form</w:t>
      </w:r>
      <w:r w:rsidR="006577B8">
        <w:rPr>
          <w:rFonts w:ascii="Arial" w:hAnsi="Arial" w:cs="Arial"/>
          <w:bCs/>
          <w:iCs/>
          <w:lang w:eastAsia="en-GB"/>
        </w:rPr>
        <w:t xml:space="preserve">, </w:t>
      </w:r>
      <w:r w:rsidR="00837458">
        <w:rPr>
          <w:rFonts w:ascii="Arial" w:hAnsi="Arial" w:cs="Arial"/>
          <w:bCs/>
          <w:iCs/>
          <w:lang w:eastAsia="en-GB"/>
        </w:rPr>
        <w:t>content and publication of a rep</w:t>
      </w:r>
      <w:r w:rsidR="000657DF">
        <w:rPr>
          <w:rFonts w:ascii="Arial" w:hAnsi="Arial" w:cs="Arial"/>
          <w:bCs/>
          <w:iCs/>
          <w:lang w:eastAsia="en-GB"/>
        </w:rPr>
        <w:t>ort (including a joint report)</w:t>
      </w:r>
      <w:r w:rsidR="00837458">
        <w:rPr>
          <w:rFonts w:ascii="Arial" w:hAnsi="Arial" w:cs="Arial"/>
          <w:bCs/>
          <w:iCs/>
          <w:lang w:eastAsia="en-GB"/>
        </w:rPr>
        <w:t>. The bodies concerned can initially be the arms</w:t>
      </w:r>
      <w:r w:rsidR="000657DF">
        <w:rPr>
          <w:rFonts w:ascii="Arial" w:hAnsi="Arial" w:cs="Arial"/>
          <w:bCs/>
          <w:iCs/>
          <w:lang w:eastAsia="en-GB"/>
        </w:rPr>
        <w:t>’</w:t>
      </w:r>
      <w:r w:rsidR="00837458">
        <w:rPr>
          <w:rFonts w:ascii="Arial" w:hAnsi="Arial" w:cs="Arial"/>
          <w:bCs/>
          <w:iCs/>
          <w:lang w:eastAsia="en-GB"/>
        </w:rPr>
        <w:t xml:space="preserve"> length bodies responsible for police complaints who should have reciprocal provisions</w:t>
      </w:r>
      <w:r w:rsidR="00986474">
        <w:rPr>
          <w:rFonts w:ascii="Arial" w:hAnsi="Arial" w:cs="Arial"/>
          <w:bCs/>
          <w:iCs/>
          <w:lang w:eastAsia="en-GB"/>
        </w:rPr>
        <w:t>.</w:t>
      </w:r>
    </w:p>
    <w:p w14:paraId="7C36B068" w14:textId="77777777" w:rsidR="003921BA" w:rsidRDefault="003921BA" w:rsidP="00986474">
      <w:pPr>
        <w:autoSpaceDE w:val="0"/>
        <w:autoSpaceDN w:val="0"/>
        <w:adjustRightInd w:val="0"/>
        <w:spacing w:line="360" w:lineRule="auto"/>
        <w:jc w:val="both"/>
        <w:rPr>
          <w:rFonts w:ascii="Arial" w:hAnsi="Arial" w:cs="Arial"/>
          <w:bCs/>
          <w:iCs/>
          <w:lang w:eastAsia="en-GB"/>
        </w:rPr>
      </w:pPr>
    </w:p>
    <w:p w14:paraId="591A91E5" w14:textId="77777777" w:rsidR="00837458" w:rsidRPr="00986474" w:rsidRDefault="00837458" w:rsidP="00986474">
      <w:pPr>
        <w:autoSpaceDE w:val="0"/>
        <w:autoSpaceDN w:val="0"/>
        <w:adjustRightInd w:val="0"/>
        <w:spacing w:line="360" w:lineRule="auto"/>
        <w:jc w:val="both"/>
        <w:rPr>
          <w:rFonts w:ascii="Arial" w:hAnsi="Arial" w:cs="Arial"/>
          <w:b/>
          <w:bCs/>
          <w:i/>
          <w:iCs/>
          <w:lang w:eastAsia="en-GB"/>
        </w:rPr>
      </w:pPr>
      <w:r w:rsidRPr="00986474">
        <w:rPr>
          <w:rFonts w:ascii="Arial" w:hAnsi="Arial" w:cs="Arial"/>
          <w:b/>
          <w:bCs/>
          <w:i/>
          <w:iCs/>
          <w:lang w:eastAsia="en-GB"/>
        </w:rPr>
        <w:t>Recommendation 1</w:t>
      </w:r>
      <w:r w:rsidR="003C2394">
        <w:rPr>
          <w:rFonts w:ascii="Arial" w:hAnsi="Arial" w:cs="Arial"/>
          <w:b/>
          <w:bCs/>
          <w:i/>
          <w:iCs/>
          <w:lang w:eastAsia="en-GB"/>
        </w:rPr>
        <w:t>8</w:t>
      </w:r>
    </w:p>
    <w:p w14:paraId="6B5BF1CE" w14:textId="77777777" w:rsidR="00837458" w:rsidRPr="00986474" w:rsidRDefault="00837458" w:rsidP="00986474">
      <w:pPr>
        <w:autoSpaceDE w:val="0"/>
        <w:autoSpaceDN w:val="0"/>
        <w:adjustRightInd w:val="0"/>
        <w:spacing w:line="360" w:lineRule="auto"/>
        <w:jc w:val="both"/>
        <w:rPr>
          <w:rFonts w:ascii="Arial" w:hAnsi="Arial" w:cs="Arial"/>
          <w:b/>
          <w:bCs/>
          <w:i/>
          <w:iCs/>
          <w:lang w:eastAsia="en-GB"/>
        </w:rPr>
      </w:pPr>
      <w:r w:rsidRPr="00986474">
        <w:rPr>
          <w:rFonts w:ascii="Arial" w:hAnsi="Arial" w:cs="Arial"/>
          <w:b/>
          <w:bCs/>
          <w:i/>
          <w:iCs/>
          <w:lang w:eastAsia="en-GB"/>
        </w:rPr>
        <w:t xml:space="preserve">That the legislation be amended to include a general provision </w:t>
      </w:r>
      <w:r w:rsidR="006577B8">
        <w:rPr>
          <w:rFonts w:ascii="Arial" w:hAnsi="Arial" w:cs="Arial"/>
          <w:b/>
          <w:bCs/>
          <w:i/>
          <w:iCs/>
          <w:lang w:eastAsia="en-GB"/>
        </w:rPr>
        <w:t xml:space="preserve">enabling </w:t>
      </w:r>
      <w:r w:rsidR="003672DE" w:rsidRPr="00986474">
        <w:rPr>
          <w:rFonts w:ascii="Arial" w:hAnsi="Arial" w:cs="Arial"/>
          <w:b/>
          <w:bCs/>
          <w:i/>
          <w:iCs/>
          <w:lang w:eastAsia="en-GB"/>
        </w:rPr>
        <w:t>the Police Ombudsman to consult</w:t>
      </w:r>
      <w:r w:rsidRPr="00986474">
        <w:rPr>
          <w:rFonts w:ascii="Arial" w:hAnsi="Arial" w:cs="Arial"/>
          <w:b/>
          <w:bCs/>
          <w:i/>
          <w:iCs/>
          <w:lang w:eastAsia="en-GB"/>
        </w:rPr>
        <w:t xml:space="preserve">, co-operate and share information with other </w:t>
      </w:r>
      <w:r w:rsidR="000657DF">
        <w:rPr>
          <w:rFonts w:ascii="Arial" w:hAnsi="Arial" w:cs="Arial"/>
          <w:b/>
          <w:bCs/>
          <w:i/>
          <w:iCs/>
          <w:lang w:eastAsia="en-GB"/>
        </w:rPr>
        <w:t>police accountability or oversight bodies,</w:t>
      </w:r>
      <w:r w:rsidR="00FD0D10">
        <w:rPr>
          <w:rFonts w:ascii="Arial" w:hAnsi="Arial" w:cs="Arial"/>
          <w:b/>
          <w:bCs/>
          <w:i/>
          <w:iCs/>
          <w:lang w:eastAsia="en-GB"/>
        </w:rPr>
        <w:t xml:space="preserve"> arm’s</w:t>
      </w:r>
      <w:r w:rsidRPr="00986474">
        <w:rPr>
          <w:rFonts w:ascii="Arial" w:hAnsi="Arial" w:cs="Arial"/>
          <w:b/>
          <w:bCs/>
          <w:i/>
          <w:iCs/>
          <w:lang w:eastAsia="en-GB"/>
        </w:rPr>
        <w:t xml:space="preserve"> length bodies</w:t>
      </w:r>
      <w:r w:rsidR="00A93B4A">
        <w:rPr>
          <w:rFonts w:ascii="Arial" w:hAnsi="Arial" w:cs="Arial"/>
          <w:b/>
          <w:bCs/>
          <w:i/>
          <w:iCs/>
          <w:lang w:eastAsia="en-GB"/>
        </w:rPr>
        <w:t xml:space="preserve"> of the Department </w:t>
      </w:r>
      <w:r w:rsidR="006577B8">
        <w:rPr>
          <w:rFonts w:ascii="Arial" w:hAnsi="Arial" w:cs="Arial"/>
          <w:b/>
          <w:bCs/>
          <w:i/>
          <w:iCs/>
          <w:lang w:eastAsia="en-GB"/>
        </w:rPr>
        <w:t>(the Board</w:t>
      </w:r>
      <w:r w:rsidRPr="00986474">
        <w:rPr>
          <w:rFonts w:ascii="Arial" w:hAnsi="Arial" w:cs="Arial"/>
          <w:b/>
          <w:bCs/>
          <w:i/>
          <w:iCs/>
          <w:lang w:eastAsia="en-GB"/>
        </w:rPr>
        <w:t xml:space="preserve">, </w:t>
      </w:r>
      <w:r w:rsidR="006577B8" w:rsidRPr="00986474">
        <w:rPr>
          <w:rFonts w:ascii="Arial" w:hAnsi="Arial" w:cs="Arial"/>
          <w:b/>
          <w:bCs/>
          <w:i/>
          <w:iCs/>
          <w:lang w:eastAsia="en-GB"/>
        </w:rPr>
        <w:t>C</w:t>
      </w:r>
      <w:r w:rsidR="006577B8">
        <w:rPr>
          <w:rFonts w:ascii="Arial" w:hAnsi="Arial" w:cs="Arial"/>
          <w:b/>
          <w:bCs/>
          <w:i/>
          <w:iCs/>
          <w:lang w:eastAsia="en-GB"/>
        </w:rPr>
        <w:t>riminal Justice Inspectorate</w:t>
      </w:r>
      <w:r w:rsidRPr="00986474">
        <w:rPr>
          <w:rFonts w:ascii="Arial" w:hAnsi="Arial" w:cs="Arial"/>
          <w:b/>
          <w:bCs/>
          <w:i/>
          <w:iCs/>
          <w:lang w:eastAsia="en-GB"/>
        </w:rPr>
        <w:t xml:space="preserve">) and other </w:t>
      </w:r>
      <w:r w:rsidR="00A93B4A">
        <w:rPr>
          <w:rFonts w:ascii="Arial" w:hAnsi="Arial" w:cs="Arial"/>
          <w:b/>
          <w:bCs/>
          <w:i/>
          <w:iCs/>
          <w:lang w:eastAsia="en-GB"/>
        </w:rPr>
        <w:t xml:space="preserve">UK wide </w:t>
      </w:r>
      <w:r w:rsidRPr="00986474">
        <w:rPr>
          <w:rFonts w:ascii="Arial" w:hAnsi="Arial" w:cs="Arial"/>
          <w:b/>
          <w:bCs/>
          <w:i/>
          <w:iCs/>
          <w:lang w:eastAsia="en-GB"/>
        </w:rPr>
        <w:t>police accountability bodies</w:t>
      </w:r>
      <w:r w:rsidR="000263FA" w:rsidRPr="00986474">
        <w:rPr>
          <w:rFonts w:ascii="Arial" w:hAnsi="Arial" w:cs="Arial"/>
          <w:b/>
          <w:bCs/>
          <w:i/>
          <w:iCs/>
          <w:lang w:eastAsia="en-GB"/>
        </w:rPr>
        <w:t xml:space="preserve"> (HMIC</w:t>
      </w:r>
      <w:r w:rsidR="006577B8">
        <w:rPr>
          <w:rFonts w:ascii="Arial" w:hAnsi="Arial" w:cs="Arial"/>
          <w:b/>
          <w:bCs/>
          <w:i/>
          <w:iCs/>
          <w:lang w:eastAsia="en-GB"/>
        </w:rPr>
        <w:t>FRS</w:t>
      </w:r>
      <w:r w:rsidR="000263FA" w:rsidRPr="00986474">
        <w:rPr>
          <w:rFonts w:ascii="Arial" w:hAnsi="Arial" w:cs="Arial"/>
          <w:b/>
          <w:bCs/>
          <w:i/>
          <w:iCs/>
          <w:lang w:eastAsia="en-GB"/>
        </w:rPr>
        <w:t>)</w:t>
      </w:r>
      <w:r w:rsidRPr="00986474">
        <w:rPr>
          <w:rFonts w:ascii="Arial" w:hAnsi="Arial" w:cs="Arial"/>
          <w:b/>
          <w:bCs/>
          <w:i/>
          <w:iCs/>
          <w:lang w:eastAsia="en-GB"/>
        </w:rPr>
        <w:t>.</w:t>
      </w:r>
      <w:r w:rsidR="00733851">
        <w:rPr>
          <w:rFonts w:ascii="Arial" w:hAnsi="Arial" w:cs="Arial"/>
          <w:b/>
          <w:bCs/>
          <w:i/>
          <w:iCs/>
          <w:lang w:eastAsia="en-GB"/>
        </w:rPr>
        <w:t xml:space="preserve"> </w:t>
      </w:r>
      <w:r w:rsidR="006577B8" w:rsidRPr="001C452F">
        <w:rPr>
          <w:rFonts w:ascii="Arial" w:hAnsi="Arial" w:cs="Arial"/>
          <w:b/>
          <w:i/>
          <w:color w:val="000000"/>
          <w:lang w:eastAsia="en-GB"/>
        </w:rPr>
        <w:t xml:space="preserve">Co-operation includes sharing information or </w:t>
      </w:r>
      <w:r w:rsidR="006577B8">
        <w:rPr>
          <w:rFonts w:ascii="Arial" w:hAnsi="Arial" w:cs="Arial"/>
          <w:b/>
          <w:i/>
          <w:color w:val="000000"/>
          <w:lang w:eastAsia="en-GB"/>
        </w:rPr>
        <w:t xml:space="preserve">conducting an </w:t>
      </w:r>
      <w:r w:rsidR="006577B8" w:rsidRPr="001C452F">
        <w:rPr>
          <w:rFonts w:ascii="Arial" w:hAnsi="Arial" w:cs="Arial"/>
          <w:b/>
          <w:i/>
          <w:color w:val="000000"/>
          <w:lang w:eastAsia="en-GB"/>
        </w:rPr>
        <w:t>investigation</w:t>
      </w:r>
      <w:r w:rsidR="006577B8">
        <w:rPr>
          <w:rFonts w:ascii="Arial" w:hAnsi="Arial" w:cs="Arial"/>
          <w:b/>
          <w:i/>
          <w:color w:val="000000"/>
          <w:lang w:eastAsia="en-GB"/>
        </w:rPr>
        <w:t xml:space="preserve"> (jointly or otherwise) </w:t>
      </w:r>
      <w:r w:rsidR="006577B8" w:rsidRPr="001C452F">
        <w:rPr>
          <w:rFonts w:ascii="Arial" w:hAnsi="Arial" w:cs="Arial"/>
          <w:b/>
          <w:i/>
          <w:color w:val="000000"/>
          <w:lang w:eastAsia="en-GB"/>
        </w:rPr>
        <w:t>and the form, conte</w:t>
      </w:r>
      <w:r w:rsidR="006577B8">
        <w:rPr>
          <w:rFonts w:ascii="Arial" w:hAnsi="Arial" w:cs="Arial"/>
          <w:b/>
          <w:i/>
          <w:color w:val="000000"/>
          <w:lang w:eastAsia="en-GB"/>
        </w:rPr>
        <w:t>nt and publication of a report’</w:t>
      </w:r>
      <w:r w:rsidR="000F354C">
        <w:rPr>
          <w:rFonts w:ascii="Arial" w:hAnsi="Arial" w:cs="Arial"/>
          <w:b/>
          <w:i/>
          <w:color w:val="000000"/>
          <w:lang w:eastAsia="en-GB"/>
        </w:rPr>
        <w:t>.</w:t>
      </w:r>
    </w:p>
    <w:p w14:paraId="41585017" w14:textId="77777777" w:rsidR="00837458" w:rsidRPr="00E503C0" w:rsidRDefault="000263FA" w:rsidP="00986474">
      <w:pPr>
        <w:autoSpaceDE w:val="0"/>
        <w:autoSpaceDN w:val="0"/>
        <w:adjustRightInd w:val="0"/>
        <w:spacing w:line="360" w:lineRule="auto"/>
        <w:jc w:val="both"/>
        <w:rPr>
          <w:rFonts w:ascii="Arial" w:hAnsi="Arial" w:cs="Arial"/>
          <w:bCs/>
          <w:iCs/>
          <w:lang w:eastAsia="en-GB"/>
        </w:rPr>
      </w:pPr>
      <w:r w:rsidRPr="00E503C0">
        <w:rPr>
          <w:rFonts w:ascii="Arial" w:hAnsi="Arial" w:cs="Arial"/>
          <w:bCs/>
          <w:iCs/>
          <w:lang w:eastAsia="en-GB"/>
        </w:rPr>
        <w:t xml:space="preserve">(new recommendation) </w:t>
      </w:r>
    </w:p>
    <w:p w14:paraId="74055DB1" w14:textId="77777777" w:rsidR="000F354C" w:rsidRDefault="000F354C" w:rsidP="001C452F">
      <w:pPr>
        <w:spacing w:line="360" w:lineRule="auto"/>
        <w:jc w:val="both"/>
        <w:rPr>
          <w:rFonts w:ascii="Arial" w:hAnsi="Arial" w:cs="Arial"/>
          <w:b/>
          <w:color w:val="000000"/>
          <w:lang w:eastAsia="en-GB"/>
        </w:rPr>
      </w:pPr>
    </w:p>
    <w:p w14:paraId="0CE83941" w14:textId="77777777" w:rsidR="00F25761" w:rsidRDefault="00EE1EEB" w:rsidP="001C452F">
      <w:pPr>
        <w:spacing w:line="360" w:lineRule="auto"/>
        <w:jc w:val="both"/>
        <w:rPr>
          <w:rFonts w:ascii="Arial" w:hAnsi="Arial" w:cs="Arial"/>
          <w:b/>
          <w:color w:val="000000"/>
          <w:sz w:val="28"/>
          <w:szCs w:val="28"/>
          <w:lang w:eastAsia="en-GB"/>
        </w:rPr>
      </w:pPr>
      <w:r w:rsidRPr="00FD0D10">
        <w:rPr>
          <w:rFonts w:ascii="Arial" w:hAnsi="Arial" w:cs="Arial"/>
          <w:b/>
          <w:color w:val="000000"/>
          <w:sz w:val="28"/>
          <w:szCs w:val="28"/>
          <w:lang w:eastAsia="en-GB"/>
        </w:rPr>
        <w:t xml:space="preserve">CO-OPERATING WITH OTHER OMBUDSMEN </w:t>
      </w:r>
    </w:p>
    <w:p w14:paraId="43E92018" w14:textId="77777777" w:rsidR="00B0484C" w:rsidRDefault="00B0484C" w:rsidP="001C452F">
      <w:pPr>
        <w:spacing w:line="360" w:lineRule="auto"/>
        <w:jc w:val="both"/>
        <w:rPr>
          <w:rFonts w:ascii="Arial" w:hAnsi="Arial" w:cs="Arial"/>
          <w:b/>
          <w:color w:val="000000"/>
          <w:sz w:val="28"/>
          <w:szCs w:val="28"/>
          <w:lang w:eastAsia="en-GB"/>
        </w:rPr>
      </w:pPr>
    </w:p>
    <w:p w14:paraId="61811C5F" w14:textId="77777777" w:rsidR="001C452F" w:rsidRDefault="0085516C" w:rsidP="001C452F">
      <w:pPr>
        <w:spacing w:line="360" w:lineRule="auto"/>
        <w:jc w:val="both"/>
        <w:rPr>
          <w:rFonts w:ascii="Arial" w:hAnsi="Arial" w:cs="Arial"/>
          <w:color w:val="000000"/>
          <w:lang w:eastAsia="en-GB"/>
        </w:rPr>
      </w:pPr>
      <w:r>
        <w:rPr>
          <w:rFonts w:ascii="Arial" w:hAnsi="Arial" w:cs="Arial"/>
          <w:color w:val="000000"/>
          <w:lang w:eastAsia="en-GB"/>
        </w:rPr>
        <w:t>4.2</w:t>
      </w:r>
      <w:r w:rsidR="00C04522">
        <w:rPr>
          <w:rFonts w:ascii="Arial" w:hAnsi="Arial" w:cs="Arial"/>
          <w:color w:val="000000"/>
          <w:lang w:eastAsia="en-GB"/>
        </w:rPr>
        <w:t>5</w:t>
      </w:r>
      <w:r w:rsidR="00733851">
        <w:rPr>
          <w:rFonts w:ascii="Arial" w:hAnsi="Arial" w:cs="Arial"/>
          <w:color w:val="000000"/>
          <w:lang w:eastAsia="en-GB"/>
        </w:rPr>
        <w:tab/>
      </w:r>
      <w:r w:rsidR="00BE704F">
        <w:rPr>
          <w:rFonts w:ascii="Arial" w:hAnsi="Arial" w:cs="Arial"/>
          <w:color w:val="000000"/>
          <w:lang w:eastAsia="en-GB"/>
        </w:rPr>
        <w:t xml:space="preserve">Policing is </w:t>
      </w:r>
      <w:r w:rsidR="00FD04CA" w:rsidRPr="004C0926">
        <w:rPr>
          <w:rFonts w:ascii="Arial" w:hAnsi="Arial" w:cs="Arial"/>
          <w:color w:val="000000"/>
          <w:lang w:eastAsia="en-GB"/>
        </w:rPr>
        <w:t xml:space="preserve">a service that is delivered alongside other public services including emergency services such as Fire and Rescue and </w:t>
      </w:r>
      <w:r w:rsidR="00D35294">
        <w:rPr>
          <w:rFonts w:ascii="Arial" w:hAnsi="Arial" w:cs="Arial"/>
          <w:color w:val="000000"/>
          <w:lang w:eastAsia="en-GB"/>
        </w:rPr>
        <w:t>A</w:t>
      </w:r>
      <w:r w:rsidR="00FD04CA" w:rsidRPr="004C0926">
        <w:rPr>
          <w:rFonts w:ascii="Arial" w:hAnsi="Arial" w:cs="Arial"/>
          <w:color w:val="000000"/>
          <w:lang w:eastAsia="en-GB"/>
        </w:rPr>
        <w:t xml:space="preserve">mbulance services. Increasingly police officers are dealing with the most vulnerable in our society seeking to prevent them from harming themselves or others. A recent study evidenced that </w:t>
      </w:r>
      <w:r w:rsidR="00BE704F">
        <w:rPr>
          <w:rFonts w:ascii="Arial" w:hAnsi="Arial" w:cs="Arial"/>
          <w:color w:val="000000"/>
          <w:lang w:eastAsia="en-GB"/>
        </w:rPr>
        <w:t xml:space="preserve">a significant </w:t>
      </w:r>
      <w:r w:rsidR="001C452F">
        <w:rPr>
          <w:rFonts w:ascii="Arial" w:hAnsi="Arial" w:cs="Arial"/>
          <w:color w:val="000000"/>
          <w:lang w:eastAsia="en-GB"/>
        </w:rPr>
        <w:t>number of</w:t>
      </w:r>
      <w:r w:rsidR="00FD04CA" w:rsidRPr="004C0926">
        <w:rPr>
          <w:rFonts w:ascii="Arial" w:hAnsi="Arial" w:cs="Arial"/>
          <w:color w:val="000000"/>
          <w:lang w:eastAsia="en-GB"/>
        </w:rPr>
        <w:t xml:space="preserve"> PSNI officers</w:t>
      </w:r>
      <w:r w:rsidR="006577B8">
        <w:rPr>
          <w:rFonts w:ascii="Arial" w:hAnsi="Arial" w:cs="Arial"/>
          <w:color w:val="000000"/>
          <w:lang w:eastAsia="en-GB"/>
        </w:rPr>
        <w:t>’</w:t>
      </w:r>
      <w:r w:rsidR="00FD04CA" w:rsidRPr="004C0926">
        <w:rPr>
          <w:rFonts w:ascii="Arial" w:hAnsi="Arial" w:cs="Arial"/>
          <w:color w:val="000000"/>
          <w:lang w:eastAsia="en-GB"/>
        </w:rPr>
        <w:t xml:space="preserve"> time is spent in </w:t>
      </w:r>
      <w:r w:rsidR="006577B8">
        <w:rPr>
          <w:rFonts w:ascii="Arial" w:hAnsi="Arial" w:cs="Arial"/>
          <w:color w:val="000000"/>
          <w:lang w:eastAsia="en-GB"/>
        </w:rPr>
        <w:t>accident and emergency departments</w:t>
      </w:r>
      <w:r w:rsidR="00FD04CA" w:rsidRPr="004C0926">
        <w:rPr>
          <w:rFonts w:ascii="Arial" w:hAnsi="Arial" w:cs="Arial"/>
          <w:color w:val="000000"/>
          <w:lang w:eastAsia="en-GB"/>
        </w:rPr>
        <w:t xml:space="preserve"> assisting when other public serv</w:t>
      </w:r>
      <w:r w:rsidR="00733851">
        <w:rPr>
          <w:rFonts w:ascii="Arial" w:hAnsi="Arial" w:cs="Arial"/>
          <w:color w:val="000000"/>
          <w:lang w:eastAsia="en-GB"/>
        </w:rPr>
        <w:t>ices are unavailable. The Covid-</w:t>
      </w:r>
      <w:r w:rsidR="00FD04CA" w:rsidRPr="004C0926">
        <w:rPr>
          <w:rFonts w:ascii="Arial" w:hAnsi="Arial" w:cs="Arial"/>
          <w:color w:val="000000"/>
          <w:lang w:eastAsia="en-GB"/>
        </w:rPr>
        <w:t>19 regulations are public health legislation and were introduced by the Department of Health</w:t>
      </w:r>
      <w:r w:rsidR="00D35294">
        <w:rPr>
          <w:rFonts w:ascii="Arial" w:hAnsi="Arial" w:cs="Arial"/>
          <w:color w:val="000000"/>
          <w:lang w:eastAsia="en-GB"/>
        </w:rPr>
        <w:t>. T</w:t>
      </w:r>
      <w:r w:rsidR="00FD04CA" w:rsidRPr="004C0926">
        <w:rPr>
          <w:rFonts w:ascii="Arial" w:hAnsi="Arial" w:cs="Arial"/>
          <w:color w:val="000000"/>
          <w:lang w:eastAsia="en-GB"/>
        </w:rPr>
        <w:t xml:space="preserve">he regulations place responsibility for enforcement </w:t>
      </w:r>
      <w:r w:rsidR="00D35294">
        <w:rPr>
          <w:rFonts w:ascii="Arial" w:hAnsi="Arial" w:cs="Arial"/>
          <w:color w:val="000000"/>
          <w:lang w:eastAsia="en-GB"/>
        </w:rPr>
        <w:t>o</w:t>
      </w:r>
      <w:r w:rsidR="00FD04CA" w:rsidRPr="004C0926">
        <w:rPr>
          <w:rFonts w:ascii="Arial" w:hAnsi="Arial" w:cs="Arial"/>
          <w:color w:val="000000"/>
          <w:lang w:eastAsia="en-GB"/>
        </w:rPr>
        <w:t>f the restrictions on police</w:t>
      </w:r>
      <w:r w:rsidR="00D35294">
        <w:rPr>
          <w:rFonts w:ascii="Arial" w:hAnsi="Arial" w:cs="Arial"/>
          <w:color w:val="000000"/>
          <w:lang w:eastAsia="en-GB"/>
        </w:rPr>
        <w:t>,</w:t>
      </w:r>
      <w:r w:rsidR="00FD04CA" w:rsidRPr="004C0926">
        <w:rPr>
          <w:rFonts w:ascii="Arial" w:hAnsi="Arial" w:cs="Arial"/>
          <w:color w:val="000000"/>
          <w:lang w:eastAsia="en-GB"/>
        </w:rPr>
        <w:t xml:space="preserve"> public health and local government officials. </w:t>
      </w:r>
    </w:p>
    <w:p w14:paraId="312A58AE" w14:textId="77777777" w:rsidR="001C452F" w:rsidRDefault="001C452F" w:rsidP="001C452F">
      <w:pPr>
        <w:spacing w:line="360" w:lineRule="auto"/>
        <w:jc w:val="both"/>
        <w:rPr>
          <w:rFonts w:ascii="Arial" w:hAnsi="Arial" w:cs="Arial"/>
          <w:color w:val="000000"/>
          <w:lang w:eastAsia="en-GB"/>
        </w:rPr>
      </w:pPr>
    </w:p>
    <w:p w14:paraId="4098E1D4" w14:textId="77777777" w:rsidR="0085516C" w:rsidRDefault="00626B47" w:rsidP="001C452F">
      <w:pPr>
        <w:spacing w:line="360" w:lineRule="auto"/>
        <w:jc w:val="both"/>
        <w:rPr>
          <w:rFonts w:ascii="Arial" w:hAnsi="Arial" w:cs="Arial"/>
          <w:color w:val="000000"/>
          <w:lang w:eastAsia="en-GB"/>
        </w:rPr>
      </w:pPr>
      <w:r>
        <w:rPr>
          <w:rFonts w:ascii="Arial" w:hAnsi="Arial" w:cs="Arial"/>
          <w:color w:val="000000"/>
          <w:lang w:eastAsia="en-GB"/>
        </w:rPr>
        <w:t xml:space="preserve">4.26 </w:t>
      </w:r>
      <w:r w:rsidR="00A0075D">
        <w:rPr>
          <w:rFonts w:ascii="Arial" w:hAnsi="Arial" w:cs="Arial"/>
          <w:color w:val="000000"/>
          <w:lang w:eastAsia="en-GB"/>
        </w:rPr>
        <w:tab/>
      </w:r>
      <w:r>
        <w:rPr>
          <w:rFonts w:ascii="Arial" w:hAnsi="Arial" w:cs="Arial"/>
          <w:color w:val="000000"/>
          <w:lang w:eastAsia="en-GB"/>
        </w:rPr>
        <w:t>The</w:t>
      </w:r>
      <w:r w:rsidR="00733851">
        <w:rPr>
          <w:rFonts w:ascii="Arial" w:hAnsi="Arial" w:cs="Arial"/>
          <w:color w:val="000000"/>
          <w:lang w:eastAsia="en-GB"/>
        </w:rPr>
        <w:t xml:space="preserve"> </w:t>
      </w:r>
      <w:r w:rsidR="00FD0D10">
        <w:rPr>
          <w:rFonts w:ascii="Arial" w:hAnsi="Arial" w:cs="Arial"/>
          <w:color w:val="000000"/>
          <w:lang w:eastAsia="en-GB"/>
        </w:rPr>
        <w:t>NIPS</w:t>
      </w:r>
      <w:r w:rsidR="009753FD">
        <w:rPr>
          <w:rFonts w:ascii="Arial" w:hAnsi="Arial" w:cs="Arial"/>
          <w:color w:val="000000"/>
          <w:lang w:eastAsia="en-GB"/>
        </w:rPr>
        <w:t>O</w:t>
      </w:r>
      <w:r w:rsidR="00FD04CA" w:rsidRPr="004C0926">
        <w:rPr>
          <w:rFonts w:ascii="Arial" w:hAnsi="Arial" w:cs="Arial"/>
          <w:color w:val="000000"/>
          <w:lang w:eastAsia="en-GB"/>
        </w:rPr>
        <w:t xml:space="preserve"> is responsible for investigating complaints about </w:t>
      </w:r>
      <w:r w:rsidR="00D35294">
        <w:rPr>
          <w:rFonts w:ascii="Arial" w:hAnsi="Arial" w:cs="Arial"/>
          <w:color w:val="000000"/>
          <w:lang w:eastAsia="en-GB"/>
        </w:rPr>
        <w:t>H</w:t>
      </w:r>
      <w:r w:rsidR="00FD04CA" w:rsidRPr="004C0926">
        <w:rPr>
          <w:rFonts w:ascii="Arial" w:hAnsi="Arial" w:cs="Arial"/>
          <w:color w:val="000000"/>
          <w:lang w:eastAsia="en-GB"/>
        </w:rPr>
        <w:t xml:space="preserve">ealth and </w:t>
      </w:r>
      <w:r w:rsidR="00D35294">
        <w:rPr>
          <w:rFonts w:ascii="Arial" w:hAnsi="Arial" w:cs="Arial"/>
          <w:color w:val="000000"/>
          <w:lang w:eastAsia="en-GB"/>
        </w:rPr>
        <w:t>S</w:t>
      </w:r>
      <w:r w:rsidR="00FD04CA" w:rsidRPr="004C0926">
        <w:rPr>
          <w:rFonts w:ascii="Arial" w:hAnsi="Arial" w:cs="Arial"/>
          <w:color w:val="000000"/>
          <w:lang w:eastAsia="en-GB"/>
        </w:rPr>
        <w:t xml:space="preserve">ocial </w:t>
      </w:r>
      <w:r w:rsidR="00D35294">
        <w:rPr>
          <w:rFonts w:ascii="Arial" w:hAnsi="Arial" w:cs="Arial"/>
          <w:color w:val="000000"/>
          <w:lang w:eastAsia="en-GB"/>
        </w:rPr>
        <w:t>C</w:t>
      </w:r>
      <w:r w:rsidR="00FD04CA" w:rsidRPr="004C0926">
        <w:rPr>
          <w:rFonts w:ascii="Arial" w:hAnsi="Arial" w:cs="Arial"/>
          <w:color w:val="000000"/>
          <w:lang w:eastAsia="en-GB"/>
        </w:rPr>
        <w:t>are, the Ambulance Service</w:t>
      </w:r>
      <w:r w:rsidR="00D35294">
        <w:rPr>
          <w:rFonts w:ascii="Arial" w:hAnsi="Arial" w:cs="Arial"/>
          <w:color w:val="000000"/>
          <w:lang w:eastAsia="en-GB"/>
        </w:rPr>
        <w:t>, P</w:t>
      </w:r>
      <w:r w:rsidR="00FD04CA" w:rsidRPr="004C0926">
        <w:rPr>
          <w:rFonts w:ascii="Arial" w:hAnsi="Arial" w:cs="Arial"/>
          <w:color w:val="000000"/>
          <w:lang w:eastAsia="en-GB"/>
        </w:rPr>
        <w:t xml:space="preserve">ublic </w:t>
      </w:r>
      <w:r w:rsidR="00D35294">
        <w:rPr>
          <w:rFonts w:ascii="Arial" w:hAnsi="Arial" w:cs="Arial"/>
          <w:color w:val="000000"/>
          <w:lang w:eastAsia="en-GB"/>
        </w:rPr>
        <w:t>H</w:t>
      </w:r>
      <w:r w:rsidR="00FD04CA" w:rsidRPr="004C0926">
        <w:rPr>
          <w:rFonts w:ascii="Arial" w:hAnsi="Arial" w:cs="Arial"/>
          <w:color w:val="000000"/>
          <w:lang w:eastAsia="en-GB"/>
        </w:rPr>
        <w:t>ealth Agency and local councils</w:t>
      </w:r>
      <w:r w:rsidR="00D35294">
        <w:rPr>
          <w:rFonts w:ascii="Arial" w:hAnsi="Arial" w:cs="Arial"/>
          <w:color w:val="000000"/>
          <w:lang w:eastAsia="en-GB"/>
        </w:rPr>
        <w:t xml:space="preserve">. </w:t>
      </w:r>
      <w:r w:rsidR="00FD04CA" w:rsidRPr="004C0926">
        <w:rPr>
          <w:rFonts w:ascii="Arial" w:hAnsi="Arial" w:cs="Arial"/>
          <w:color w:val="000000"/>
          <w:lang w:eastAsia="en-GB"/>
        </w:rPr>
        <w:t xml:space="preserve"> Like the Police Ombudsman</w:t>
      </w:r>
      <w:r w:rsidR="00D35294">
        <w:rPr>
          <w:rFonts w:ascii="Arial" w:hAnsi="Arial" w:cs="Arial"/>
          <w:color w:val="000000"/>
          <w:lang w:eastAsia="en-GB"/>
        </w:rPr>
        <w:t>,</w:t>
      </w:r>
      <w:r w:rsidR="00FD04CA" w:rsidRPr="004C0926">
        <w:rPr>
          <w:rFonts w:ascii="Arial" w:hAnsi="Arial" w:cs="Arial"/>
          <w:color w:val="000000"/>
          <w:lang w:eastAsia="en-GB"/>
        </w:rPr>
        <w:t xml:space="preserve"> NIPSO </w:t>
      </w:r>
      <w:r w:rsidR="00A93B4A">
        <w:rPr>
          <w:rFonts w:ascii="Arial" w:hAnsi="Arial" w:cs="Arial"/>
          <w:color w:val="000000"/>
          <w:lang w:eastAsia="en-GB"/>
        </w:rPr>
        <w:t>has</w:t>
      </w:r>
      <w:r w:rsidR="00733851">
        <w:rPr>
          <w:rFonts w:ascii="Arial" w:hAnsi="Arial" w:cs="Arial"/>
          <w:color w:val="000000"/>
          <w:lang w:eastAsia="en-GB"/>
        </w:rPr>
        <w:t xml:space="preserve"> </w:t>
      </w:r>
      <w:r w:rsidR="00A93B4A">
        <w:rPr>
          <w:rFonts w:ascii="Arial" w:hAnsi="Arial" w:cs="Arial"/>
          <w:color w:val="000000"/>
          <w:lang w:eastAsia="en-GB"/>
        </w:rPr>
        <w:t xml:space="preserve">power to investigate on its </w:t>
      </w:r>
      <w:r w:rsidR="00FD04CA" w:rsidRPr="004C0926">
        <w:rPr>
          <w:rFonts w:ascii="Arial" w:hAnsi="Arial" w:cs="Arial"/>
          <w:color w:val="000000"/>
          <w:lang w:eastAsia="en-GB"/>
        </w:rPr>
        <w:t xml:space="preserve">own </w:t>
      </w:r>
      <w:r w:rsidR="00A93B4A">
        <w:rPr>
          <w:rFonts w:ascii="Arial" w:hAnsi="Arial" w:cs="Arial"/>
          <w:color w:val="000000"/>
          <w:lang w:eastAsia="en-GB"/>
        </w:rPr>
        <w:t>motion any maladministration</w:t>
      </w:r>
      <w:r w:rsidR="00733851">
        <w:rPr>
          <w:rFonts w:ascii="Arial" w:hAnsi="Arial" w:cs="Arial"/>
          <w:color w:val="000000"/>
          <w:lang w:eastAsia="en-GB"/>
        </w:rPr>
        <w:t xml:space="preserve"> </w:t>
      </w:r>
      <w:r w:rsidR="00A93B4A">
        <w:rPr>
          <w:rFonts w:ascii="Arial" w:hAnsi="Arial" w:cs="Arial"/>
          <w:color w:val="000000"/>
          <w:lang w:eastAsia="en-GB"/>
        </w:rPr>
        <w:t xml:space="preserve">and injustice in respect of </w:t>
      </w:r>
      <w:r w:rsidR="00FD04CA" w:rsidRPr="004C0926">
        <w:rPr>
          <w:rFonts w:ascii="Arial" w:hAnsi="Arial" w:cs="Arial"/>
          <w:color w:val="000000"/>
          <w:lang w:eastAsia="en-GB"/>
        </w:rPr>
        <w:t xml:space="preserve">these </w:t>
      </w:r>
      <w:r w:rsidR="00A93B4A">
        <w:rPr>
          <w:rFonts w:ascii="Arial" w:hAnsi="Arial" w:cs="Arial"/>
          <w:color w:val="000000"/>
          <w:lang w:eastAsia="en-GB"/>
        </w:rPr>
        <w:t xml:space="preserve">public </w:t>
      </w:r>
      <w:r w:rsidR="00FD04CA" w:rsidRPr="004C0926">
        <w:rPr>
          <w:rFonts w:ascii="Arial" w:hAnsi="Arial" w:cs="Arial"/>
          <w:color w:val="000000"/>
          <w:lang w:eastAsia="en-GB"/>
        </w:rPr>
        <w:t>bodies</w:t>
      </w:r>
      <w:r w:rsidR="00A93B4A">
        <w:rPr>
          <w:rFonts w:ascii="Arial" w:hAnsi="Arial" w:cs="Arial"/>
          <w:color w:val="000000"/>
          <w:lang w:eastAsia="en-GB"/>
        </w:rPr>
        <w:t>.</w:t>
      </w:r>
    </w:p>
    <w:p w14:paraId="441C5AF5" w14:textId="77777777" w:rsidR="0085516C" w:rsidRDefault="0085516C" w:rsidP="001C452F">
      <w:pPr>
        <w:spacing w:line="360" w:lineRule="auto"/>
        <w:jc w:val="both"/>
        <w:rPr>
          <w:rFonts w:ascii="Arial" w:hAnsi="Arial" w:cs="Arial"/>
          <w:color w:val="000000"/>
          <w:lang w:eastAsia="en-GB"/>
        </w:rPr>
      </w:pPr>
    </w:p>
    <w:p w14:paraId="0EDA33C9" w14:textId="77777777" w:rsidR="0085516C" w:rsidRDefault="0085516C" w:rsidP="00E63789">
      <w:pPr>
        <w:spacing w:line="360" w:lineRule="auto"/>
        <w:jc w:val="both"/>
        <w:rPr>
          <w:rFonts w:ascii="Arial" w:hAnsi="Arial" w:cs="Arial"/>
          <w:color w:val="000000"/>
          <w:lang w:eastAsia="en-GB"/>
        </w:rPr>
      </w:pPr>
      <w:r>
        <w:rPr>
          <w:rFonts w:ascii="Arial" w:hAnsi="Arial" w:cs="Arial"/>
          <w:color w:val="000000"/>
          <w:lang w:eastAsia="en-GB"/>
        </w:rPr>
        <w:lastRenderedPageBreak/>
        <w:t>4.2</w:t>
      </w:r>
      <w:r w:rsidR="00C04522">
        <w:rPr>
          <w:rFonts w:ascii="Arial" w:hAnsi="Arial" w:cs="Arial"/>
          <w:color w:val="000000"/>
          <w:lang w:eastAsia="en-GB"/>
        </w:rPr>
        <w:t>7</w:t>
      </w:r>
      <w:r w:rsidR="00A0075D">
        <w:rPr>
          <w:rFonts w:ascii="Arial" w:hAnsi="Arial" w:cs="Arial"/>
          <w:color w:val="000000"/>
          <w:lang w:eastAsia="en-GB"/>
        </w:rPr>
        <w:tab/>
      </w:r>
      <w:r w:rsidR="00FD04CA" w:rsidRPr="004C0926">
        <w:rPr>
          <w:rFonts w:ascii="Arial" w:hAnsi="Arial" w:cs="Arial"/>
          <w:color w:val="000000"/>
          <w:lang w:eastAsia="en-GB"/>
        </w:rPr>
        <w:t xml:space="preserve">In relation </w:t>
      </w:r>
      <w:r w:rsidR="00D35294">
        <w:rPr>
          <w:rFonts w:ascii="Arial" w:hAnsi="Arial" w:cs="Arial"/>
          <w:color w:val="000000"/>
          <w:lang w:eastAsia="en-GB"/>
        </w:rPr>
        <w:t xml:space="preserve">to </w:t>
      </w:r>
      <w:r w:rsidR="00A93B4A">
        <w:rPr>
          <w:rFonts w:ascii="Arial" w:hAnsi="Arial" w:cs="Arial"/>
          <w:color w:val="000000"/>
          <w:lang w:eastAsia="en-GB"/>
        </w:rPr>
        <w:t>complaints about Home Office officials operating in Northern Ireland</w:t>
      </w:r>
      <w:r w:rsidR="00FD0D10">
        <w:rPr>
          <w:rFonts w:ascii="Arial" w:hAnsi="Arial" w:cs="Arial"/>
          <w:color w:val="000000"/>
          <w:lang w:eastAsia="en-GB"/>
        </w:rPr>
        <w:t>,</w:t>
      </w:r>
      <w:r w:rsidR="00733851">
        <w:rPr>
          <w:rFonts w:ascii="Arial" w:hAnsi="Arial" w:cs="Arial"/>
          <w:color w:val="000000"/>
          <w:lang w:eastAsia="en-GB"/>
        </w:rPr>
        <w:t xml:space="preserve"> </w:t>
      </w:r>
      <w:r w:rsidR="00FD04CA" w:rsidRPr="004C0926">
        <w:rPr>
          <w:rFonts w:ascii="Arial" w:hAnsi="Arial" w:cs="Arial"/>
          <w:color w:val="000000"/>
          <w:lang w:eastAsia="en-GB"/>
        </w:rPr>
        <w:t>the Police Ombudsman has a limited remit in relation to serious complaints about the exercise of enforcement functions.</w:t>
      </w:r>
      <w:r w:rsidR="00EC639E">
        <w:rPr>
          <w:rFonts w:ascii="Arial" w:hAnsi="Arial" w:cs="Arial"/>
          <w:color w:val="000000"/>
          <w:lang w:eastAsia="en-GB"/>
        </w:rPr>
        <w:t xml:space="preserve"> </w:t>
      </w:r>
      <w:r w:rsidR="00FD04CA" w:rsidRPr="004C0926">
        <w:rPr>
          <w:rFonts w:ascii="Arial" w:hAnsi="Arial" w:cs="Arial"/>
          <w:color w:val="000000"/>
          <w:lang w:eastAsia="en-GB"/>
        </w:rPr>
        <w:t>However</w:t>
      </w:r>
      <w:r w:rsidR="00D35294">
        <w:rPr>
          <w:rFonts w:ascii="Arial" w:hAnsi="Arial" w:cs="Arial"/>
          <w:color w:val="000000"/>
          <w:lang w:eastAsia="en-GB"/>
        </w:rPr>
        <w:t xml:space="preserve">, </w:t>
      </w:r>
      <w:r w:rsidR="00FD04CA" w:rsidRPr="004C0926">
        <w:rPr>
          <w:rFonts w:ascii="Arial" w:hAnsi="Arial" w:cs="Arial"/>
          <w:color w:val="000000"/>
          <w:lang w:eastAsia="en-GB"/>
        </w:rPr>
        <w:t>complaints about maladministration and decision making by immigra</w:t>
      </w:r>
      <w:r w:rsidR="00D35294">
        <w:rPr>
          <w:rFonts w:ascii="Arial" w:hAnsi="Arial" w:cs="Arial"/>
          <w:color w:val="000000"/>
          <w:lang w:eastAsia="en-GB"/>
        </w:rPr>
        <w:t>tion</w:t>
      </w:r>
      <w:r w:rsidR="00A93B4A">
        <w:rPr>
          <w:rFonts w:ascii="Arial" w:hAnsi="Arial" w:cs="Arial"/>
          <w:color w:val="000000"/>
          <w:lang w:eastAsia="en-GB"/>
        </w:rPr>
        <w:t xml:space="preserve"> H</w:t>
      </w:r>
      <w:r w:rsidR="00FD04CA" w:rsidRPr="004C0926">
        <w:rPr>
          <w:rFonts w:ascii="Arial" w:hAnsi="Arial" w:cs="Arial"/>
          <w:color w:val="000000"/>
          <w:lang w:eastAsia="en-GB"/>
        </w:rPr>
        <w:t xml:space="preserve">ome </w:t>
      </w:r>
      <w:r w:rsidR="00A93B4A">
        <w:rPr>
          <w:rFonts w:ascii="Arial" w:hAnsi="Arial" w:cs="Arial"/>
          <w:color w:val="000000"/>
          <w:lang w:eastAsia="en-GB"/>
        </w:rPr>
        <w:t>O</w:t>
      </w:r>
      <w:r w:rsidR="00FD04CA" w:rsidRPr="004C0926">
        <w:rPr>
          <w:rFonts w:ascii="Arial" w:hAnsi="Arial" w:cs="Arial"/>
          <w:color w:val="000000"/>
          <w:lang w:eastAsia="en-GB"/>
        </w:rPr>
        <w:t xml:space="preserve">ffice officials are within the remit of the Parliamentary </w:t>
      </w:r>
      <w:r w:rsidR="00626B47">
        <w:rPr>
          <w:rFonts w:ascii="Arial" w:hAnsi="Arial" w:cs="Arial"/>
          <w:color w:val="000000"/>
          <w:lang w:eastAsia="en-GB"/>
        </w:rPr>
        <w:t xml:space="preserve">and Health Service </w:t>
      </w:r>
      <w:r w:rsidR="00FD04CA" w:rsidRPr="004C0926">
        <w:rPr>
          <w:rFonts w:ascii="Arial" w:hAnsi="Arial" w:cs="Arial"/>
          <w:color w:val="000000"/>
          <w:lang w:eastAsia="en-GB"/>
        </w:rPr>
        <w:t>Ombudsman</w:t>
      </w:r>
      <w:r w:rsidR="004A6627">
        <w:rPr>
          <w:rFonts w:ascii="Arial" w:hAnsi="Arial" w:cs="Arial"/>
          <w:color w:val="000000"/>
          <w:lang w:eastAsia="en-GB"/>
        </w:rPr>
        <w:t xml:space="preserve"> (PHSO)</w:t>
      </w:r>
      <w:r w:rsidR="00FD04CA" w:rsidRPr="004C0926">
        <w:rPr>
          <w:rFonts w:ascii="Arial" w:hAnsi="Arial" w:cs="Arial"/>
          <w:color w:val="000000"/>
          <w:lang w:eastAsia="en-GB"/>
        </w:rPr>
        <w:t xml:space="preserve">. This </w:t>
      </w:r>
      <w:r w:rsidR="00496BC6">
        <w:rPr>
          <w:rFonts w:ascii="Arial" w:hAnsi="Arial" w:cs="Arial"/>
          <w:color w:val="000000"/>
          <w:lang w:eastAsia="en-GB"/>
        </w:rPr>
        <w:t xml:space="preserve">cross jurisdictional </w:t>
      </w:r>
      <w:r w:rsidR="00FD04CA" w:rsidRPr="004C0926">
        <w:rPr>
          <w:rFonts w:ascii="Arial" w:hAnsi="Arial" w:cs="Arial"/>
          <w:color w:val="000000"/>
          <w:lang w:eastAsia="en-GB"/>
        </w:rPr>
        <w:t>issue was</w:t>
      </w:r>
      <w:r w:rsidR="00EC639E">
        <w:rPr>
          <w:rFonts w:ascii="Arial" w:hAnsi="Arial" w:cs="Arial"/>
          <w:color w:val="000000"/>
          <w:lang w:eastAsia="en-GB"/>
        </w:rPr>
        <w:t xml:space="preserve"> </w:t>
      </w:r>
      <w:r w:rsidR="00A93B4A">
        <w:rPr>
          <w:rFonts w:ascii="Arial" w:hAnsi="Arial" w:cs="Arial"/>
          <w:color w:val="000000"/>
          <w:lang w:eastAsia="en-GB"/>
        </w:rPr>
        <w:t>raised by CAJ recently with this</w:t>
      </w:r>
      <w:r w:rsidR="00FD04CA" w:rsidRPr="004C0926">
        <w:rPr>
          <w:rFonts w:ascii="Arial" w:hAnsi="Arial" w:cs="Arial"/>
          <w:color w:val="000000"/>
          <w:lang w:eastAsia="en-GB"/>
        </w:rPr>
        <w:t xml:space="preserve"> Office.</w:t>
      </w:r>
      <w:r w:rsidR="00EC639E">
        <w:rPr>
          <w:rFonts w:ascii="Arial" w:hAnsi="Arial" w:cs="Arial"/>
          <w:color w:val="000000"/>
          <w:lang w:eastAsia="en-GB"/>
        </w:rPr>
        <w:t xml:space="preserve"> </w:t>
      </w:r>
      <w:r w:rsidR="00FD04CA" w:rsidRPr="004C0926">
        <w:rPr>
          <w:rFonts w:ascii="Arial" w:hAnsi="Arial" w:cs="Arial"/>
          <w:color w:val="000000"/>
          <w:lang w:eastAsia="en-GB"/>
        </w:rPr>
        <w:t>In relation to cross jurisdictional Issues there is no power with</w:t>
      </w:r>
      <w:r w:rsidR="00D35294">
        <w:rPr>
          <w:rFonts w:ascii="Arial" w:hAnsi="Arial" w:cs="Arial"/>
          <w:color w:val="000000"/>
          <w:lang w:eastAsia="en-GB"/>
        </w:rPr>
        <w:t>in</w:t>
      </w:r>
      <w:r w:rsidR="00FD04CA" w:rsidRPr="004C0926">
        <w:rPr>
          <w:rFonts w:ascii="Arial" w:hAnsi="Arial" w:cs="Arial"/>
          <w:color w:val="000000"/>
          <w:lang w:eastAsia="en-GB"/>
        </w:rPr>
        <w:t xml:space="preserve"> ombudsmen legislation to share information about complaints or cases </w:t>
      </w:r>
      <w:r w:rsidR="00D35294">
        <w:rPr>
          <w:rFonts w:ascii="Arial" w:hAnsi="Arial" w:cs="Arial"/>
          <w:color w:val="000000"/>
          <w:lang w:eastAsia="en-GB"/>
        </w:rPr>
        <w:t xml:space="preserve">within which there are </w:t>
      </w:r>
      <w:r w:rsidR="00FD04CA" w:rsidRPr="004C0926">
        <w:rPr>
          <w:rFonts w:ascii="Arial" w:hAnsi="Arial" w:cs="Arial"/>
          <w:color w:val="000000"/>
          <w:lang w:eastAsia="en-GB"/>
        </w:rPr>
        <w:t>issues for both organisations.</w:t>
      </w:r>
    </w:p>
    <w:p w14:paraId="64016422" w14:textId="77777777" w:rsidR="0085516C" w:rsidRDefault="0085516C" w:rsidP="00E63789">
      <w:pPr>
        <w:spacing w:line="360" w:lineRule="auto"/>
        <w:jc w:val="both"/>
        <w:rPr>
          <w:rFonts w:ascii="Arial" w:hAnsi="Arial" w:cs="Arial"/>
          <w:color w:val="000000"/>
          <w:lang w:eastAsia="en-GB"/>
        </w:rPr>
      </w:pPr>
    </w:p>
    <w:p w14:paraId="246B5C72" w14:textId="77777777" w:rsidR="00EE1EEB" w:rsidRDefault="0085516C" w:rsidP="00733851">
      <w:pPr>
        <w:spacing w:line="360" w:lineRule="auto"/>
        <w:jc w:val="both"/>
        <w:rPr>
          <w:rFonts w:ascii="Arial" w:hAnsi="Arial" w:cs="Arial"/>
          <w:color w:val="000000"/>
          <w:lang w:eastAsia="en-GB"/>
        </w:rPr>
      </w:pPr>
      <w:r>
        <w:rPr>
          <w:rFonts w:ascii="Arial" w:hAnsi="Arial" w:cs="Arial"/>
          <w:color w:val="000000"/>
          <w:lang w:eastAsia="en-GB"/>
        </w:rPr>
        <w:t>4.2</w:t>
      </w:r>
      <w:r w:rsidR="00C04522">
        <w:rPr>
          <w:rFonts w:ascii="Arial" w:hAnsi="Arial" w:cs="Arial"/>
          <w:color w:val="000000"/>
          <w:lang w:eastAsia="en-GB"/>
        </w:rPr>
        <w:t>8</w:t>
      </w:r>
      <w:r w:rsidR="00350756">
        <w:rPr>
          <w:rFonts w:ascii="Arial" w:hAnsi="Arial" w:cs="Arial"/>
          <w:color w:val="000000"/>
          <w:lang w:eastAsia="en-GB"/>
        </w:rPr>
        <w:tab/>
      </w:r>
      <w:r>
        <w:rPr>
          <w:rFonts w:ascii="Arial" w:hAnsi="Arial" w:cs="Arial"/>
          <w:color w:val="000000"/>
          <w:lang w:eastAsia="en-GB"/>
        </w:rPr>
        <w:t>Given the overlap in complaints from the public between the NIPSO, PHSO and Police Ombudsman jurisdictions</w:t>
      </w:r>
      <w:r w:rsidR="004A6627">
        <w:rPr>
          <w:rFonts w:ascii="Arial" w:hAnsi="Arial" w:cs="Arial"/>
          <w:color w:val="000000"/>
          <w:lang w:eastAsia="en-GB"/>
        </w:rPr>
        <w:t>,</w:t>
      </w:r>
      <w:r w:rsidR="00EC639E">
        <w:rPr>
          <w:rFonts w:ascii="Arial" w:hAnsi="Arial" w:cs="Arial"/>
          <w:color w:val="000000"/>
          <w:lang w:eastAsia="en-GB"/>
        </w:rPr>
        <w:t xml:space="preserve"> </w:t>
      </w:r>
      <w:r w:rsidR="00496BC6">
        <w:rPr>
          <w:rFonts w:ascii="Arial" w:hAnsi="Arial" w:cs="Arial"/>
          <w:color w:val="000000"/>
          <w:lang w:eastAsia="en-GB"/>
        </w:rPr>
        <w:t>a</w:t>
      </w:r>
      <w:r>
        <w:rPr>
          <w:rFonts w:ascii="Arial" w:hAnsi="Arial" w:cs="Arial"/>
          <w:color w:val="000000"/>
          <w:lang w:eastAsia="en-GB"/>
        </w:rPr>
        <w:t xml:space="preserve"> mutual information sharing provision</w:t>
      </w:r>
      <w:r w:rsidR="00496BC6">
        <w:rPr>
          <w:rFonts w:ascii="Arial" w:hAnsi="Arial" w:cs="Arial"/>
          <w:color w:val="000000"/>
          <w:lang w:eastAsia="en-GB"/>
        </w:rPr>
        <w:t xml:space="preserve"> would</w:t>
      </w:r>
      <w:r w:rsidR="00733851">
        <w:rPr>
          <w:rFonts w:ascii="Arial" w:hAnsi="Arial" w:cs="Arial"/>
          <w:color w:val="000000"/>
          <w:lang w:eastAsia="en-GB"/>
        </w:rPr>
        <w:t xml:space="preserve"> </w:t>
      </w:r>
      <w:r w:rsidR="00496BC6">
        <w:rPr>
          <w:rFonts w:ascii="Arial" w:hAnsi="Arial" w:cs="Arial"/>
          <w:color w:val="000000"/>
          <w:lang w:eastAsia="en-GB"/>
        </w:rPr>
        <w:t>increase the effectiveness of the police complaints system</w:t>
      </w:r>
      <w:r>
        <w:rPr>
          <w:rFonts w:ascii="Arial" w:hAnsi="Arial" w:cs="Arial"/>
          <w:color w:val="000000"/>
          <w:lang w:eastAsia="en-GB"/>
        </w:rPr>
        <w:t xml:space="preserve"> so that a complete picture is provided about potential failings by public services.    </w:t>
      </w:r>
      <w:r w:rsidR="00FD04CA" w:rsidRPr="004C0926">
        <w:rPr>
          <w:rFonts w:ascii="Arial" w:hAnsi="Arial" w:cs="Arial"/>
          <w:color w:val="000000"/>
          <w:lang w:eastAsia="en-GB"/>
        </w:rPr>
        <w:t> </w:t>
      </w:r>
      <w:r w:rsidR="00FD04CA" w:rsidRPr="004C0926">
        <w:rPr>
          <w:rFonts w:ascii="Arial" w:hAnsi="Arial" w:cs="Arial"/>
          <w:color w:val="000000"/>
          <w:lang w:eastAsia="en-GB"/>
        </w:rPr>
        <w:br/>
      </w:r>
    </w:p>
    <w:p w14:paraId="45C65110" w14:textId="77777777" w:rsidR="00D35294" w:rsidRDefault="00FD04CA" w:rsidP="00733851">
      <w:pPr>
        <w:spacing w:line="360" w:lineRule="auto"/>
        <w:jc w:val="both"/>
        <w:rPr>
          <w:rFonts w:ascii="Arial" w:hAnsi="Arial" w:cs="Arial"/>
          <w:color w:val="000000"/>
          <w:lang w:eastAsia="en-GB"/>
        </w:rPr>
      </w:pPr>
      <w:r w:rsidRPr="004C0926">
        <w:rPr>
          <w:rFonts w:ascii="Arial" w:hAnsi="Arial" w:cs="Arial"/>
          <w:color w:val="000000"/>
          <w:lang w:eastAsia="en-GB"/>
        </w:rPr>
        <w:br/>
      </w:r>
      <w:r w:rsidR="0085516C">
        <w:rPr>
          <w:rFonts w:ascii="Arial" w:hAnsi="Arial" w:cs="Arial"/>
          <w:color w:val="000000"/>
          <w:lang w:eastAsia="en-GB"/>
        </w:rPr>
        <w:t>4.2</w:t>
      </w:r>
      <w:r w:rsidR="00C04522">
        <w:rPr>
          <w:rFonts w:ascii="Arial" w:hAnsi="Arial" w:cs="Arial"/>
          <w:color w:val="000000"/>
          <w:lang w:eastAsia="en-GB"/>
        </w:rPr>
        <w:t>9</w:t>
      </w:r>
      <w:r w:rsidR="00A0075D">
        <w:rPr>
          <w:rFonts w:ascii="Arial" w:hAnsi="Arial" w:cs="Arial"/>
          <w:color w:val="000000"/>
          <w:lang w:eastAsia="en-GB"/>
        </w:rPr>
        <w:tab/>
      </w:r>
      <w:r w:rsidRPr="004C0926">
        <w:rPr>
          <w:rFonts w:ascii="Arial" w:hAnsi="Arial" w:cs="Arial"/>
          <w:color w:val="000000"/>
          <w:lang w:eastAsia="en-GB"/>
        </w:rPr>
        <w:t>Increasingly</w:t>
      </w:r>
      <w:r w:rsidR="004A6627">
        <w:rPr>
          <w:rFonts w:ascii="Arial" w:hAnsi="Arial" w:cs="Arial"/>
          <w:color w:val="000000"/>
          <w:lang w:eastAsia="en-GB"/>
        </w:rPr>
        <w:t>,</w:t>
      </w:r>
      <w:r w:rsidRPr="004C0926">
        <w:rPr>
          <w:rFonts w:ascii="Arial" w:hAnsi="Arial" w:cs="Arial"/>
          <w:color w:val="000000"/>
          <w:lang w:eastAsia="en-GB"/>
        </w:rPr>
        <w:t xml:space="preserve"> complex investigations involve potential failings </w:t>
      </w:r>
      <w:r w:rsidR="00A93B4A">
        <w:rPr>
          <w:rFonts w:ascii="Arial" w:hAnsi="Arial" w:cs="Arial"/>
          <w:color w:val="000000"/>
          <w:lang w:eastAsia="en-GB"/>
        </w:rPr>
        <w:t>by</w:t>
      </w:r>
      <w:r w:rsidRPr="004C0926">
        <w:rPr>
          <w:rFonts w:ascii="Arial" w:hAnsi="Arial" w:cs="Arial"/>
          <w:color w:val="000000"/>
          <w:lang w:eastAsia="en-GB"/>
        </w:rPr>
        <w:t xml:space="preserve"> multiple </w:t>
      </w:r>
      <w:r w:rsidR="004A6627">
        <w:rPr>
          <w:rFonts w:ascii="Arial" w:hAnsi="Arial" w:cs="Arial"/>
          <w:color w:val="000000"/>
          <w:lang w:eastAsia="en-GB"/>
        </w:rPr>
        <w:t xml:space="preserve">public service </w:t>
      </w:r>
      <w:r w:rsidRPr="004C0926">
        <w:rPr>
          <w:rFonts w:ascii="Arial" w:hAnsi="Arial" w:cs="Arial"/>
          <w:color w:val="000000"/>
          <w:lang w:eastAsia="en-GB"/>
        </w:rPr>
        <w:t>agencies</w:t>
      </w:r>
      <w:r w:rsidR="00D35294">
        <w:rPr>
          <w:rFonts w:ascii="Arial" w:hAnsi="Arial" w:cs="Arial"/>
          <w:color w:val="000000"/>
          <w:lang w:eastAsia="en-GB"/>
        </w:rPr>
        <w:t xml:space="preserve">. </w:t>
      </w:r>
      <w:r w:rsidRPr="004C0926">
        <w:rPr>
          <w:rFonts w:ascii="Arial" w:hAnsi="Arial" w:cs="Arial"/>
          <w:color w:val="000000"/>
          <w:lang w:eastAsia="en-GB"/>
        </w:rPr>
        <w:t xml:space="preserve"> The Police Ombudsman is responsible for investigating </w:t>
      </w:r>
      <w:r w:rsidR="00A93B4A">
        <w:rPr>
          <w:rFonts w:ascii="Arial" w:hAnsi="Arial" w:cs="Arial"/>
          <w:color w:val="000000"/>
          <w:lang w:eastAsia="en-GB"/>
        </w:rPr>
        <w:t xml:space="preserve">only </w:t>
      </w:r>
      <w:r w:rsidRPr="004C0926">
        <w:rPr>
          <w:rFonts w:ascii="Arial" w:hAnsi="Arial" w:cs="Arial"/>
          <w:color w:val="000000"/>
          <w:lang w:eastAsia="en-GB"/>
        </w:rPr>
        <w:t>complaints about the conduct of police</w:t>
      </w:r>
      <w:r w:rsidR="00A93B4A">
        <w:rPr>
          <w:rFonts w:ascii="Arial" w:hAnsi="Arial" w:cs="Arial"/>
          <w:color w:val="000000"/>
          <w:lang w:eastAsia="en-GB"/>
        </w:rPr>
        <w:t xml:space="preserve"> officers</w:t>
      </w:r>
      <w:r w:rsidRPr="004C0926">
        <w:rPr>
          <w:rFonts w:ascii="Arial" w:hAnsi="Arial" w:cs="Arial"/>
          <w:color w:val="000000"/>
          <w:lang w:eastAsia="en-GB"/>
        </w:rPr>
        <w:t xml:space="preserve">. </w:t>
      </w:r>
      <w:r w:rsidR="00D35294">
        <w:rPr>
          <w:rFonts w:ascii="Arial" w:hAnsi="Arial" w:cs="Arial"/>
          <w:color w:val="000000"/>
          <w:lang w:eastAsia="en-GB"/>
        </w:rPr>
        <w:t xml:space="preserve"> T</w:t>
      </w:r>
      <w:r w:rsidRPr="004C0926">
        <w:rPr>
          <w:rFonts w:ascii="Arial" w:hAnsi="Arial" w:cs="Arial"/>
          <w:color w:val="000000"/>
          <w:lang w:eastAsia="en-GB"/>
        </w:rPr>
        <w:t xml:space="preserve">he </w:t>
      </w:r>
      <w:r w:rsidR="004A6627">
        <w:rPr>
          <w:rFonts w:ascii="Arial" w:hAnsi="Arial" w:cs="Arial"/>
          <w:color w:val="000000"/>
          <w:lang w:eastAsia="en-GB"/>
        </w:rPr>
        <w:t>NIPSO</w:t>
      </w:r>
      <w:r w:rsidRPr="004C0926">
        <w:rPr>
          <w:rFonts w:ascii="Arial" w:hAnsi="Arial" w:cs="Arial"/>
          <w:color w:val="000000"/>
          <w:lang w:eastAsia="en-GB"/>
        </w:rPr>
        <w:t xml:space="preserve"> is responsible for investigat</w:t>
      </w:r>
      <w:r w:rsidR="00A93B4A">
        <w:rPr>
          <w:rFonts w:ascii="Arial" w:hAnsi="Arial" w:cs="Arial"/>
          <w:color w:val="000000"/>
          <w:lang w:eastAsia="en-GB"/>
        </w:rPr>
        <w:t>ing all other public services (e</w:t>
      </w:r>
      <w:r w:rsidRPr="004C0926">
        <w:rPr>
          <w:rFonts w:ascii="Arial" w:hAnsi="Arial" w:cs="Arial"/>
          <w:color w:val="000000"/>
          <w:lang w:eastAsia="en-GB"/>
        </w:rPr>
        <w:t>xcept PPS)</w:t>
      </w:r>
      <w:r w:rsidR="00D35294">
        <w:rPr>
          <w:rFonts w:ascii="Arial" w:hAnsi="Arial" w:cs="Arial"/>
          <w:color w:val="000000"/>
          <w:lang w:eastAsia="en-GB"/>
        </w:rPr>
        <w:t>.</w:t>
      </w:r>
      <w:r w:rsidRPr="004C0926">
        <w:rPr>
          <w:rFonts w:ascii="Arial" w:hAnsi="Arial" w:cs="Arial"/>
          <w:color w:val="000000"/>
          <w:lang w:eastAsia="en-GB"/>
        </w:rPr>
        <w:t xml:space="preserve"> However</w:t>
      </w:r>
      <w:r w:rsidR="00D35294">
        <w:rPr>
          <w:rFonts w:ascii="Arial" w:hAnsi="Arial" w:cs="Arial"/>
          <w:color w:val="000000"/>
          <w:lang w:eastAsia="en-GB"/>
        </w:rPr>
        <w:t xml:space="preserve">, the Police Ombudsman </w:t>
      </w:r>
      <w:r w:rsidRPr="004C0926">
        <w:rPr>
          <w:rFonts w:ascii="Arial" w:hAnsi="Arial" w:cs="Arial"/>
          <w:color w:val="000000"/>
          <w:lang w:eastAsia="en-GB"/>
        </w:rPr>
        <w:t xml:space="preserve">has no </w:t>
      </w:r>
      <w:r w:rsidR="00496BC6">
        <w:rPr>
          <w:rFonts w:ascii="Arial" w:hAnsi="Arial" w:cs="Arial"/>
          <w:color w:val="000000"/>
          <w:lang w:eastAsia="en-GB"/>
        </w:rPr>
        <w:t>power to c</w:t>
      </w:r>
      <w:r w:rsidR="00A93B4A">
        <w:rPr>
          <w:rFonts w:ascii="Arial" w:hAnsi="Arial" w:cs="Arial"/>
          <w:color w:val="000000"/>
          <w:lang w:eastAsia="en-GB"/>
        </w:rPr>
        <w:t>ollaborate, share information</w:t>
      </w:r>
      <w:r w:rsidR="00A014D6">
        <w:rPr>
          <w:rFonts w:ascii="Arial" w:hAnsi="Arial" w:cs="Arial"/>
          <w:color w:val="000000"/>
          <w:lang w:eastAsia="en-GB"/>
        </w:rPr>
        <w:t>,</w:t>
      </w:r>
      <w:r w:rsidR="00A93B4A">
        <w:rPr>
          <w:rFonts w:ascii="Arial" w:hAnsi="Arial" w:cs="Arial"/>
          <w:color w:val="000000"/>
          <w:lang w:eastAsia="en-GB"/>
        </w:rPr>
        <w:t xml:space="preserve"> or</w:t>
      </w:r>
      <w:r w:rsidR="00496BC6">
        <w:rPr>
          <w:rFonts w:ascii="Arial" w:hAnsi="Arial" w:cs="Arial"/>
          <w:color w:val="000000"/>
          <w:lang w:eastAsia="en-GB"/>
        </w:rPr>
        <w:t xml:space="preserve"> report jointly, on a major incident </w:t>
      </w:r>
      <w:r w:rsidRPr="004C0926">
        <w:rPr>
          <w:rFonts w:ascii="Arial" w:hAnsi="Arial" w:cs="Arial"/>
          <w:color w:val="000000"/>
          <w:lang w:eastAsia="en-GB"/>
        </w:rPr>
        <w:t>with NIPSO</w:t>
      </w:r>
      <w:r w:rsidR="00D35294">
        <w:rPr>
          <w:rFonts w:ascii="Arial" w:hAnsi="Arial" w:cs="Arial"/>
          <w:color w:val="000000"/>
          <w:lang w:eastAsia="en-GB"/>
        </w:rPr>
        <w:t xml:space="preserve">. </w:t>
      </w:r>
      <w:r w:rsidRPr="004C0926">
        <w:rPr>
          <w:rFonts w:ascii="Arial" w:hAnsi="Arial" w:cs="Arial"/>
          <w:color w:val="000000"/>
          <w:lang w:eastAsia="en-GB"/>
        </w:rPr>
        <w:t xml:space="preserve"> It is important tha</w:t>
      </w:r>
      <w:r w:rsidR="00A93B4A">
        <w:rPr>
          <w:rFonts w:ascii="Arial" w:hAnsi="Arial" w:cs="Arial"/>
          <w:color w:val="000000"/>
          <w:lang w:eastAsia="en-GB"/>
        </w:rPr>
        <w:t>t the accountability landscape i</w:t>
      </w:r>
      <w:r w:rsidRPr="004C0926">
        <w:rPr>
          <w:rFonts w:ascii="Arial" w:hAnsi="Arial" w:cs="Arial"/>
          <w:color w:val="000000"/>
          <w:lang w:eastAsia="en-GB"/>
        </w:rPr>
        <w:t xml:space="preserve">n Northern Ireland serves the public as the user of public services. This requires closer working </w:t>
      </w:r>
      <w:r w:rsidR="004A6627">
        <w:rPr>
          <w:rFonts w:ascii="Arial" w:hAnsi="Arial" w:cs="Arial"/>
          <w:color w:val="000000"/>
          <w:lang w:eastAsia="en-GB"/>
        </w:rPr>
        <w:t>between</w:t>
      </w:r>
      <w:r w:rsidR="00EC639E">
        <w:rPr>
          <w:rFonts w:ascii="Arial" w:hAnsi="Arial" w:cs="Arial"/>
          <w:color w:val="000000"/>
          <w:lang w:eastAsia="en-GB"/>
        </w:rPr>
        <w:t xml:space="preserve"> </w:t>
      </w:r>
      <w:r w:rsidR="00A93B4A">
        <w:rPr>
          <w:rFonts w:ascii="Arial" w:hAnsi="Arial" w:cs="Arial"/>
          <w:color w:val="000000"/>
          <w:lang w:eastAsia="en-GB"/>
        </w:rPr>
        <w:t xml:space="preserve">local </w:t>
      </w:r>
      <w:r w:rsidR="00496BC6">
        <w:rPr>
          <w:rFonts w:ascii="Arial" w:hAnsi="Arial" w:cs="Arial"/>
          <w:color w:val="000000"/>
          <w:lang w:eastAsia="en-GB"/>
        </w:rPr>
        <w:t>o</w:t>
      </w:r>
      <w:r w:rsidR="00A93B4A">
        <w:rPr>
          <w:rFonts w:ascii="Arial" w:hAnsi="Arial" w:cs="Arial"/>
          <w:color w:val="000000"/>
          <w:lang w:eastAsia="en-GB"/>
        </w:rPr>
        <w:t>mbudsma</w:t>
      </w:r>
      <w:r w:rsidRPr="004C0926">
        <w:rPr>
          <w:rFonts w:ascii="Arial" w:hAnsi="Arial" w:cs="Arial"/>
          <w:color w:val="000000"/>
          <w:lang w:eastAsia="en-GB"/>
        </w:rPr>
        <w:t>n</w:t>
      </w:r>
      <w:r w:rsidR="00A93B4A">
        <w:rPr>
          <w:rFonts w:ascii="Arial" w:hAnsi="Arial" w:cs="Arial"/>
          <w:color w:val="000000"/>
          <w:lang w:eastAsia="en-GB"/>
        </w:rPr>
        <w:t xml:space="preserve"> offices</w:t>
      </w:r>
      <w:r w:rsidR="004A6627">
        <w:rPr>
          <w:rFonts w:ascii="Arial" w:hAnsi="Arial" w:cs="Arial"/>
          <w:color w:val="000000"/>
          <w:lang w:eastAsia="en-GB"/>
        </w:rPr>
        <w:t>, including the Prisoner Ombudsman’s Office</w:t>
      </w:r>
      <w:r w:rsidR="00496BC6">
        <w:rPr>
          <w:rFonts w:ascii="Arial" w:hAnsi="Arial" w:cs="Arial"/>
          <w:color w:val="000000"/>
          <w:lang w:eastAsia="en-GB"/>
        </w:rPr>
        <w:t xml:space="preserve">.  It is suggested that </w:t>
      </w:r>
      <w:r w:rsidR="001B4D74">
        <w:rPr>
          <w:rFonts w:ascii="Arial" w:hAnsi="Arial" w:cs="Arial"/>
          <w:color w:val="000000"/>
          <w:lang w:eastAsia="en-GB"/>
        </w:rPr>
        <w:t xml:space="preserve">the </w:t>
      </w:r>
      <w:r w:rsidR="001B4D74" w:rsidRPr="004C0926">
        <w:rPr>
          <w:rFonts w:ascii="Arial" w:hAnsi="Arial" w:cs="Arial"/>
          <w:color w:val="000000"/>
          <w:lang w:eastAsia="en-GB"/>
        </w:rPr>
        <w:t>following</w:t>
      </w:r>
      <w:r w:rsidRPr="004C0926">
        <w:rPr>
          <w:rFonts w:ascii="Arial" w:hAnsi="Arial" w:cs="Arial"/>
          <w:color w:val="000000"/>
          <w:lang w:eastAsia="en-GB"/>
        </w:rPr>
        <w:t xml:space="preserve"> recommendation would address this accountability gap</w:t>
      </w:r>
      <w:r w:rsidR="00D35294">
        <w:rPr>
          <w:rFonts w:ascii="Arial" w:hAnsi="Arial" w:cs="Arial"/>
          <w:color w:val="000000"/>
          <w:lang w:eastAsia="en-GB"/>
        </w:rPr>
        <w:t>.</w:t>
      </w:r>
    </w:p>
    <w:p w14:paraId="6420AFDF" w14:textId="77777777" w:rsidR="00D35294" w:rsidRDefault="00D35294" w:rsidP="00FD04CA">
      <w:pPr>
        <w:rPr>
          <w:rFonts w:ascii="Arial" w:hAnsi="Arial" w:cs="Arial"/>
          <w:color w:val="000000"/>
          <w:lang w:eastAsia="en-GB"/>
        </w:rPr>
      </w:pPr>
    </w:p>
    <w:p w14:paraId="5507EEC7" w14:textId="77777777" w:rsidR="00FD04CA" w:rsidRPr="001C452F" w:rsidRDefault="00D35294" w:rsidP="005F09B8">
      <w:pPr>
        <w:spacing w:line="360" w:lineRule="auto"/>
        <w:rPr>
          <w:rFonts w:ascii="Arial" w:hAnsi="Arial" w:cs="Arial"/>
          <w:b/>
          <w:i/>
          <w:lang w:eastAsia="en-GB"/>
        </w:rPr>
      </w:pPr>
      <w:r w:rsidRPr="001C452F">
        <w:rPr>
          <w:rFonts w:ascii="Arial" w:hAnsi="Arial" w:cs="Arial"/>
          <w:b/>
          <w:bCs/>
          <w:i/>
          <w:color w:val="000000"/>
          <w:lang w:eastAsia="en-GB"/>
        </w:rPr>
        <w:t>Recommendation1</w:t>
      </w:r>
      <w:r w:rsidR="003C2394">
        <w:rPr>
          <w:rFonts w:ascii="Arial" w:hAnsi="Arial" w:cs="Arial"/>
          <w:b/>
          <w:bCs/>
          <w:i/>
          <w:color w:val="000000"/>
          <w:lang w:eastAsia="en-GB"/>
        </w:rPr>
        <w:t>9</w:t>
      </w:r>
      <w:r w:rsidR="00FD04CA" w:rsidRPr="001C452F">
        <w:rPr>
          <w:rFonts w:ascii="Arial" w:hAnsi="Arial" w:cs="Arial"/>
          <w:i/>
          <w:color w:val="000000"/>
          <w:lang w:eastAsia="en-GB"/>
        </w:rPr>
        <w:br/>
      </w:r>
      <w:r w:rsidRPr="001C452F">
        <w:rPr>
          <w:rFonts w:ascii="Arial" w:hAnsi="Arial" w:cs="Arial"/>
          <w:b/>
          <w:i/>
          <w:color w:val="000000"/>
          <w:lang w:eastAsia="en-GB"/>
        </w:rPr>
        <w:t xml:space="preserve">In order to </w:t>
      </w:r>
      <w:r w:rsidR="00FD04CA" w:rsidRPr="001C452F">
        <w:rPr>
          <w:rFonts w:ascii="Arial" w:hAnsi="Arial" w:cs="Arial"/>
          <w:b/>
          <w:i/>
          <w:color w:val="000000"/>
          <w:lang w:eastAsia="en-GB"/>
        </w:rPr>
        <w:t xml:space="preserve">address </w:t>
      </w:r>
      <w:r w:rsidR="000F354C">
        <w:rPr>
          <w:rFonts w:ascii="Arial" w:hAnsi="Arial" w:cs="Arial"/>
          <w:b/>
          <w:i/>
          <w:color w:val="000000"/>
          <w:lang w:eastAsia="en-GB"/>
        </w:rPr>
        <w:t>a</w:t>
      </w:r>
      <w:r w:rsidR="00FD04CA" w:rsidRPr="001C452F">
        <w:rPr>
          <w:rFonts w:ascii="Arial" w:hAnsi="Arial" w:cs="Arial"/>
          <w:b/>
          <w:i/>
          <w:color w:val="000000"/>
          <w:lang w:eastAsia="en-GB"/>
        </w:rPr>
        <w:t xml:space="preserve"> complex regulatory landscape</w:t>
      </w:r>
      <w:r w:rsidR="00EC639E">
        <w:rPr>
          <w:rFonts w:ascii="Arial" w:hAnsi="Arial" w:cs="Arial"/>
          <w:b/>
          <w:i/>
          <w:color w:val="000000"/>
          <w:lang w:eastAsia="en-GB"/>
        </w:rPr>
        <w:t xml:space="preserve"> </w:t>
      </w:r>
      <w:r w:rsidR="00FD04CA" w:rsidRPr="001C452F">
        <w:rPr>
          <w:rFonts w:ascii="Arial" w:hAnsi="Arial" w:cs="Arial"/>
          <w:b/>
          <w:i/>
          <w:color w:val="000000"/>
          <w:lang w:eastAsia="en-GB"/>
        </w:rPr>
        <w:t xml:space="preserve">the Police Ombudsman </w:t>
      </w:r>
      <w:r w:rsidR="001C452F" w:rsidRPr="001C452F">
        <w:rPr>
          <w:rFonts w:ascii="Arial" w:hAnsi="Arial" w:cs="Arial"/>
          <w:b/>
          <w:i/>
          <w:color w:val="000000"/>
          <w:lang w:eastAsia="en-GB"/>
        </w:rPr>
        <w:t>s</w:t>
      </w:r>
      <w:r w:rsidRPr="001C452F">
        <w:rPr>
          <w:rFonts w:ascii="Arial" w:hAnsi="Arial" w:cs="Arial"/>
          <w:b/>
          <w:i/>
          <w:color w:val="000000"/>
          <w:lang w:eastAsia="en-GB"/>
        </w:rPr>
        <w:t xml:space="preserve">hould </w:t>
      </w:r>
      <w:r w:rsidR="00496BC6">
        <w:rPr>
          <w:rFonts w:ascii="Arial" w:hAnsi="Arial" w:cs="Arial"/>
          <w:b/>
          <w:i/>
          <w:color w:val="000000"/>
          <w:lang w:eastAsia="en-GB"/>
        </w:rPr>
        <w:t xml:space="preserve">be enabled </w:t>
      </w:r>
      <w:r w:rsidR="00FD04CA" w:rsidRPr="001C452F">
        <w:rPr>
          <w:rFonts w:ascii="Arial" w:hAnsi="Arial" w:cs="Arial"/>
          <w:b/>
          <w:i/>
          <w:color w:val="000000"/>
          <w:lang w:eastAsia="en-GB"/>
        </w:rPr>
        <w:t>to consult with</w:t>
      </w:r>
      <w:r w:rsidRPr="001C452F">
        <w:rPr>
          <w:rFonts w:ascii="Arial" w:hAnsi="Arial" w:cs="Arial"/>
          <w:b/>
          <w:i/>
          <w:color w:val="000000"/>
          <w:lang w:eastAsia="en-GB"/>
        </w:rPr>
        <w:t>,</w:t>
      </w:r>
      <w:r w:rsidR="00FD04CA" w:rsidRPr="001C452F">
        <w:rPr>
          <w:rFonts w:ascii="Arial" w:hAnsi="Arial" w:cs="Arial"/>
          <w:b/>
          <w:i/>
          <w:color w:val="000000"/>
          <w:lang w:eastAsia="en-GB"/>
        </w:rPr>
        <w:t xml:space="preserve"> liaise and co</w:t>
      </w:r>
      <w:r w:rsidRPr="001C452F">
        <w:rPr>
          <w:rFonts w:ascii="Arial" w:hAnsi="Arial" w:cs="Arial"/>
          <w:b/>
          <w:i/>
          <w:color w:val="000000"/>
          <w:lang w:eastAsia="en-GB"/>
        </w:rPr>
        <w:t>-</w:t>
      </w:r>
      <w:r w:rsidR="00FD04CA" w:rsidRPr="001C452F">
        <w:rPr>
          <w:rFonts w:ascii="Arial" w:hAnsi="Arial" w:cs="Arial"/>
          <w:b/>
          <w:i/>
          <w:color w:val="000000"/>
          <w:lang w:eastAsia="en-GB"/>
        </w:rPr>
        <w:t>o</w:t>
      </w:r>
      <w:r w:rsidR="00A93B4A">
        <w:rPr>
          <w:rFonts w:ascii="Arial" w:hAnsi="Arial" w:cs="Arial"/>
          <w:b/>
          <w:i/>
          <w:color w:val="000000"/>
          <w:lang w:eastAsia="en-GB"/>
        </w:rPr>
        <w:t>perate with the following Office</w:t>
      </w:r>
      <w:r w:rsidR="00FD04CA" w:rsidRPr="001C452F">
        <w:rPr>
          <w:rFonts w:ascii="Arial" w:hAnsi="Arial" w:cs="Arial"/>
          <w:b/>
          <w:i/>
          <w:color w:val="000000"/>
          <w:lang w:eastAsia="en-GB"/>
        </w:rPr>
        <w:t>s where the Police Ombudsman forms the op</w:t>
      </w:r>
      <w:r w:rsidRPr="001C452F">
        <w:rPr>
          <w:rFonts w:ascii="Arial" w:hAnsi="Arial" w:cs="Arial"/>
          <w:b/>
          <w:i/>
          <w:color w:val="000000"/>
          <w:lang w:eastAsia="en-GB"/>
        </w:rPr>
        <w:t xml:space="preserve">inion </w:t>
      </w:r>
      <w:r w:rsidR="00FD04CA" w:rsidRPr="001C452F">
        <w:rPr>
          <w:rFonts w:ascii="Arial" w:hAnsi="Arial" w:cs="Arial"/>
          <w:b/>
          <w:i/>
          <w:color w:val="000000"/>
          <w:lang w:eastAsia="en-GB"/>
        </w:rPr>
        <w:t xml:space="preserve">that the matter may be the subject of an investigation </w:t>
      </w:r>
      <w:r w:rsidR="00E63789">
        <w:rPr>
          <w:rFonts w:ascii="Arial" w:hAnsi="Arial" w:cs="Arial"/>
          <w:b/>
          <w:i/>
          <w:color w:val="000000"/>
          <w:lang w:eastAsia="en-GB"/>
        </w:rPr>
        <w:t xml:space="preserve">or inquiry </w:t>
      </w:r>
      <w:r w:rsidR="00FD04CA" w:rsidRPr="001C452F">
        <w:rPr>
          <w:rFonts w:ascii="Arial" w:hAnsi="Arial" w:cs="Arial"/>
          <w:b/>
          <w:i/>
          <w:color w:val="000000"/>
          <w:lang w:eastAsia="en-GB"/>
        </w:rPr>
        <w:t xml:space="preserve">by that </w:t>
      </w:r>
      <w:r w:rsidRPr="001C452F">
        <w:rPr>
          <w:rFonts w:ascii="Arial" w:hAnsi="Arial" w:cs="Arial"/>
          <w:b/>
          <w:i/>
          <w:color w:val="000000"/>
          <w:lang w:eastAsia="en-GB"/>
        </w:rPr>
        <w:t>organisation.</w:t>
      </w:r>
      <w:r w:rsidR="00A93B4A">
        <w:rPr>
          <w:rFonts w:ascii="Arial" w:hAnsi="Arial" w:cs="Arial"/>
          <w:b/>
          <w:i/>
          <w:color w:val="000000"/>
          <w:lang w:eastAsia="en-GB"/>
        </w:rPr>
        <w:br/>
      </w:r>
      <w:r w:rsidR="00A93B4A">
        <w:rPr>
          <w:rFonts w:ascii="Arial" w:hAnsi="Arial" w:cs="Arial"/>
          <w:b/>
          <w:i/>
          <w:color w:val="000000"/>
          <w:lang w:eastAsia="en-GB"/>
        </w:rPr>
        <w:br/>
      </w:r>
      <w:r w:rsidR="00A93B4A">
        <w:rPr>
          <w:rFonts w:ascii="Arial" w:hAnsi="Arial" w:cs="Arial"/>
          <w:b/>
          <w:i/>
          <w:color w:val="000000"/>
          <w:lang w:eastAsia="en-GB"/>
        </w:rPr>
        <w:lastRenderedPageBreak/>
        <w:t>(I)</w:t>
      </w:r>
      <w:r w:rsidR="00B0484C">
        <w:rPr>
          <w:rFonts w:ascii="Arial" w:hAnsi="Arial" w:cs="Arial"/>
          <w:b/>
          <w:i/>
          <w:color w:val="000000"/>
          <w:lang w:eastAsia="en-GB"/>
        </w:rPr>
        <w:t xml:space="preserve"> </w:t>
      </w:r>
      <w:r w:rsidR="00A93B4A">
        <w:rPr>
          <w:rFonts w:ascii="Arial" w:hAnsi="Arial" w:cs="Arial"/>
          <w:b/>
          <w:i/>
          <w:color w:val="000000"/>
          <w:lang w:eastAsia="en-GB"/>
        </w:rPr>
        <w:t>Norther</w:t>
      </w:r>
      <w:r w:rsidR="004A6627">
        <w:rPr>
          <w:rFonts w:ascii="Arial" w:hAnsi="Arial" w:cs="Arial"/>
          <w:b/>
          <w:i/>
          <w:color w:val="000000"/>
          <w:lang w:eastAsia="en-GB"/>
        </w:rPr>
        <w:t>n</w:t>
      </w:r>
      <w:r w:rsidR="00A93B4A">
        <w:rPr>
          <w:rFonts w:ascii="Arial" w:hAnsi="Arial" w:cs="Arial"/>
          <w:b/>
          <w:i/>
          <w:color w:val="000000"/>
          <w:lang w:eastAsia="en-GB"/>
        </w:rPr>
        <w:t xml:space="preserve"> Ireland Public Services Ombudsman </w:t>
      </w:r>
      <w:r w:rsidR="00FD04CA" w:rsidRPr="001C452F">
        <w:rPr>
          <w:rFonts w:ascii="Arial" w:hAnsi="Arial" w:cs="Arial"/>
          <w:b/>
          <w:i/>
          <w:color w:val="000000"/>
          <w:lang w:eastAsia="en-GB"/>
        </w:rPr>
        <w:br/>
        <w:t>(I) P</w:t>
      </w:r>
      <w:r w:rsidR="00A93B4A">
        <w:rPr>
          <w:rFonts w:ascii="Arial" w:hAnsi="Arial" w:cs="Arial"/>
          <w:b/>
          <w:i/>
          <w:color w:val="000000"/>
          <w:lang w:eastAsia="en-GB"/>
        </w:rPr>
        <w:t xml:space="preserve">arliamentary </w:t>
      </w:r>
      <w:r w:rsidR="00626B47">
        <w:rPr>
          <w:rFonts w:ascii="Arial" w:hAnsi="Arial" w:cs="Arial"/>
          <w:b/>
          <w:i/>
          <w:color w:val="000000"/>
          <w:lang w:eastAsia="en-GB"/>
        </w:rPr>
        <w:t xml:space="preserve">and Health Service Ombudsman </w:t>
      </w:r>
      <w:r w:rsidR="00FD04CA" w:rsidRPr="001C452F">
        <w:rPr>
          <w:rFonts w:ascii="Arial" w:hAnsi="Arial" w:cs="Arial"/>
          <w:b/>
          <w:i/>
          <w:color w:val="000000"/>
          <w:lang w:eastAsia="en-GB"/>
        </w:rPr>
        <w:br/>
      </w:r>
      <w:r w:rsidR="00FD04CA" w:rsidRPr="001C452F">
        <w:rPr>
          <w:rFonts w:ascii="Arial" w:hAnsi="Arial" w:cs="Arial"/>
          <w:b/>
          <w:i/>
          <w:color w:val="000000"/>
          <w:lang w:eastAsia="en-GB"/>
        </w:rPr>
        <w:br/>
        <w:t xml:space="preserve">Co-operation includes sharing information </w:t>
      </w:r>
      <w:r w:rsidR="009F1A2B" w:rsidRPr="001C452F">
        <w:rPr>
          <w:rFonts w:ascii="Arial" w:hAnsi="Arial" w:cs="Arial"/>
          <w:b/>
          <w:i/>
          <w:color w:val="000000"/>
          <w:lang w:eastAsia="en-GB"/>
        </w:rPr>
        <w:t>r</w:t>
      </w:r>
      <w:r w:rsidR="00FD04CA" w:rsidRPr="001C452F">
        <w:rPr>
          <w:rFonts w:ascii="Arial" w:hAnsi="Arial" w:cs="Arial"/>
          <w:b/>
          <w:i/>
          <w:color w:val="000000"/>
          <w:lang w:eastAsia="en-GB"/>
        </w:rPr>
        <w:t>elating to a complaint or investigation, the conduct of an investigation and the form</w:t>
      </w:r>
      <w:r w:rsidR="009F1A2B" w:rsidRPr="001C452F">
        <w:rPr>
          <w:rFonts w:ascii="Arial" w:hAnsi="Arial" w:cs="Arial"/>
          <w:b/>
          <w:i/>
          <w:color w:val="000000"/>
          <w:lang w:eastAsia="en-GB"/>
        </w:rPr>
        <w:t xml:space="preserve">, </w:t>
      </w:r>
      <w:r w:rsidR="00FD04CA" w:rsidRPr="001C452F">
        <w:rPr>
          <w:rFonts w:ascii="Arial" w:hAnsi="Arial" w:cs="Arial"/>
          <w:b/>
          <w:i/>
          <w:color w:val="000000"/>
          <w:lang w:eastAsia="en-GB"/>
        </w:rPr>
        <w:t>conte</w:t>
      </w:r>
      <w:r w:rsidR="00A93B4A">
        <w:rPr>
          <w:rFonts w:ascii="Arial" w:hAnsi="Arial" w:cs="Arial"/>
          <w:b/>
          <w:i/>
          <w:color w:val="000000"/>
          <w:lang w:eastAsia="en-GB"/>
        </w:rPr>
        <w:t>nt and publication of a report</w:t>
      </w:r>
      <w:r w:rsidR="001A56B3">
        <w:rPr>
          <w:rFonts w:ascii="Arial" w:hAnsi="Arial" w:cs="Arial"/>
          <w:b/>
          <w:i/>
          <w:color w:val="000000"/>
          <w:lang w:eastAsia="en-GB"/>
        </w:rPr>
        <w:t>.</w:t>
      </w:r>
    </w:p>
    <w:p w14:paraId="2C60304C" w14:textId="77777777" w:rsidR="003672DE" w:rsidRPr="00E503C0" w:rsidRDefault="003672DE" w:rsidP="001C452F">
      <w:pPr>
        <w:autoSpaceDE w:val="0"/>
        <w:autoSpaceDN w:val="0"/>
        <w:adjustRightInd w:val="0"/>
        <w:spacing w:line="360" w:lineRule="auto"/>
        <w:rPr>
          <w:rFonts w:ascii="Arial" w:hAnsi="Arial" w:cs="Arial"/>
          <w:bCs/>
          <w:iCs/>
          <w:lang w:eastAsia="en-GB"/>
        </w:rPr>
      </w:pPr>
      <w:r w:rsidRPr="00E503C0">
        <w:rPr>
          <w:rFonts w:ascii="Arial" w:hAnsi="Arial" w:cs="Arial"/>
          <w:bCs/>
          <w:iCs/>
          <w:lang w:eastAsia="en-GB"/>
        </w:rPr>
        <w:t xml:space="preserve">(new recommendation) </w:t>
      </w:r>
    </w:p>
    <w:p w14:paraId="01298B96" w14:textId="77777777" w:rsidR="003921BA" w:rsidRDefault="003921BA" w:rsidP="001C452F">
      <w:pPr>
        <w:autoSpaceDE w:val="0"/>
        <w:autoSpaceDN w:val="0"/>
        <w:adjustRightInd w:val="0"/>
        <w:spacing w:line="360" w:lineRule="auto"/>
        <w:rPr>
          <w:rFonts w:ascii="Arial" w:hAnsi="Arial" w:cs="Arial"/>
          <w:bCs/>
          <w:i/>
          <w:iCs/>
          <w:lang w:eastAsia="en-GB"/>
        </w:rPr>
      </w:pPr>
    </w:p>
    <w:p w14:paraId="31DCA0E8" w14:textId="77777777" w:rsidR="003672DE" w:rsidRDefault="00EE1EEB" w:rsidP="001929AD">
      <w:pPr>
        <w:autoSpaceDE w:val="0"/>
        <w:autoSpaceDN w:val="0"/>
        <w:adjustRightInd w:val="0"/>
        <w:spacing w:line="360" w:lineRule="auto"/>
        <w:rPr>
          <w:rFonts w:ascii="Arial" w:hAnsi="Arial" w:cs="Arial"/>
          <w:b/>
          <w:bCs/>
          <w:iCs/>
          <w:sz w:val="28"/>
          <w:szCs w:val="28"/>
          <w:lang w:eastAsia="en-GB"/>
        </w:rPr>
      </w:pPr>
      <w:r w:rsidRPr="00E63789">
        <w:rPr>
          <w:rFonts w:ascii="Arial" w:hAnsi="Arial" w:cs="Arial"/>
          <w:b/>
          <w:bCs/>
          <w:iCs/>
          <w:sz w:val="28"/>
          <w:szCs w:val="28"/>
          <w:lang w:eastAsia="en-GB"/>
        </w:rPr>
        <w:t>THE STATUTORY BAR ON DISCLOSURE OF INFORMATION OBTAINED</w:t>
      </w:r>
    </w:p>
    <w:p w14:paraId="7815AC96" w14:textId="77777777" w:rsidR="00B0484C" w:rsidRDefault="00B0484C" w:rsidP="001929AD">
      <w:pPr>
        <w:autoSpaceDE w:val="0"/>
        <w:autoSpaceDN w:val="0"/>
        <w:adjustRightInd w:val="0"/>
        <w:spacing w:line="360" w:lineRule="auto"/>
        <w:rPr>
          <w:rFonts w:ascii="Arial" w:hAnsi="Arial" w:cs="Arial"/>
          <w:b/>
          <w:bCs/>
          <w:iCs/>
          <w:sz w:val="28"/>
          <w:szCs w:val="28"/>
          <w:lang w:eastAsia="en-GB"/>
        </w:rPr>
      </w:pPr>
    </w:p>
    <w:p w14:paraId="728AE6B2" w14:textId="77777777" w:rsidR="000263FA" w:rsidRPr="00315D7D" w:rsidRDefault="00480C00" w:rsidP="001C452F">
      <w:pPr>
        <w:autoSpaceDE w:val="0"/>
        <w:autoSpaceDN w:val="0"/>
        <w:adjustRightInd w:val="0"/>
        <w:spacing w:line="360" w:lineRule="auto"/>
        <w:jc w:val="both"/>
        <w:rPr>
          <w:rFonts w:ascii="Arial" w:hAnsi="Arial" w:cs="Arial"/>
          <w:bCs/>
          <w:iCs/>
          <w:lang w:eastAsia="en-GB"/>
        </w:rPr>
      </w:pPr>
      <w:r w:rsidRPr="00315D7D">
        <w:rPr>
          <w:rFonts w:ascii="Arial" w:hAnsi="Arial" w:cs="Arial"/>
          <w:bCs/>
          <w:iCs/>
          <w:lang w:eastAsia="en-GB"/>
        </w:rPr>
        <w:t>4.</w:t>
      </w:r>
      <w:r w:rsidR="00C04522">
        <w:rPr>
          <w:rFonts w:ascii="Arial" w:hAnsi="Arial" w:cs="Arial"/>
          <w:bCs/>
          <w:iCs/>
          <w:lang w:eastAsia="en-GB"/>
        </w:rPr>
        <w:t>30</w:t>
      </w:r>
      <w:r w:rsidR="00A0075D">
        <w:rPr>
          <w:rFonts w:ascii="Arial" w:hAnsi="Arial" w:cs="Arial"/>
          <w:bCs/>
          <w:iCs/>
          <w:lang w:eastAsia="en-GB"/>
        </w:rPr>
        <w:tab/>
      </w:r>
      <w:r w:rsidR="003672DE" w:rsidRPr="00315D7D">
        <w:rPr>
          <w:rFonts w:ascii="Arial" w:hAnsi="Arial" w:cs="Arial"/>
          <w:bCs/>
          <w:iCs/>
          <w:lang w:eastAsia="en-GB"/>
        </w:rPr>
        <w:t xml:space="preserve">Section 63 of the 1998 </w:t>
      </w:r>
      <w:r w:rsidRPr="00315D7D">
        <w:rPr>
          <w:rFonts w:ascii="Arial" w:hAnsi="Arial" w:cs="Arial"/>
          <w:bCs/>
          <w:iCs/>
          <w:lang w:eastAsia="en-GB"/>
        </w:rPr>
        <w:t xml:space="preserve">Act </w:t>
      </w:r>
      <w:r w:rsidR="003672DE" w:rsidRPr="00315D7D">
        <w:rPr>
          <w:rFonts w:ascii="Arial" w:hAnsi="Arial" w:cs="Arial"/>
          <w:bCs/>
          <w:iCs/>
          <w:lang w:eastAsia="en-GB"/>
        </w:rPr>
        <w:t xml:space="preserve">prohibits the Ombudsman and her staff from disclosing any information obtained for the purposes of any of her statutory functions </w:t>
      </w:r>
      <w:r w:rsidR="00A93B4A">
        <w:rPr>
          <w:rFonts w:ascii="Arial" w:hAnsi="Arial" w:cs="Arial"/>
          <w:bCs/>
          <w:iCs/>
          <w:lang w:eastAsia="en-GB"/>
        </w:rPr>
        <w:t xml:space="preserve">with certain </w:t>
      </w:r>
      <w:r w:rsidR="003672DE" w:rsidRPr="00315D7D">
        <w:rPr>
          <w:rFonts w:ascii="Arial" w:hAnsi="Arial" w:cs="Arial"/>
          <w:bCs/>
          <w:iCs/>
          <w:lang w:eastAsia="en-GB"/>
        </w:rPr>
        <w:t>except</w:t>
      </w:r>
      <w:r w:rsidR="00A93B4A">
        <w:rPr>
          <w:rFonts w:ascii="Arial" w:hAnsi="Arial" w:cs="Arial"/>
          <w:bCs/>
          <w:iCs/>
          <w:lang w:eastAsia="en-GB"/>
        </w:rPr>
        <w:t xml:space="preserve">ions </w:t>
      </w:r>
      <w:r w:rsidR="003672DE" w:rsidRPr="00315D7D">
        <w:rPr>
          <w:rFonts w:ascii="Arial" w:hAnsi="Arial" w:cs="Arial"/>
          <w:bCs/>
          <w:iCs/>
          <w:lang w:eastAsia="en-GB"/>
        </w:rPr>
        <w:t>for certain purposes</w:t>
      </w:r>
      <w:r w:rsidR="00A93B4A">
        <w:rPr>
          <w:rFonts w:ascii="Arial" w:hAnsi="Arial" w:cs="Arial"/>
          <w:bCs/>
          <w:iCs/>
          <w:lang w:eastAsia="en-GB"/>
        </w:rPr>
        <w:t>. These include f</w:t>
      </w:r>
      <w:r w:rsidR="003672DE" w:rsidRPr="00315D7D">
        <w:rPr>
          <w:rFonts w:ascii="Arial" w:hAnsi="Arial" w:cs="Arial"/>
          <w:bCs/>
          <w:iCs/>
          <w:lang w:eastAsia="en-GB"/>
        </w:rPr>
        <w:t xml:space="preserve">or the purposes of any civil or criminal proceedings.  The operation of this statutory bar is important to protect the confidentiality of the information provided to the Ombudsman by any other party. Where any </w:t>
      </w:r>
      <w:r w:rsidR="00552839">
        <w:rPr>
          <w:rFonts w:ascii="Arial" w:hAnsi="Arial" w:cs="Arial"/>
          <w:bCs/>
          <w:iCs/>
          <w:lang w:eastAsia="en-GB"/>
        </w:rPr>
        <w:t>new</w:t>
      </w:r>
      <w:r w:rsidR="003672DE" w:rsidRPr="00315D7D">
        <w:rPr>
          <w:rFonts w:ascii="Arial" w:hAnsi="Arial" w:cs="Arial"/>
          <w:bCs/>
          <w:iCs/>
          <w:lang w:eastAsia="en-GB"/>
        </w:rPr>
        <w:t xml:space="preserve"> information sharing </w:t>
      </w:r>
      <w:r w:rsidR="00552839">
        <w:rPr>
          <w:rFonts w:ascii="Arial" w:hAnsi="Arial" w:cs="Arial"/>
          <w:bCs/>
          <w:iCs/>
          <w:lang w:eastAsia="en-GB"/>
        </w:rPr>
        <w:t xml:space="preserve">arrangements </w:t>
      </w:r>
      <w:r w:rsidR="003672DE" w:rsidRPr="00315D7D">
        <w:rPr>
          <w:rFonts w:ascii="Arial" w:hAnsi="Arial" w:cs="Arial"/>
          <w:bCs/>
          <w:iCs/>
          <w:lang w:eastAsia="en-GB"/>
        </w:rPr>
        <w:t xml:space="preserve">are provided for </w:t>
      </w:r>
      <w:r w:rsidR="00627075">
        <w:rPr>
          <w:rFonts w:ascii="Arial" w:hAnsi="Arial" w:cs="Arial"/>
          <w:bCs/>
          <w:iCs/>
          <w:lang w:eastAsia="en-GB"/>
        </w:rPr>
        <w:t xml:space="preserve">in </w:t>
      </w:r>
      <w:r w:rsidR="00552839">
        <w:rPr>
          <w:rFonts w:ascii="Arial" w:hAnsi="Arial" w:cs="Arial"/>
          <w:bCs/>
          <w:iCs/>
          <w:lang w:eastAsia="en-GB"/>
        </w:rPr>
        <w:t xml:space="preserve">new Police Ombudsman </w:t>
      </w:r>
      <w:r w:rsidR="003672DE" w:rsidRPr="00315D7D">
        <w:rPr>
          <w:rFonts w:ascii="Arial" w:hAnsi="Arial" w:cs="Arial"/>
          <w:bCs/>
          <w:iCs/>
          <w:lang w:eastAsia="en-GB"/>
        </w:rPr>
        <w:t>legislation, this ba</w:t>
      </w:r>
      <w:r w:rsidR="00E63789">
        <w:rPr>
          <w:rFonts w:ascii="Arial" w:hAnsi="Arial" w:cs="Arial"/>
          <w:bCs/>
          <w:iCs/>
          <w:lang w:eastAsia="en-GB"/>
        </w:rPr>
        <w:t>r should be amended to reflect any new data sharing obligations with other organisations</w:t>
      </w:r>
      <w:r w:rsidR="005F09B8">
        <w:rPr>
          <w:rFonts w:ascii="Arial" w:hAnsi="Arial" w:cs="Arial"/>
          <w:bCs/>
          <w:iCs/>
          <w:lang w:eastAsia="en-GB"/>
        </w:rPr>
        <w:t>.</w:t>
      </w:r>
    </w:p>
    <w:p w14:paraId="55C127FC" w14:textId="77777777" w:rsidR="005A7F77" w:rsidRPr="00315D7D" w:rsidRDefault="005A7F77" w:rsidP="001929AD">
      <w:pPr>
        <w:autoSpaceDE w:val="0"/>
        <w:autoSpaceDN w:val="0"/>
        <w:adjustRightInd w:val="0"/>
        <w:spacing w:line="360" w:lineRule="auto"/>
        <w:rPr>
          <w:rFonts w:ascii="Arial" w:hAnsi="Arial" w:cs="Arial"/>
          <w:bCs/>
          <w:iCs/>
          <w:lang w:eastAsia="en-GB"/>
        </w:rPr>
      </w:pPr>
    </w:p>
    <w:p w14:paraId="6E27C8FC" w14:textId="77777777" w:rsidR="003672DE" w:rsidRDefault="003672DE" w:rsidP="001929AD">
      <w:pPr>
        <w:autoSpaceDE w:val="0"/>
        <w:autoSpaceDN w:val="0"/>
        <w:adjustRightInd w:val="0"/>
        <w:spacing w:line="360" w:lineRule="auto"/>
        <w:rPr>
          <w:rFonts w:ascii="Arial" w:hAnsi="Arial" w:cs="Arial"/>
          <w:bCs/>
          <w:iCs/>
          <w:lang w:eastAsia="en-GB"/>
        </w:rPr>
      </w:pPr>
      <w:r w:rsidRPr="00315D7D">
        <w:rPr>
          <w:rFonts w:ascii="Arial" w:hAnsi="Arial" w:cs="Arial"/>
          <w:b/>
          <w:bCs/>
          <w:i/>
          <w:iCs/>
          <w:lang w:eastAsia="en-GB"/>
        </w:rPr>
        <w:t xml:space="preserve">Recommendation </w:t>
      </w:r>
      <w:r w:rsidR="003C2394">
        <w:rPr>
          <w:rFonts w:ascii="Arial" w:hAnsi="Arial" w:cs="Arial"/>
          <w:b/>
          <w:bCs/>
          <w:i/>
          <w:iCs/>
          <w:lang w:eastAsia="en-GB"/>
        </w:rPr>
        <w:t>20</w:t>
      </w:r>
    </w:p>
    <w:p w14:paraId="07564E9B" w14:textId="77777777" w:rsidR="003672DE" w:rsidRPr="001C452F" w:rsidRDefault="003672DE" w:rsidP="001C452F">
      <w:pPr>
        <w:autoSpaceDE w:val="0"/>
        <w:autoSpaceDN w:val="0"/>
        <w:adjustRightInd w:val="0"/>
        <w:spacing w:line="360" w:lineRule="auto"/>
        <w:jc w:val="both"/>
        <w:rPr>
          <w:rFonts w:ascii="Arial" w:hAnsi="Arial" w:cs="Arial"/>
          <w:b/>
          <w:bCs/>
          <w:i/>
          <w:iCs/>
          <w:lang w:eastAsia="en-GB"/>
        </w:rPr>
      </w:pPr>
      <w:r w:rsidRPr="001C452F">
        <w:rPr>
          <w:rFonts w:ascii="Arial" w:hAnsi="Arial" w:cs="Arial"/>
          <w:b/>
          <w:bCs/>
          <w:i/>
          <w:iCs/>
          <w:lang w:eastAsia="en-GB"/>
        </w:rPr>
        <w:t>That the provisions for protecting information obtained for any of the Ombudsman’s statutory functions be amended</w:t>
      </w:r>
      <w:r w:rsidR="00A93B4A">
        <w:rPr>
          <w:rFonts w:ascii="Arial" w:hAnsi="Arial" w:cs="Arial"/>
          <w:b/>
          <w:bCs/>
          <w:i/>
          <w:iCs/>
          <w:lang w:eastAsia="en-GB"/>
        </w:rPr>
        <w:t xml:space="preserve"> in Police Ombudsman </w:t>
      </w:r>
      <w:r w:rsidRPr="001C452F">
        <w:rPr>
          <w:rFonts w:ascii="Arial" w:hAnsi="Arial" w:cs="Arial"/>
          <w:b/>
          <w:bCs/>
          <w:i/>
          <w:iCs/>
          <w:lang w:eastAsia="en-GB"/>
        </w:rPr>
        <w:t xml:space="preserve"> legislation to take account of </w:t>
      </w:r>
      <w:r w:rsidR="00480C00">
        <w:rPr>
          <w:rFonts w:ascii="Arial" w:hAnsi="Arial" w:cs="Arial"/>
          <w:b/>
          <w:bCs/>
          <w:i/>
          <w:iCs/>
          <w:lang w:eastAsia="en-GB"/>
        </w:rPr>
        <w:t>new</w:t>
      </w:r>
      <w:r w:rsidRPr="001C452F">
        <w:rPr>
          <w:rFonts w:ascii="Arial" w:hAnsi="Arial" w:cs="Arial"/>
          <w:b/>
          <w:bCs/>
          <w:i/>
          <w:iCs/>
          <w:lang w:eastAsia="en-GB"/>
        </w:rPr>
        <w:t xml:space="preserve"> data sharing arrangements with </w:t>
      </w:r>
      <w:r w:rsidR="00A93B4A">
        <w:rPr>
          <w:rFonts w:ascii="Arial" w:hAnsi="Arial" w:cs="Arial"/>
          <w:b/>
          <w:bCs/>
          <w:i/>
          <w:iCs/>
          <w:lang w:eastAsia="en-GB"/>
        </w:rPr>
        <w:t xml:space="preserve">other </w:t>
      </w:r>
      <w:r w:rsidR="00BE704F" w:rsidRPr="001C452F">
        <w:rPr>
          <w:rFonts w:ascii="Arial" w:hAnsi="Arial" w:cs="Arial"/>
          <w:b/>
          <w:bCs/>
          <w:i/>
          <w:iCs/>
          <w:lang w:eastAsia="en-GB"/>
        </w:rPr>
        <w:t xml:space="preserve">police </w:t>
      </w:r>
      <w:r w:rsidR="00A93B4A">
        <w:rPr>
          <w:rFonts w:ascii="Arial" w:hAnsi="Arial" w:cs="Arial"/>
          <w:b/>
          <w:bCs/>
          <w:i/>
          <w:iCs/>
          <w:lang w:eastAsia="en-GB"/>
        </w:rPr>
        <w:t xml:space="preserve">accountability </w:t>
      </w:r>
      <w:r w:rsidRPr="001C452F">
        <w:rPr>
          <w:rFonts w:ascii="Arial" w:hAnsi="Arial" w:cs="Arial"/>
          <w:b/>
          <w:bCs/>
          <w:i/>
          <w:iCs/>
          <w:lang w:eastAsia="en-GB"/>
        </w:rPr>
        <w:t>bodies</w:t>
      </w:r>
      <w:r w:rsidR="00A93B4A">
        <w:rPr>
          <w:rFonts w:ascii="Arial" w:hAnsi="Arial" w:cs="Arial"/>
          <w:b/>
          <w:bCs/>
          <w:i/>
          <w:iCs/>
          <w:lang w:eastAsia="en-GB"/>
        </w:rPr>
        <w:t xml:space="preserve"> and ombudsmen</w:t>
      </w:r>
      <w:r w:rsidRPr="001C452F">
        <w:rPr>
          <w:rFonts w:ascii="Arial" w:hAnsi="Arial" w:cs="Arial"/>
          <w:b/>
          <w:bCs/>
          <w:i/>
          <w:iCs/>
          <w:lang w:eastAsia="en-GB"/>
        </w:rPr>
        <w:t xml:space="preserve">. </w:t>
      </w:r>
    </w:p>
    <w:p w14:paraId="151248E2" w14:textId="77777777" w:rsidR="003672DE" w:rsidRPr="00E503C0" w:rsidRDefault="000D1E08" w:rsidP="001929AD">
      <w:pPr>
        <w:autoSpaceDE w:val="0"/>
        <w:autoSpaceDN w:val="0"/>
        <w:adjustRightInd w:val="0"/>
        <w:spacing w:line="360" w:lineRule="auto"/>
        <w:rPr>
          <w:rFonts w:ascii="Arial" w:hAnsi="Arial" w:cs="Arial"/>
          <w:bCs/>
          <w:iCs/>
          <w:lang w:eastAsia="en-GB"/>
        </w:rPr>
      </w:pPr>
      <w:r w:rsidRPr="00E503C0">
        <w:rPr>
          <w:rFonts w:ascii="Arial" w:hAnsi="Arial" w:cs="Arial"/>
          <w:bCs/>
          <w:iCs/>
          <w:lang w:eastAsia="en-GB"/>
        </w:rPr>
        <w:t>(new recommendation)</w:t>
      </w:r>
    </w:p>
    <w:p w14:paraId="7982BEE5" w14:textId="77777777" w:rsidR="003672DE" w:rsidRDefault="003672DE" w:rsidP="00B0484C">
      <w:pPr>
        <w:autoSpaceDE w:val="0"/>
        <w:autoSpaceDN w:val="0"/>
        <w:adjustRightInd w:val="0"/>
        <w:spacing w:line="360" w:lineRule="auto"/>
        <w:rPr>
          <w:rFonts w:ascii="Arial" w:hAnsi="Arial" w:cs="Arial"/>
          <w:b/>
          <w:bCs/>
          <w:iCs/>
          <w:lang w:eastAsia="en-GB"/>
        </w:rPr>
      </w:pPr>
    </w:p>
    <w:p w14:paraId="27E24B42" w14:textId="77777777" w:rsidR="000E1EC8" w:rsidRPr="00E63789" w:rsidRDefault="008D2D20" w:rsidP="00B0484C">
      <w:pPr>
        <w:autoSpaceDE w:val="0"/>
        <w:autoSpaceDN w:val="0"/>
        <w:adjustRightInd w:val="0"/>
        <w:spacing w:line="360" w:lineRule="auto"/>
        <w:rPr>
          <w:rFonts w:ascii="Arial" w:hAnsi="Arial" w:cs="Arial"/>
          <w:b/>
          <w:bCs/>
          <w:iCs/>
          <w:sz w:val="28"/>
          <w:szCs w:val="28"/>
          <w:lang w:eastAsia="en-GB"/>
        </w:rPr>
      </w:pPr>
      <w:r>
        <w:rPr>
          <w:rFonts w:ascii="Arial" w:hAnsi="Arial" w:cs="Arial"/>
          <w:b/>
          <w:bCs/>
          <w:iCs/>
          <w:sz w:val="28"/>
          <w:szCs w:val="28"/>
          <w:lang w:eastAsia="en-GB"/>
        </w:rPr>
        <w:t>PUBLIC</w:t>
      </w:r>
      <w:r w:rsidR="000E1EC8" w:rsidRPr="00E63789">
        <w:rPr>
          <w:rFonts w:ascii="Arial" w:hAnsi="Arial" w:cs="Arial"/>
          <w:b/>
          <w:bCs/>
          <w:iCs/>
          <w:sz w:val="28"/>
          <w:szCs w:val="28"/>
          <w:lang w:eastAsia="en-GB"/>
        </w:rPr>
        <w:t xml:space="preserve"> REPORTS AND PROTECTION OF POLICE OMBUDMSAN REPORTS  </w:t>
      </w:r>
    </w:p>
    <w:p w14:paraId="2F6DE464" w14:textId="77777777" w:rsidR="000E1EC8" w:rsidRDefault="000E1EC8" w:rsidP="000E1EC8">
      <w:pPr>
        <w:autoSpaceDE w:val="0"/>
        <w:autoSpaceDN w:val="0"/>
        <w:adjustRightInd w:val="0"/>
        <w:spacing w:line="360" w:lineRule="auto"/>
        <w:rPr>
          <w:rFonts w:ascii="Arial" w:hAnsi="Arial" w:cs="Arial"/>
          <w:b/>
          <w:bCs/>
          <w:iCs/>
          <w:lang w:eastAsia="en-GB"/>
        </w:rPr>
      </w:pPr>
    </w:p>
    <w:p w14:paraId="25DF99C3" w14:textId="77777777" w:rsidR="000E1EC8" w:rsidRDefault="000E1EC8" w:rsidP="000E1EC8">
      <w:pPr>
        <w:pStyle w:val="ListParagraph"/>
        <w:autoSpaceDE w:val="0"/>
        <w:autoSpaceDN w:val="0"/>
        <w:adjustRightInd w:val="0"/>
        <w:spacing w:line="360" w:lineRule="auto"/>
        <w:ind w:left="0"/>
        <w:jc w:val="both"/>
        <w:rPr>
          <w:rFonts w:ascii="Arial" w:hAnsi="Arial" w:cs="Arial"/>
          <w:bCs/>
          <w:iCs/>
          <w:lang w:eastAsia="en-GB"/>
        </w:rPr>
      </w:pPr>
      <w:r>
        <w:rPr>
          <w:rFonts w:ascii="Arial" w:hAnsi="Arial" w:cs="Arial"/>
          <w:bCs/>
          <w:iCs/>
          <w:lang w:eastAsia="en-GB"/>
        </w:rPr>
        <w:t xml:space="preserve">4.31 </w:t>
      </w:r>
      <w:r w:rsidR="00A0075D">
        <w:rPr>
          <w:rFonts w:ascii="Arial" w:hAnsi="Arial" w:cs="Arial"/>
          <w:bCs/>
          <w:iCs/>
          <w:lang w:eastAsia="en-GB"/>
        </w:rPr>
        <w:tab/>
      </w:r>
      <w:r w:rsidRPr="00480C00">
        <w:rPr>
          <w:rFonts w:ascii="Arial" w:hAnsi="Arial" w:cs="Arial"/>
          <w:bCs/>
          <w:iCs/>
          <w:lang w:eastAsia="en-GB"/>
        </w:rPr>
        <w:t xml:space="preserve">The Police Ombudsman </w:t>
      </w:r>
      <w:r>
        <w:rPr>
          <w:rFonts w:ascii="Arial" w:hAnsi="Arial" w:cs="Arial"/>
          <w:bCs/>
          <w:iCs/>
          <w:lang w:eastAsia="en-GB"/>
        </w:rPr>
        <w:t>must</w:t>
      </w:r>
      <w:r w:rsidRPr="00480C00">
        <w:rPr>
          <w:rFonts w:ascii="Arial" w:hAnsi="Arial" w:cs="Arial"/>
          <w:bCs/>
          <w:iCs/>
          <w:lang w:eastAsia="en-GB"/>
        </w:rPr>
        <w:t xml:space="preserve"> issue reports on referrals made to her by the Chief Constable</w:t>
      </w:r>
      <w:r>
        <w:rPr>
          <w:rFonts w:ascii="Arial" w:hAnsi="Arial" w:cs="Arial"/>
          <w:bCs/>
          <w:iCs/>
          <w:lang w:eastAsia="en-GB"/>
        </w:rPr>
        <w:t xml:space="preserve">, the Board and the Department of Justice under regulation 20 of the </w:t>
      </w:r>
      <w:r>
        <w:rPr>
          <w:rFonts w:ascii="Arial" w:hAnsi="Arial" w:cs="Arial"/>
          <w:bCs/>
          <w:iCs/>
          <w:lang w:eastAsia="en-GB"/>
        </w:rPr>
        <w:lastRenderedPageBreak/>
        <w:t>RUC Police C</w:t>
      </w:r>
      <w:r w:rsidR="00627075">
        <w:rPr>
          <w:rFonts w:ascii="Arial" w:hAnsi="Arial" w:cs="Arial"/>
          <w:bCs/>
          <w:iCs/>
          <w:lang w:eastAsia="en-GB"/>
        </w:rPr>
        <w:t>omplaints etc Regulation</w:t>
      </w:r>
      <w:r w:rsidR="005A7F77">
        <w:rPr>
          <w:rFonts w:ascii="Arial" w:hAnsi="Arial" w:cs="Arial"/>
          <w:bCs/>
          <w:iCs/>
          <w:lang w:eastAsia="en-GB"/>
        </w:rPr>
        <w:t>s</w:t>
      </w:r>
      <w:r w:rsidR="00B0484C">
        <w:rPr>
          <w:rFonts w:ascii="Arial" w:hAnsi="Arial" w:cs="Arial"/>
          <w:bCs/>
          <w:iCs/>
          <w:lang w:eastAsia="en-GB"/>
        </w:rPr>
        <w:t xml:space="preserve"> </w:t>
      </w:r>
      <w:r>
        <w:rPr>
          <w:rFonts w:ascii="Arial" w:hAnsi="Arial" w:cs="Arial"/>
          <w:bCs/>
          <w:iCs/>
          <w:lang w:eastAsia="en-GB"/>
        </w:rPr>
        <w:t xml:space="preserve">2000 </w:t>
      </w:r>
      <w:r w:rsidR="008D2D20">
        <w:rPr>
          <w:rFonts w:ascii="Arial" w:hAnsi="Arial" w:cs="Arial"/>
          <w:bCs/>
          <w:iCs/>
          <w:lang w:eastAsia="en-GB"/>
        </w:rPr>
        <w:t>(</w:t>
      </w:r>
      <w:r w:rsidR="00627075">
        <w:rPr>
          <w:rFonts w:ascii="Arial" w:hAnsi="Arial" w:cs="Arial"/>
          <w:bCs/>
          <w:iCs/>
          <w:lang w:eastAsia="en-GB"/>
        </w:rPr>
        <w:t xml:space="preserve">the 2000 </w:t>
      </w:r>
      <w:r>
        <w:rPr>
          <w:rFonts w:ascii="Arial" w:hAnsi="Arial" w:cs="Arial"/>
          <w:bCs/>
          <w:iCs/>
          <w:lang w:eastAsia="en-GB"/>
        </w:rPr>
        <w:t>regulations).  However</w:t>
      </w:r>
      <w:r w:rsidR="00B0484C">
        <w:rPr>
          <w:rFonts w:ascii="Arial" w:hAnsi="Arial" w:cs="Arial"/>
          <w:bCs/>
          <w:iCs/>
          <w:lang w:eastAsia="en-GB"/>
        </w:rPr>
        <w:t>,</w:t>
      </w:r>
      <w:r>
        <w:rPr>
          <w:rFonts w:ascii="Arial" w:hAnsi="Arial" w:cs="Arial"/>
          <w:bCs/>
          <w:iCs/>
          <w:lang w:eastAsia="en-GB"/>
        </w:rPr>
        <w:t xml:space="preserve"> regulation 20 of </w:t>
      </w:r>
      <w:r w:rsidR="00627075">
        <w:rPr>
          <w:rFonts w:ascii="Arial" w:hAnsi="Arial" w:cs="Arial"/>
          <w:bCs/>
          <w:iCs/>
          <w:lang w:eastAsia="en-GB"/>
        </w:rPr>
        <w:t>t</w:t>
      </w:r>
      <w:r w:rsidR="00291593">
        <w:rPr>
          <w:rFonts w:ascii="Arial" w:hAnsi="Arial" w:cs="Arial"/>
          <w:bCs/>
          <w:iCs/>
          <w:lang w:eastAsia="en-GB"/>
        </w:rPr>
        <w:t xml:space="preserve">he </w:t>
      </w:r>
      <w:r>
        <w:rPr>
          <w:rFonts w:ascii="Arial" w:hAnsi="Arial" w:cs="Arial"/>
          <w:bCs/>
          <w:iCs/>
          <w:lang w:eastAsia="en-GB"/>
        </w:rPr>
        <w:t>2000 regulation</w:t>
      </w:r>
      <w:r w:rsidR="005A7F77">
        <w:rPr>
          <w:rFonts w:ascii="Arial" w:hAnsi="Arial" w:cs="Arial"/>
          <w:bCs/>
          <w:iCs/>
          <w:lang w:eastAsia="en-GB"/>
        </w:rPr>
        <w:t>s</w:t>
      </w:r>
      <w:r>
        <w:rPr>
          <w:rFonts w:ascii="Arial" w:hAnsi="Arial" w:cs="Arial"/>
          <w:bCs/>
          <w:iCs/>
          <w:lang w:eastAsia="en-GB"/>
        </w:rPr>
        <w:t xml:space="preserve"> does not extend to a report on a referral made by the Director of Public Prosecutions or the Secretary of State.  This is an omission in existing regulations. </w:t>
      </w:r>
    </w:p>
    <w:p w14:paraId="0E1A819E" w14:textId="77777777" w:rsidR="00E503C0" w:rsidRDefault="00E503C0" w:rsidP="000E1EC8">
      <w:pPr>
        <w:pStyle w:val="ListParagraph"/>
        <w:autoSpaceDE w:val="0"/>
        <w:autoSpaceDN w:val="0"/>
        <w:adjustRightInd w:val="0"/>
        <w:spacing w:line="360" w:lineRule="auto"/>
        <w:ind w:left="0"/>
        <w:jc w:val="both"/>
        <w:rPr>
          <w:rFonts w:ascii="Arial" w:hAnsi="Arial" w:cs="Arial"/>
          <w:bCs/>
          <w:iCs/>
          <w:lang w:eastAsia="en-GB"/>
        </w:rPr>
      </w:pPr>
    </w:p>
    <w:p w14:paraId="29EB5195" w14:textId="77777777" w:rsidR="00B0484C" w:rsidRDefault="00B0484C" w:rsidP="000E1EC8">
      <w:pPr>
        <w:pStyle w:val="ListParagraph"/>
        <w:autoSpaceDE w:val="0"/>
        <w:autoSpaceDN w:val="0"/>
        <w:adjustRightInd w:val="0"/>
        <w:spacing w:line="360" w:lineRule="auto"/>
        <w:ind w:left="0"/>
        <w:jc w:val="both"/>
        <w:rPr>
          <w:rFonts w:ascii="Arial" w:hAnsi="Arial" w:cs="Arial"/>
          <w:bCs/>
          <w:iCs/>
          <w:lang w:eastAsia="en-GB"/>
        </w:rPr>
      </w:pPr>
    </w:p>
    <w:p w14:paraId="43A58A09" w14:textId="77777777" w:rsidR="000E1EC8" w:rsidRDefault="000E1EC8" w:rsidP="000E1EC8">
      <w:pPr>
        <w:autoSpaceDE w:val="0"/>
        <w:autoSpaceDN w:val="0"/>
        <w:adjustRightInd w:val="0"/>
        <w:spacing w:line="360" w:lineRule="auto"/>
        <w:rPr>
          <w:rFonts w:ascii="Arial" w:hAnsi="Arial" w:cs="Arial"/>
          <w:bCs/>
          <w:iCs/>
          <w:lang w:eastAsia="en-GB"/>
        </w:rPr>
      </w:pPr>
      <w:r w:rsidRPr="00315D7D">
        <w:rPr>
          <w:rFonts w:ascii="Arial" w:hAnsi="Arial" w:cs="Arial"/>
          <w:b/>
          <w:bCs/>
          <w:i/>
          <w:iCs/>
          <w:lang w:eastAsia="en-GB"/>
        </w:rPr>
        <w:t xml:space="preserve">Recommendation </w:t>
      </w:r>
      <w:r>
        <w:rPr>
          <w:rFonts w:ascii="Arial" w:hAnsi="Arial" w:cs="Arial"/>
          <w:b/>
          <w:bCs/>
          <w:i/>
          <w:iCs/>
          <w:lang w:eastAsia="en-GB"/>
        </w:rPr>
        <w:t>21</w:t>
      </w:r>
    </w:p>
    <w:p w14:paraId="40AD4AFE" w14:textId="77777777" w:rsidR="000E1EC8" w:rsidRDefault="000E1EC8" w:rsidP="000E1EC8">
      <w:pPr>
        <w:autoSpaceDE w:val="0"/>
        <w:autoSpaceDN w:val="0"/>
        <w:adjustRightInd w:val="0"/>
        <w:spacing w:line="360" w:lineRule="auto"/>
        <w:jc w:val="both"/>
        <w:rPr>
          <w:rFonts w:ascii="Arial" w:hAnsi="Arial" w:cs="Arial"/>
          <w:b/>
          <w:bCs/>
          <w:i/>
          <w:iCs/>
          <w:lang w:eastAsia="en-GB"/>
        </w:rPr>
      </w:pPr>
      <w:r w:rsidRPr="001C452F">
        <w:rPr>
          <w:rFonts w:ascii="Arial" w:hAnsi="Arial" w:cs="Arial"/>
          <w:b/>
          <w:bCs/>
          <w:i/>
          <w:iCs/>
          <w:lang w:eastAsia="en-GB"/>
        </w:rPr>
        <w:t xml:space="preserve">That </w:t>
      </w:r>
      <w:r>
        <w:rPr>
          <w:rFonts w:ascii="Arial" w:hAnsi="Arial" w:cs="Arial"/>
          <w:b/>
          <w:bCs/>
          <w:i/>
          <w:iCs/>
          <w:lang w:eastAsia="en-GB"/>
        </w:rPr>
        <w:t>the Police Ombudsman legislation be amended to permit reports on referrals from the Director of Public Prosecutions and the Secretary of State.</w:t>
      </w:r>
    </w:p>
    <w:p w14:paraId="5322D64D" w14:textId="77777777" w:rsidR="000D1E08" w:rsidRPr="00E503C0" w:rsidRDefault="000D1E08" w:rsidP="000E1EC8">
      <w:pPr>
        <w:autoSpaceDE w:val="0"/>
        <w:autoSpaceDN w:val="0"/>
        <w:adjustRightInd w:val="0"/>
        <w:spacing w:line="360" w:lineRule="auto"/>
        <w:jc w:val="both"/>
        <w:rPr>
          <w:rFonts w:ascii="Arial" w:hAnsi="Arial" w:cs="Arial"/>
          <w:bCs/>
          <w:iCs/>
          <w:lang w:eastAsia="en-GB"/>
        </w:rPr>
      </w:pPr>
      <w:r w:rsidRPr="00E503C0">
        <w:rPr>
          <w:rFonts w:ascii="Arial" w:hAnsi="Arial" w:cs="Arial"/>
          <w:bCs/>
          <w:iCs/>
          <w:lang w:eastAsia="en-GB"/>
        </w:rPr>
        <w:t>(new recommendation)</w:t>
      </w:r>
    </w:p>
    <w:p w14:paraId="7A84349E" w14:textId="77777777" w:rsidR="000E1EC8" w:rsidRPr="001C452F" w:rsidRDefault="000E1EC8" w:rsidP="000E1EC8">
      <w:pPr>
        <w:autoSpaceDE w:val="0"/>
        <w:autoSpaceDN w:val="0"/>
        <w:adjustRightInd w:val="0"/>
        <w:spacing w:line="360" w:lineRule="auto"/>
        <w:jc w:val="both"/>
        <w:rPr>
          <w:rFonts w:ascii="Arial" w:hAnsi="Arial" w:cs="Arial"/>
          <w:b/>
          <w:bCs/>
          <w:i/>
          <w:iCs/>
          <w:lang w:eastAsia="en-GB"/>
        </w:rPr>
      </w:pPr>
    </w:p>
    <w:p w14:paraId="3CE379C6" w14:textId="77777777" w:rsidR="00291593" w:rsidRDefault="000E1EC8" w:rsidP="000E1EC8">
      <w:pPr>
        <w:pStyle w:val="ListParagraph"/>
        <w:autoSpaceDE w:val="0"/>
        <w:autoSpaceDN w:val="0"/>
        <w:adjustRightInd w:val="0"/>
        <w:spacing w:line="360" w:lineRule="auto"/>
        <w:ind w:left="0"/>
        <w:jc w:val="both"/>
        <w:rPr>
          <w:rFonts w:ascii="Arial" w:hAnsi="Arial" w:cs="Arial"/>
          <w:bCs/>
          <w:iCs/>
          <w:lang w:eastAsia="en-GB"/>
        </w:rPr>
      </w:pPr>
      <w:r>
        <w:rPr>
          <w:rFonts w:ascii="Arial" w:hAnsi="Arial" w:cs="Arial"/>
          <w:bCs/>
          <w:iCs/>
          <w:lang w:eastAsia="en-GB"/>
        </w:rPr>
        <w:t>4.32</w:t>
      </w:r>
      <w:r w:rsidR="00A0075D">
        <w:rPr>
          <w:rFonts w:ascii="Arial" w:hAnsi="Arial" w:cs="Arial"/>
          <w:bCs/>
          <w:iCs/>
          <w:lang w:eastAsia="en-GB"/>
        </w:rPr>
        <w:tab/>
      </w:r>
      <w:r w:rsidR="00291593">
        <w:rPr>
          <w:rFonts w:ascii="Arial" w:hAnsi="Arial" w:cs="Arial"/>
          <w:bCs/>
          <w:iCs/>
          <w:lang w:eastAsia="en-GB"/>
        </w:rPr>
        <w:t>Section 61 of the 1998 Act provides for a number of Police Ombudsman reports to the appropriate authority including a report on any functions of the Ombudsman</w:t>
      </w:r>
      <w:r w:rsidR="005A7F77">
        <w:rPr>
          <w:rFonts w:ascii="Arial" w:hAnsi="Arial" w:cs="Arial"/>
          <w:bCs/>
          <w:iCs/>
          <w:lang w:eastAsia="en-GB"/>
        </w:rPr>
        <w:t>,</w:t>
      </w:r>
      <w:r w:rsidR="00291593">
        <w:rPr>
          <w:rFonts w:ascii="Arial" w:hAnsi="Arial" w:cs="Arial"/>
          <w:bCs/>
          <w:iCs/>
          <w:lang w:eastAsia="en-GB"/>
        </w:rPr>
        <w:t xml:space="preserve"> a report on matters in the public interest and a report on a review of the legislation. There is no general power conferred on </w:t>
      </w:r>
      <w:r w:rsidR="000D1E08">
        <w:rPr>
          <w:rFonts w:ascii="Arial" w:hAnsi="Arial" w:cs="Arial"/>
          <w:bCs/>
          <w:iCs/>
          <w:lang w:eastAsia="en-GB"/>
        </w:rPr>
        <w:t xml:space="preserve">the Ombudsman </w:t>
      </w:r>
      <w:r w:rsidR="00291593">
        <w:rPr>
          <w:rFonts w:ascii="Arial" w:hAnsi="Arial" w:cs="Arial"/>
          <w:bCs/>
          <w:iCs/>
          <w:lang w:eastAsia="en-GB"/>
        </w:rPr>
        <w:t xml:space="preserve">to publish a report.  </w:t>
      </w:r>
      <w:r>
        <w:rPr>
          <w:rFonts w:ascii="Arial" w:hAnsi="Arial" w:cs="Arial"/>
          <w:bCs/>
          <w:iCs/>
          <w:lang w:eastAsia="en-GB"/>
        </w:rPr>
        <w:t xml:space="preserve">Section 62 </w:t>
      </w:r>
      <w:r w:rsidR="00291593">
        <w:rPr>
          <w:rFonts w:ascii="Arial" w:hAnsi="Arial" w:cs="Arial"/>
          <w:bCs/>
          <w:iCs/>
          <w:lang w:eastAsia="en-GB"/>
        </w:rPr>
        <w:t>of the 1998</w:t>
      </w:r>
      <w:r w:rsidR="00A014D6">
        <w:rPr>
          <w:rFonts w:ascii="Arial" w:hAnsi="Arial" w:cs="Arial"/>
          <w:bCs/>
          <w:iCs/>
          <w:lang w:eastAsia="en-GB"/>
        </w:rPr>
        <w:t xml:space="preserve"> Act</w:t>
      </w:r>
      <w:r w:rsidR="00B0484C">
        <w:rPr>
          <w:rFonts w:ascii="Arial" w:hAnsi="Arial" w:cs="Arial"/>
          <w:bCs/>
          <w:iCs/>
          <w:lang w:eastAsia="en-GB"/>
        </w:rPr>
        <w:t xml:space="preserve"> </w:t>
      </w:r>
      <w:r>
        <w:rPr>
          <w:rFonts w:ascii="Arial" w:hAnsi="Arial" w:cs="Arial"/>
          <w:bCs/>
          <w:iCs/>
          <w:lang w:eastAsia="en-GB"/>
        </w:rPr>
        <w:t xml:space="preserve">empowers the Police Ombudsman to make a </w:t>
      </w:r>
      <w:r w:rsidR="00291593">
        <w:rPr>
          <w:rFonts w:ascii="Arial" w:hAnsi="Arial" w:cs="Arial"/>
          <w:bCs/>
          <w:iCs/>
          <w:lang w:eastAsia="en-GB"/>
        </w:rPr>
        <w:t>‘</w:t>
      </w:r>
      <w:r>
        <w:rPr>
          <w:rFonts w:ascii="Arial" w:hAnsi="Arial" w:cs="Arial"/>
          <w:bCs/>
          <w:iCs/>
          <w:lang w:eastAsia="en-GB"/>
        </w:rPr>
        <w:t>public statement</w:t>
      </w:r>
      <w:r w:rsidR="00291593">
        <w:rPr>
          <w:rFonts w:ascii="Arial" w:hAnsi="Arial" w:cs="Arial"/>
          <w:bCs/>
          <w:iCs/>
          <w:lang w:eastAsia="en-GB"/>
        </w:rPr>
        <w:t>’</w:t>
      </w:r>
      <w:r>
        <w:rPr>
          <w:rFonts w:ascii="Arial" w:hAnsi="Arial" w:cs="Arial"/>
          <w:bCs/>
          <w:iCs/>
          <w:lang w:eastAsia="en-GB"/>
        </w:rPr>
        <w:t xml:space="preserve"> in respect of those actions, decisions and determinations required under the 1998 Act. </w:t>
      </w:r>
      <w:r w:rsidR="00A014D6">
        <w:rPr>
          <w:rFonts w:ascii="Arial" w:hAnsi="Arial" w:cs="Arial"/>
          <w:bCs/>
          <w:iCs/>
          <w:lang w:eastAsia="en-GB"/>
        </w:rPr>
        <w:t>R</w:t>
      </w:r>
      <w:r>
        <w:rPr>
          <w:rFonts w:ascii="Arial" w:hAnsi="Arial" w:cs="Arial"/>
          <w:bCs/>
          <w:iCs/>
          <w:lang w:eastAsia="en-GB"/>
        </w:rPr>
        <w:t>eports on referrals by the Chief Constable</w:t>
      </w:r>
      <w:r w:rsidR="00291593">
        <w:rPr>
          <w:rFonts w:ascii="Arial" w:hAnsi="Arial" w:cs="Arial"/>
          <w:bCs/>
          <w:iCs/>
          <w:lang w:eastAsia="en-GB"/>
        </w:rPr>
        <w:t>,</w:t>
      </w:r>
      <w:r>
        <w:rPr>
          <w:rFonts w:ascii="Arial" w:hAnsi="Arial" w:cs="Arial"/>
          <w:bCs/>
          <w:iCs/>
          <w:lang w:eastAsia="en-GB"/>
        </w:rPr>
        <w:t xml:space="preserve"> the Board and the Department are not routinely published under section 62 by the Office. Case studies on these regulation 20 reports are provided to the media </w:t>
      </w:r>
      <w:r w:rsidR="00145783">
        <w:rPr>
          <w:rFonts w:ascii="Arial" w:hAnsi="Arial" w:cs="Arial"/>
          <w:bCs/>
          <w:iCs/>
          <w:lang w:eastAsia="en-GB"/>
        </w:rPr>
        <w:t xml:space="preserve">relying on </w:t>
      </w:r>
      <w:r>
        <w:rPr>
          <w:rFonts w:ascii="Arial" w:hAnsi="Arial" w:cs="Arial"/>
          <w:bCs/>
          <w:iCs/>
          <w:lang w:eastAsia="en-GB"/>
        </w:rPr>
        <w:t>se</w:t>
      </w:r>
      <w:r w:rsidR="00291593">
        <w:rPr>
          <w:rFonts w:ascii="Arial" w:hAnsi="Arial" w:cs="Arial"/>
          <w:bCs/>
          <w:iCs/>
          <w:lang w:eastAsia="en-GB"/>
        </w:rPr>
        <w:t>ction 62.</w:t>
      </w:r>
    </w:p>
    <w:p w14:paraId="7DC37BD0" w14:textId="77777777" w:rsidR="00291593" w:rsidRDefault="00291593" w:rsidP="000E1EC8">
      <w:pPr>
        <w:pStyle w:val="ListParagraph"/>
        <w:autoSpaceDE w:val="0"/>
        <w:autoSpaceDN w:val="0"/>
        <w:adjustRightInd w:val="0"/>
        <w:spacing w:line="360" w:lineRule="auto"/>
        <w:ind w:left="0"/>
        <w:jc w:val="both"/>
        <w:rPr>
          <w:rFonts w:ascii="Arial" w:hAnsi="Arial" w:cs="Arial"/>
          <w:bCs/>
          <w:iCs/>
          <w:lang w:eastAsia="en-GB"/>
        </w:rPr>
      </w:pPr>
    </w:p>
    <w:p w14:paraId="4F71E76D" w14:textId="77777777" w:rsidR="000E1EC8" w:rsidRDefault="00291593" w:rsidP="000E1EC8">
      <w:pPr>
        <w:pStyle w:val="ListParagraph"/>
        <w:autoSpaceDE w:val="0"/>
        <w:autoSpaceDN w:val="0"/>
        <w:adjustRightInd w:val="0"/>
        <w:spacing w:line="360" w:lineRule="auto"/>
        <w:ind w:left="0"/>
        <w:jc w:val="both"/>
        <w:rPr>
          <w:rFonts w:ascii="Arial" w:hAnsi="Arial" w:cs="Arial"/>
          <w:bCs/>
          <w:iCs/>
          <w:lang w:eastAsia="en-GB"/>
        </w:rPr>
      </w:pPr>
      <w:r>
        <w:rPr>
          <w:rFonts w:ascii="Arial" w:hAnsi="Arial" w:cs="Arial"/>
          <w:bCs/>
          <w:iCs/>
          <w:lang w:eastAsia="en-GB"/>
        </w:rPr>
        <w:t xml:space="preserve">4.33 </w:t>
      </w:r>
      <w:r w:rsidR="0056499E">
        <w:rPr>
          <w:rFonts w:ascii="Arial" w:hAnsi="Arial" w:cs="Arial"/>
          <w:bCs/>
          <w:iCs/>
          <w:lang w:eastAsia="en-GB"/>
        </w:rPr>
        <w:tab/>
      </w:r>
      <w:r w:rsidR="000E1EC8">
        <w:rPr>
          <w:rFonts w:ascii="Arial" w:hAnsi="Arial" w:cs="Arial"/>
          <w:bCs/>
          <w:iCs/>
          <w:lang w:eastAsia="en-GB"/>
        </w:rPr>
        <w:t>A public statement is not defined in section 62 and has been interpreted</w:t>
      </w:r>
      <w:r>
        <w:rPr>
          <w:rFonts w:ascii="Arial" w:hAnsi="Arial" w:cs="Arial"/>
          <w:bCs/>
          <w:iCs/>
          <w:lang w:eastAsia="en-GB"/>
        </w:rPr>
        <w:t xml:space="preserve"> by the Office widely</w:t>
      </w:r>
      <w:r w:rsidR="000E1EC8">
        <w:rPr>
          <w:rFonts w:ascii="Arial" w:hAnsi="Arial" w:cs="Arial"/>
          <w:bCs/>
          <w:iCs/>
          <w:lang w:eastAsia="en-GB"/>
        </w:rPr>
        <w:t xml:space="preserve"> as covering a range of publications by the Police Ombudsman which include thematic reports, case summaries and press releases. There is no general power for</w:t>
      </w:r>
      <w:r>
        <w:rPr>
          <w:rFonts w:ascii="Arial" w:hAnsi="Arial" w:cs="Arial"/>
          <w:bCs/>
          <w:iCs/>
          <w:lang w:eastAsia="en-GB"/>
        </w:rPr>
        <w:t xml:space="preserve"> the Po</w:t>
      </w:r>
      <w:r w:rsidR="000E1EC8">
        <w:rPr>
          <w:rFonts w:ascii="Arial" w:hAnsi="Arial" w:cs="Arial"/>
          <w:bCs/>
          <w:iCs/>
          <w:lang w:eastAsia="en-GB"/>
        </w:rPr>
        <w:t>lice O</w:t>
      </w:r>
      <w:r w:rsidR="00145783">
        <w:rPr>
          <w:rFonts w:ascii="Arial" w:hAnsi="Arial" w:cs="Arial"/>
          <w:bCs/>
          <w:iCs/>
          <w:lang w:eastAsia="en-GB"/>
        </w:rPr>
        <w:t xml:space="preserve">mbudsman to publish reports on </w:t>
      </w:r>
      <w:r w:rsidR="000E1EC8">
        <w:rPr>
          <w:rFonts w:ascii="Arial" w:hAnsi="Arial" w:cs="Arial"/>
          <w:bCs/>
          <w:iCs/>
          <w:lang w:eastAsia="en-GB"/>
        </w:rPr>
        <w:t xml:space="preserve">investigations as provided for in other ombudsman legislation. For instance, section 44 of the Public Services Ombudsman (Northern Ireland) Act 2016 provides for the publication of reports on investigations </w:t>
      </w:r>
      <w:r>
        <w:rPr>
          <w:rFonts w:ascii="Arial" w:hAnsi="Arial" w:cs="Arial"/>
          <w:bCs/>
          <w:iCs/>
          <w:lang w:eastAsia="en-GB"/>
        </w:rPr>
        <w:t>at the discretion of NIPS</w:t>
      </w:r>
      <w:r w:rsidR="009753FD">
        <w:rPr>
          <w:rFonts w:ascii="Arial" w:hAnsi="Arial" w:cs="Arial"/>
          <w:bCs/>
          <w:iCs/>
          <w:lang w:eastAsia="en-GB"/>
        </w:rPr>
        <w:t>O</w:t>
      </w:r>
      <w:r w:rsidR="00EC639E">
        <w:rPr>
          <w:rFonts w:ascii="Arial" w:hAnsi="Arial" w:cs="Arial"/>
          <w:bCs/>
          <w:iCs/>
          <w:lang w:eastAsia="en-GB"/>
        </w:rPr>
        <w:t xml:space="preserve"> </w:t>
      </w:r>
      <w:r w:rsidR="000E1EC8">
        <w:rPr>
          <w:rFonts w:ascii="Arial" w:hAnsi="Arial" w:cs="Arial"/>
          <w:bCs/>
          <w:iCs/>
          <w:lang w:eastAsia="en-GB"/>
        </w:rPr>
        <w:t>when</w:t>
      </w:r>
      <w:r>
        <w:rPr>
          <w:rFonts w:ascii="Arial" w:hAnsi="Arial" w:cs="Arial"/>
          <w:bCs/>
          <w:iCs/>
          <w:lang w:eastAsia="en-GB"/>
        </w:rPr>
        <w:t xml:space="preserve"> she consider</w:t>
      </w:r>
      <w:r w:rsidR="000D1E08">
        <w:rPr>
          <w:rFonts w:ascii="Arial" w:hAnsi="Arial" w:cs="Arial"/>
          <w:bCs/>
          <w:iCs/>
          <w:lang w:eastAsia="en-GB"/>
        </w:rPr>
        <w:t>s it</w:t>
      </w:r>
      <w:r>
        <w:rPr>
          <w:rFonts w:ascii="Arial" w:hAnsi="Arial" w:cs="Arial"/>
          <w:bCs/>
          <w:iCs/>
          <w:lang w:eastAsia="en-GB"/>
        </w:rPr>
        <w:t xml:space="preserve"> is in the public interest to do</w:t>
      </w:r>
      <w:r w:rsidR="000E1EC8">
        <w:rPr>
          <w:rFonts w:ascii="Arial" w:hAnsi="Arial" w:cs="Arial"/>
          <w:bCs/>
          <w:iCs/>
          <w:lang w:eastAsia="en-GB"/>
        </w:rPr>
        <w:t xml:space="preserve">. </w:t>
      </w:r>
    </w:p>
    <w:p w14:paraId="5FC82D04" w14:textId="77777777" w:rsidR="000E1EC8" w:rsidRDefault="000E1EC8" w:rsidP="000E1EC8">
      <w:pPr>
        <w:pStyle w:val="ListParagraph"/>
        <w:autoSpaceDE w:val="0"/>
        <w:autoSpaceDN w:val="0"/>
        <w:adjustRightInd w:val="0"/>
        <w:spacing w:line="360" w:lineRule="auto"/>
        <w:ind w:left="0"/>
        <w:jc w:val="both"/>
        <w:rPr>
          <w:rFonts w:ascii="Arial" w:hAnsi="Arial" w:cs="Arial"/>
          <w:bCs/>
          <w:iCs/>
          <w:lang w:eastAsia="en-GB"/>
        </w:rPr>
      </w:pPr>
    </w:p>
    <w:p w14:paraId="1D73EC4A" w14:textId="77777777" w:rsidR="00B0484C" w:rsidRDefault="00B0484C" w:rsidP="000E1EC8">
      <w:pPr>
        <w:pStyle w:val="ListParagraph"/>
        <w:autoSpaceDE w:val="0"/>
        <w:autoSpaceDN w:val="0"/>
        <w:adjustRightInd w:val="0"/>
        <w:spacing w:line="360" w:lineRule="auto"/>
        <w:ind w:left="0"/>
        <w:jc w:val="both"/>
        <w:rPr>
          <w:rFonts w:ascii="Arial" w:hAnsi="Arial" w:cs="Arial"/>
          <w:bCs/>
          <w:iCs/>
          <w:lang w:eastAsia="en-GB"/>
        </w:rPr>
      </w:pPr>
    </w:p>
    <w:p w14:paraId="033C93B3" w14:textId="77777777" w:rsidR="00B0484C" w:rsidRDefault="00B0484C" w:rsidP="000E1EC8">
      <w:pPr>
        <w:pStyle w:val="ListParagraph"/>
        <w:autoSpaceDE w:val="0"/>
        <w:autoSpaceDN w:val="0"/>
        <w:adjustRightInd w:val="0"/>
        <w:spacing w:line="360" w:lineRule="auto"/>
        <w:ind w:left="0"/>
        <w:jc w:val="both"/>
        <w:rPr>
          <w:rFonts w:ascii="Arial" w:hAnsi="Arial" w:cs="Arial"/>
          <w:bCs/>
          <w:iCs/>
          <w:lang w:eastAsia="en-GB"/>
        </w:rPr>
      </w:pPr>
    </w:p>
    <w:p w14:paraId="45FAF213" w14:textId="77777777" w:rsidR="00B0484C" w:rsidRDefault="00B0484C" w:rsidP="000E1EC8">
      <w:pPr>
        <w:pStyle w:val="ListParagraph"/>
        <w:autoSpaceDE w:val="0"/>
        <w:autoSpaceDN w:val="0"/>
        <w:adjustRightInd w:val="0"/>
        <w:spacing w:line="360" w:lineRule="auto"/>
        <w:ind w:left="0"/>
        <w:jc w:val="both"/>
        <w:rPr>
          <w:rFonts w:ascii="Arial" w:hAnsi="Arial" w:cs="Arial"/>
          <w:bCs/>
          <w:iCs/>
          <w:lang w:eastAsia="en-GB"/>
        </w:rPr>
      </w:pPr>
    </w:p>
    <w:p w14:paraId="472597A6" w14:textId="77777777" w:rsidR="000E1EC8" w:rsidRPr="00E31877" w:rsidRDefault="000E1EC8" w:rsidP="000E1EC8">
      <w:pPr>
        <w:pStyle w:val="ListParagraph"/>
        <w:autoSpaceDE w:val="0"/>
        <w:autoSpaceDN w:val="0"/>
        <w:adjustRightInd w:val="0"/>
        <w:spacing w:line="360" w:lineRule="auto"/>
        <w:ind w:left="0"/>
        <w:jc w:val="both"/>
        <w:rPr>
          <w:rFonts w:ascii="Arial" w:hAnsi="Arial" w:cs="Arial"/>
          <w:b/>
          <w:bCs/>
          <w:i/>
          <w:iCs/>
          <w:lang w:eastAsia="en-GB"/>
        </w:rPr>
      </w:pPr>
      <w:r w:rsidRPr="00E31877">
        <w:rPr>
          <w:rFonts w:ascii="Arial" w:hAnsi="Arial" w:cs="Arial"/>
          <w:b/>
          <w:bCs/>
          <w:i/>
          <w:iCs/>
          <w:lang w:eastAsia="en-GB"/>
        </w:rPr>
        <w:lastRenderedPageBreak/>
        <w:t>Recommendation</w:t>
      </w:r>
      <w:r>
        <w:rPr>
          <w:rFonts w:ascii="Arial" w:hAnsi="Arial" w:cs="Arial"/>
          <w:b/>
          <w:bCs/>
          <w:i/>
          <w:iCs/>
          <w:lang w:eastAsia="en-GB"/>
        </w:rPr>
        <w:t xml:space="preserve"> 22</w:t>
      </w:r>
    </w:p>
    <w:p w14:paraId="0837967F" w14:textId="77777777" w:rsidR="000E1EC8" w:rsidRPr="00E31877" w:rsidRDefault="000E1EC8" w:rsidP="000E1EC8">
      <w:pPr>
        <w:pStyle w:val="ListParagraph"/>
        <w:autoSpaceDE w:val="0"/>
        <w:autoSpaceDN w:val="0"/>
        <w:adjustRightInd w:val="0"/>
        <w:spacing w:line="360" w:lineRule="auto"/>
        <w:ind w:left="0"/>
        <w:jc w:val="both"/>
        <w:rPr>
          <w:rFonts w:ascii="Arial" w:hAnsi="Arial" w:cs="Arial"/>
          <w:b/>
          <w:bCs/>
          <w:i/>
          <w:iCs/>
          <w:lang w:eastAsia="en-GB"/>
        </w:rPr>
      </w:pPr>
      <w:r w:rsidRPr="00E31877">
        <w:rPr>
          <w:rFonts w:ascii="Arial" w:hAnsi="Arial" w:cs="Arial"/>
          <w:b/>
          <w:bCs/>
          <w:i/>
          <w:iCs/>
          <w:lang w:eastAsia="en-GB"/>
        </w:rPr>
        <w:t xml:space="preserve">That the Police Ombudsman has a discretion to publish </w:t>
      </w:r>
      <w:r w:rsidR="00145783">
        <w:rPr>
          <w:rFonts w:ascii="Arial" w:hAnsi="Arial" w:cs="Arial"/>
          <w:b/>
          <w:bCs/>
          <w:i/>
          <w:iCs/>
          <w:lang w:eastAsia="en-GB"/>
        </w:rPr>
        <w:t xml:space="preserve">any </w:t>
      </w:r>
      <w:r w:rsidRPr="00E31877">
        <w:rPr>
          <w:rFonts w:ascii="Arial" w:hAnsi="Arial" w:cs="Arial"/>
          <w:b/>
          <w:bCs/>
          <w:i/>
          <w:iCs/>
          <w:lang w:eastAsia="en-GB"/>
        </w:rPr>
        <w:t>reports</w:t>
      </w:r>
      <w:r>
        <w:rPr>
          <w:rFonts w:ascii="Arial" w:hAnsi="Arial" w:cs="Arial"/>
          <w:b/>
          <w:bCs/>
          <w:i/>
          <w:iCs/>
          <w:lang w:eastAsia="en-GB"/>
        </w:rPr>
        <w:t xml:space="preserve"> on investigations and the exercise of her functions</w:t>
      </w:r>
      <w:r w:rsidRPr="00E31877">
        <w:rPr>
          <w:rFonts w:ascii="Arial" w:hAnsi="Arial" w:cs="Arial"/>
          <w:b/>
          <w:bCs/>
          <w:i/>
          <w:iCs/>
          <w:lang w:eastAsia="en-GB"/>
        </w:rPr>
        <w:t xml:space="preserve"> when it is </w:t>
      </w:r>
      <w:r w:rsidR="00145783">
        <w:rPr>
          <w:rFonts w:ascii="Arial" w:hAnsi="Arial" w:cs="Arial"/>
          <w:b/>
          <w:bCs/>
          <w:i/>
          <w:iCs/>
          <w:lang w:eastAsia="en-GB"/>
        </w:rPr>
        <w:t>in the public interest to do so</w:t>
      </w:r>
      <w:r w:rsidR="004E5DA8">
        <w:rPr>
          <w:rFonts w:ascii="Arial" w:hAnsi="Arial" w:cs="Arial"/>
          <w:b/>
          <w:bCs/>
          <w:i/>
          <w:iCs/>
          <w:lang w:eastAsia="en-GB"/>
        </w:rPr>
        <w:t>.</w:t>
      </w:r>
    </w:p>
    <w:p w14:paraId="57953BC9" w14:textId="77777777" w:rsidR="000E1EC8" w:rsidRDefault="00145783" w:rsidP="000E1EC8">
      <w:pPr>
        <w:pStyle w:val="ListParagraph"/>
        <w:autoSpaceDE w:val="0"/>
        <w:autoSpaceDN w:val="0"/>
        <w:adjustRightInd w:val="0"/>
        <w:spacing w:line="360" w:lineRule="auto"/>
        <w:ind w:left="0"/>
        <w:jc w:val="both"/>
        <w:rPr>
          <w:rFonts w:ascii="Arial" w:hAnsi="Arial" w:cs="Arial"/>
          <w:bCs/>
          <w:iCs/>
          <w:lang w:eastAsia="en-GB"/>
        </w:rPr>
      </w:pPr>
      <w:r>
        <w:rPr>
          <w:rFonts w:ascii="Arial" w:hAnsi="Arial" w:cs="Arial"/>
          <w:bCs/>
          <w:iCs/>
          <w:lang w:eastAsia="en-GB"/>
        </w:rPr>
        <w:t xml:space="preserve">(new recommendation) </w:t>
      </w:r>
    </w:p>
    <w:p w14:paraId="132369F6" w14:textId="77777777" w:rsidR="00145783" w:rsidRDefault="00145783" w:rsidP="000E1EC8">
      <w:pPr>
        <w:pStyle w:val="ListParagraph"/>
        <w:autoSpaceDE w:val="0"/>
        <w:autoSpaceDN w:val="0"/>
        <w:adjustRightInd w:val="0"/>
        <w:spacing w:line="360" w:lineRule="auto"/>
        <w:ind w:left="0"/>
        <w:jc w:val="both"/>
        <w:rPr>
          <w:rFonts w:ascii="Arial" w:hAnsi="Arial" w:cs="Arial"/>
          <w:bCs/>
          <w:iCs/>
          <w:lang w:eastAsia="en-GB"/>
        </w:rPr>
      </w:pPr>
    </w:p>
    <w:p w14:paraId="50A4B0F9" w14:textId="77777777" w:rsidR="000E1EC8" w:rsidRDefault="008D2D20" w:rsidP="000E1EC8">
      <w:pPr>
        <w:pStyle w:val="ListParagraph"/>
        <w:autoSpaceDE w:val="0"/>
        <w:autoSpaceDN w:val="0"/>
        <w:adjustRightInd w:val="0"/>
        <w:spacing w:line="360" w:lineRule="auto"/>
        <w:ind w:left="0"/>
        <w:jc w:val="both"/>
        <w:rPr>
          <w:rFonts w:ascii="Arial" w:hAnsi="Arial" w:cs="Arial"/>
          <w:bCs/>
          <w:iCs/>
          <w:lang w:eastAsia="en-GB"/>
        </w:rPr>
      </w:pPr>
      <w:r>
        <w:rPr>
          <w:rFonts w:ascii="Arial" w:hAnsi="Arial" w:cs="Arial"/>
          <w:bCs/>
          <w:iCs/>
          <w:lang w:eastAsia="en-GB"/>
        </w:rPr>
        <w:t>4.34</w:t>
      </w:r>
      <w:r w:rsidR="0056499E">
        <w:rPr>
          <w:rFonts w:ascii="Arial" w:hAnsi="Arial" w:cs="Arial"/>
          <w:bCs/>
          <w:iCs/>
          <w:lang w:eastAsia="en-GB"/>
        </w:rPr>
        <w:tab/>
      </w:r>
      <w:r w:rsidR="000E1EC8">
        <w:rPr>
          <w:rFonts w:ascii="Arial" w:hAnsi="Arial" w:cs="Arial"/>
          <w:bCs/>
          <w:iCs/>
          <w:lang w:eastAsia="en-GB"/>
        </w:rPr>
        <w:t xml:space="preserve">If it is accepted that the Police Ombudsman should have a general discretion to publish any </w:t>
      </w:r>
      <w:r w:rsidR="00626B47">
        <w:rPr>
          <w:rFonts w:ascii="Arial" w:hAnsi="Arial" w:cs="Arial"/>
          <w:bCs/>
          <w:iCs/>
          <w:lang w:eastAsia="en-GB"/>
        </w:rPr>
        <w:t>report</w:t>
      </w:r>
      <w:r w:rsidR="00145783">
        <w:rPr>
          <w:rFonts w:ascii="Arial" w:hAnsi="Arial" w:cs="Arial"/>
          <w:bCs/>
          <w:iCs/>
          <w:lang w:eastAsia="en-GB"/>
        </w:rPr>
        <w:t xml:space="preserve">, </w:t>
      </w:r>
      <w:r w:rsidR="000E1EC8">
        <w:rPr>
          <w:rFonts w:ascii="Arial" w:hAnsi="Arial" w:cs="Arial"/>
          <w:bCs/>
          <w:iCs/>
          <w:lang w:eastAsia="en-GB"/>
        </w:rPr>
        <w:t xml:space="preserve">it is important that there are safeguards for the protection of </w:t>
      </w:r>
      <w:r w:rsidR="005A7F77">
        <w:rPr>
          <w:rFonts w:ascii="Arial" w:hAnsi="Arial" w:cs="Arial"/>
          <w:bCs/>
          <w:iCs/>
          <w:lang w:eastAsia="en-GB"/>
        </w:rPr>
        <w:t xml:space="preserve">the </w:t>
      </w:r>
      <w:r w:rsidR="000E1EC8">
        <w:rPr>
          <w:rFonts w:ascii="Arial" w:hAnsi="Arial" w:cs="Arial"/>
          <w:bCs/>
          <w:iCs/>
          <w:lang w:eastAsia="en-GB"/>
        </w:rPr>
        <w:t xml:space="preserve">privacy of individuals and </w:t>
      </w:r>
      <w:r w:rsidR="005A7F77">
        <w:rPr>
          <w:rFonts w:ascii="Arial" w:hAnsi="Arial" w:cs="Arial"/>
          <w:bCs/>
          <w:iCs/>
          <w:lang w:eastAsia="en-GB"/>
        </w:rPr>
        <w:t xml:space="preserve">the </w:t>
      </w:r>
      <w:r w:rsidR="000E1EC8">
        <w:rPr>
          <w:rFonts w:ascii="Arial" w:hAnsi="Arial" w:cs="Arial"/>
          <w:bCs/>
          <w:iCs/>
          <w:lang w:eastAsia="en-GB"/>
        </w:rPr>
        <w:t xml:space="preserve">rights and interests of other persons. These safeguards are provided in Article 8 </w:t>
      </w:r>
      <w:r w:rsidR="00626B47">
        <w:rPr>
          <w:rFonts w:ascii="Arial" w:hAnsi="Arial" w:cs="Arial"/>
          <w:bCs/>
          <w:iCs/>
          <w:lang w:eastAsia="en-GB"/>
        </w:rPr>
        <w:t>(</w:t>
      </w:r>
      <w:r w:rsidR="00145783">
        <w:rPr>
          <w:rFonts w:ascii="Arial" w:hAnsi="Arial" w:cs="Arial"/>
          <w:bCs/>
          <w:iCs/>
          <w:lang w:eastAsia="en-GB"/>
        </w:rPr>
        <w:t xml:space="preserve">right to </w:t>
      </w:r>
      <w:r w:rsidR="00626B47">
        <w:rPr>
          <w:rFonts w:ascii="Arial" w:hAnsi="Arial" w:cs="Arial"/>
          <w:bCs/>
          <w:iCs/>
          <w:lang w:eastAsia="en-GB"/>
        </w:rPr>
        <w:t>privacy</w:t>
      </w:r>
      <w:r w:rsidR="001428FB">
        <w:rPr>
          <w:rFonts w:ascii="Arial" w:hAnsi="Arial" w:cs="Arial"/>
          <w:bCs/>
          <w:iCs/>
          <w:lang w:eastAsia="en-GB"/>
        </w:rPr>
        <w:t xml:space="preserve">) </w:t>
      </w:r>
      <w:r w:rsidR="000E1EC8">
        <w:rPr>
          <w:rFonts w:ascii="Arial" w:hAnsi="Arial" w:cs="Arial"/>
          <w:bCs/>
          <w:iCs/>
          <w:lang w:eastAsia="en-GB"/>
        </w:rPr>
        <w:t>of ECHR</w:t>
      </w:r>
      <w:r w:rsidR="00145783">
        <w:rPr>
          <w:rFonts w:ascii="Arial" w:hAnsi="Arial" w:cs="Arial"/>
          <w:bCs/>
          <w:iCs/>
          <w:lang w:eastAsia="en-GB"/>
        </w:rPr>
        <w:t xml:space="preserve">. There </w:t>
      </w:r>
      <w:r w:rsidR="000E1EC8">
        <w:rPr>
          <w:rFonts w:ascii="Arial" w:hAnsi="Arial" w:cs="Arial"/>
          <w:bCs/>
          <w:iCs/>
          <w:lang w:eastAsia="en-GB"/>
        </w:rPr>
        <w:t>are</w:t>
      </w:r>
      <w:r w:rsidR="00145783">
        <w:rPr>
          <w:rFonts w:ascii="Arial" w:hAnsi="Arial" w:cs="Arial"/>
          <w:bCs/>
          <w:iCs/>
          <w:lang w:eastAsia="en-GB"/>
        </w:rPr>
        <w:t xml:space="preserve"> also </w:t>
      </w:r>
      <w:r w:rsidR="000E1EC8">
        <w:rPr>
          <w:rFonts w:ascii="Arial" w:hAnsi="Arial" w:cs="Arial"/>
          <w:bCs/>
          <w:iCs/>
          <w:lang w:eastAsia="en-GB"/>
        </w:rPr>
        <w:t xml:space="preserve">the requirements of natural justice and procedural fairness. The Court of Appeal at paragraph 56 </w:t>
      </w:r>
      <w:r w:rsidR="001428FB">
        <w:rPr>
          <w:rFonts w:ascii="Arial" w:hAnsi="Arial" w:cs="Arial"/>
          <w:bCs/>
          <w:iCs/>
          <w:lang w:eastAsia="en-GB"/>
        </w:rPr>
        <w:t xml:space="preserve">of the </w:t>
      </w:r>
      <w:r w:rsidR="00A014D6">
        <w:rPr>
          <w:rFonts w:ascii="Arial" w:hAnsi="Arial" w:cs="Arial"/>
          <w:bCs/>
          <w:iCs/>
          <w:lang w:eastAsia="en-GB"/>
        </w:rPr>
        <w:t>Re </w:t>
      </w:r>
      <w:r w:rsidR="001428FB" w:rsidRPr="00A014D6">
        <w:rPr>
          <w:rFonts w:ascii="Arial" w:hAnsi="Arial" w:cs="Arial"/>
          <w:bCs/>
          <w:i/>
          <w:iCs/>
          <w:lang w:eastAsia="en-GB"/>
        </w:rPr>
        <w:t>Hawthorne and White</w:t>
      </w:r>
      <w:r w:rsidR="001428FB">
        <w:rPr>
          <w:rFonts w:ascii="Arial" w:hAnsi="Arial" w:cs="Arial"/>
          <w:bCs/>
          <w:iCs/>
          <w:lang w:eastAsia="en-GB"/>
        </w:rPr>
        <w:t xml:space="preserve"> judgment </w:t>
      </w:r>
      <w:r w:rsidR="000E1EC8">
        <w:rPr>
          <w:rFonts w:ascii="Arial" w:hAnsi="Arial" w:cs="Arial"/>
          <w:bCs/>
          <w:iCs/>
          <w:lang w:eastAsia="en-GB"/>
        </w:rPr>
        <w:t xml:space="preserve">emphasised that when making public statements there is a need to respect the privacy of individuals and </w:t>
      </w:r>
      <w:r w:rsidR="001428FB">
        <w:rPr>
          <w:rFonts w:ascii="Arial" w:hAnsi="Arial" w:cs="Arial"/>
          <w:bCs/>
          <w:iCs/>
          <w:lang w:eastAsia="en-GB"/>
        </w:rPr>
        <w:t xml:space="preserve">meet the requirements of </w:t>
      </w:r>
      <w:r w:rsidR="000E1EC8">
        <w:rPr>
          <w:rFonts w:ascii="Arial" w:hAnsi="Arial" w:cs="Arial"/>
          <w:bCs/>
          <w:iCs/>
          <w:lang w:eastAsia="en-GB"/>
        </w:rPr>
        <w:t xml:space="preserve">procedural fairness. </w:t>
      </w:r>
    </w:p>
    <w:p w14:paraId="5926198C" w14:textId="77777777" w:rsidR="00145783" w:rsidRDefault="00145783" w:rsidP="004E5DA8">
      <w:pPr>
        <w:pStyle w:val="ListParagraph"/>
        <w:autoSpaceDE w:val="0"/>
        <w:autoSpaceDN w:val="0"/>
        <w:adjustRightInd w:val="0"/>
        <w:spacing w:line="360" w:lineRule="auto"/>
        <w:ind w:left="0"/>
        <w:jc w:val="both"/>
        <w:rPr>
          <w:rFonts w:ascii="Arial" w:hAnsi="Arial" w:cs="Arial"/>
          <w:b/>
          <w:bCs/>
          <w:i/>
          <w:iCs/>
          <w:lang w:eastAsia="en-GB"/>
        </w:rPr>
      </w:pPr>
    </w:p>
    <w:p w14:paraId="25AEE894" w14:textId="77777777" w:rsidR="000E1EC8" w:rsidRDefault="000E1EC8" w:rsidP="000E1EC8">
      <w:pPr>
        <w:autoSpaceDE w:val="0"/>
        <w:autoSpaceDN w:val="0"/>
        <w:adjustRightInd w:val="0"/>
        <w:spacing w:line="360" w:lineRule="auto"/>
        <w:rPr>
          <w:rFonts w:ascii="Arial" w:hAnsi="Arial" w:cs="Arial"/>
          <w:bCs/>
          <w:iCs/>
          <w:lang w:eastAsia="en-GB"/>
        </w:rPr>
      </w:pPr>
      <w:r w:rsidRPr="00315D7D">
        <w:rPr>
          <w:rFonts w:ascii="Arial" w:hAnsi="Arial" w:cs="Arial"/>
          <w:b/>
          <w:bCs/>
          <w:i/>
          <w:iCs/>
          <w:lang w:eastAsia="en-GB"/>
        </w:rPr>
        <w:t xml:space="preserve">Recommendation </w:t>
      </w:r>
      <w:r>
        <w:rPr>
          <w:rFonts w:ascii="Arial" w:hAnsi="Arial" w:cs="Arial"/>
          <w:b/>
          <w:bCs/>
          <w:i/>
          <w:iCs/>
          <w:lang w:eastAsia="en-GB"/>
        </w:rPr>
        <w:t>23</w:t>
      </w:r>
    </w:p>
    <w:p w14:paraId="421D2BA4" w14:textId="77777777" w:rsidR="000E1EC8" w:rsidRPr="001C452F" w:rsidRDefault="000E1EC8" w:rsidP="000E1EC8">
      <w:pPr>
        <w:autoSpaceDE w:val="0"/>
        <w:autoSpaceDN w:val="0"/>
        <w:adjustRightInd w:val="0"/>
        <w:spacing w:line="360" w:lineRule="auto"/>
        <w:jc w:val="both"/>
        <w:rPr>
          <w:rFonts w:ascii="Arial" w:hAnsi="Arial" w:cs="Arial"/>
          <w:b/>
          <w:bCs/>
          <w:i/>
          <w:iCs/>
          <w:lang w:eastAsia="en-GB"/>
        </w:rPr>
      </w:pPr>
      <w:r w:rsidRPr="001C452F">
        <w:rPr>
          <w:rFonts w:ascii="Arial" w:hAnsi="Arial" w:cs="Arial"/>
          <w:b/>
          <w:bCs/>
          <w:i/>
          <w:iCs/>
          <w:lang w:eastAsia="en-GB"/>
        </w:rPr>
        <w:t xml:space="preserve">That </w:t>
      </w:r>
      <w:r>
        <w:rPr>
          <w:rFonts w:ascii="Arial" w:hAnsi="Arial" w:cs="Arial"/>
          <w:b/>
          <w:bCs/>
          <w:i/>
          <w:iCs/>
          <w:lang w:eastAsia="en-GB"/>
        </w:rPr>
        <w:t xml:space="preserve">if Police Ombudsman legislation is amended to provide a general power to publish reports, the Ombudsman ought to be required also to take account of the rights and interests of the complainant, police officer(s) and any other person when publishing a report. </w:t>
      </w:r>
    </w:p>
    <w:p w14:paraId="741FFD0E" w14:textId="77777777" w:rsidR="000E1EC8" w:rsidRDefault="00145783" w:rsidP="000E1EC8">
      <w:pPr>
        <w:pStyle w:val="ListParagraph"/>
        <w:autoSpaceDE w:val="0"/>
        <w:autoSpaceDN w:val="0"/>
        <w:adjustRightInd w:val="0"/>
        <w:spacing w:line="360" w:lineRule="auto"/>
        <w:ind w:left="0"/>
        <w:jc w:val="both"/>
        <w:rPr>
          <w:rFonts w:ascii="Arial" w:hAnsi="Arial" w:cs="Arial"/>
          <w:bCs/>
          <w:iCs/>
          <w:lang w:eastAsia="en-GB"/>
        </w:rPr>
      </w:pPr>
      <w:r>
        <w:rPr>
          <w:rFonts w:ascii="Arial" w:hAnsi="Arial" w:cs="Arial"/>
          <w:bCs/>
          <w:iCs/>
          <w:lang w:eastAsia="en-GB"/>
        </w:rPr>
        <w:t>(new recommendation</w:t>
      </w:r>
      <w:r w:rsidR="00680F1E">
        <w:rPr>
          <w:rFonts w:ascii="Arial" w:hAnsi="Arial" w:cs="Arial"/>
          <w:bCs/>
          <w:iCs/>
          <w:lang w:eastAsia="en-GB"/>
        </w:rPr>
        <w:t>)</w:t>
      </w:r>
    </w:p>
    <w:p w14:paraId="0A3BF10F" w14:textId="77777777" w:rsidR="005A7F77" w:rsidRDefault="005A7F77" w:rsidP="000E1EC8">
      <w:pPr>
        <w:pStyle w:val="ListParagraph"/>
        <w:autoSpaceDE w:val="0"/>
        <w:autoSpaceDN w:val="0"/>
        <w:adjustRightInd w:val="0"/>
        <w:spacing w:line="360" w:lineRule="auto"/>
        <w:ind w:left="0"/>
        <w:jc w:val="both"/>
        <w:rPr>
          <w:rFonts w:ascii="Arial" w:hAnsi="Arial" w:cs="Arial"/>
          <w:bCs/>
          <w:iCs/>
          <w:lang w:eastAsia="en-GB"/>
        </w:rPr>
      </w:pPr>
    </w:p>
    <w:p w14:paraId="389B8060" w14:textId="77777777" w:rsidR="002B54CB" w:rsidRDefault="00EE1EEB" w:rsidP="001C452F">
      <w:pPr>
        <w:pStyle w:val="ListParagraph"/>
        <w:autoSpaceDE w:val="0"/>
        <w:autoSpaceDN w:val="0"/>
        <w:adjustRightInd w:val="0"/>
        <w:spacing w:line="360" w:lineRule="auto"/>
        <w:ind w:left="0"/>
        <w:jc w:val="both"/>
        <w:rPr>
          <w:rFonts w:ascii="Arial" w:hAnsi="Arial" w:cs="Arial"/>
          <w:b/>
          <w:bCs/>
          <w:iCs/>
          <w:sz w:val="28"/>
          <w:szCs w:val="28"/>
          <w:lang w:eastAsia="en-GB"/>
        </w:rPr>
      </w:pPr>
      <w:r w:rsidRPr="003921BA">
        <w:rPr>
          <w:rFonts w:ascii="Arial" w:hAnsi="Arial" w:cs="Arial"/>
          <w:b/>
          <w:bCs/>
          <w:iCs/>
          <w:sz w:val="28"/>
          <w:szCs w:val="28"/>
          <w:lang w:eastAsia="en-GB"/>
        </w:rPr>
        <w:t>PROCEDURAL FAIRNESS</w:t>
      </w:r>
    </w:p>
    <w:p w14:paraId="4098B7FE" w14:textId="77777777" w:rsidR="00B0484C" w:rsidRPr="003921BA" w:rsidRDefault="00B0484C" w:rsidP="001C452F">
      <w:pPr>
        <w:pStyle w:val="ListParagraph"/>
        <w:autoSpaceDE w:val="0"/>
        <w:autoSpaceDN w:val="0"/>
        <w:adjustRightInd w:val="0"/>
        <w:spacing w:line="360" w:lineRule="auto"/>
        <w:ind w:left="0"/>
        <w:jc w:val="both"/>
        <w:rPr>
          <w:rFonts w:ascii="Arial" w:hAnsi="Arial" w:cs="Arial"/>
          <w:b/>
          <w:bCs/>
          <w:iCs/>
          <w:sz w:val="28"/>
          <w:szCs w:val="28"/>
          <w:lang w:eastAsia="en-GB"/>
        </w:rPr>
      </w:pPr>
    </w:p>
    <w:p w14:paraId="3DD7724D" w14:textId="77777777" w:rsidR="001428FB" w:rsidRDefault="008D2D20" w:rsidP="00C04522">
      <w:pPr>
        <w:autoSpaceDE w:val="0"/>
        <w:autoSpaceDN w:val="0"/>
        <w:adjustRightInd w:val="0"/>
        <w:spacing w:line="360" w:lineRule="auto"/>
        <w:jc w:val="both"/>
        <w:rPr>
          <w:rFonts w:ascii="Arial" w:hAnsi="Arial" w:cs="Arial"/>
          <w:bCs/>
          <w:iCs/>
          <w:lang w:eastAsia="en-GB"/>
        </w:rPr>
      </w:pPr>
      <w:r>
        <w:rPr>
          <w:rFonts w:ascii="Arial" w:hAnsi="Arial" w:cs="Arial"/>
          <w:bCs/>
          <w:iCs/>
          <w:lang w:eastAsia="en-GB"/>
        </w:rPr>
        <w:t>4.35</w:t>
      </w:r>
      <w:r w:rsidR="00A0075D">
        <w:rPr>
          <w:rFonts w:ascii="Arial" w:hAnsi="Arial" w:cs="Arial"/>
          <w:bCs/>
          <w:iCs/>
          <w:lang w:eastAsia="en-GB"/>
        </w:rPr>
        <w:tab/>
      </w:r>
      <w:r w:rsidR="001428FB">
        <w:rPr>
          <w:rFonts w:ascii="Arial" w:hAnsi="Arial" w:cs="Arial"/>
          <w:lang w:val="en-US"/>
        </w:rPr>
        <w:t xml:space="preserve">Procedural fairness is required throughout the </w:t>
      </w:r>
      <w:r w:rsidR="00145783">
        <w:rPr>
          <w:rFonts w:ascii="Arial" w:hAnsi="Arial" w:cs="Arial"/>
          <w:lang w:val="en-US"/>
        </w:rPr>
        <w:t xml:space="preserve">complaints assessment, </w:t>
      </w:r>
      <w:r w:rsidR="001428FB">
        <w:rPr>
          <w:rFonts w:ascii="Arial" w:hAnsi="Arial" w:cs="Arial"/>
          <w:lang w:val="en-US"/>
        </w:rPr>
        <w:t xml:space="preserve">investigation </w:t>
      </w:r>
      <w:r w:rsidR="00145783">
        <w:rPr>
          <w:rFonts w:ascii="Arial" w:hAnsi="Arial" w:cs="Arial"/>
          <w:lang w:val="en-US"/>
        </w:rPr>
        <w:t xml:space="preserve">and reporting </w:t>
      </w:r>
      <w:r w:rsidR="001428FB">
        <w:rPr>
          <w:rFonts w:ascii="Arial" w:hAnsi="Arial" w:cs="Arial"/>
          <w:lang w:val="en-US"/>
        </w:rPr>
        <w:t xml:space="preserve">process. Currently officers are </w:t>
      </w:r>
      <w:r w:rsidR="00145783">
        <w:rPr>
          <w:rFonts w:ascii="Arial" w:hAnsi="Arial" w:cs="Arial"/>
          <w:lang w:val="en-US"/>
        </w:rPr>
        <w:t xml:space="preserve">served with a formal notice of the allegations outlined in a </w:t>
      </w:r>
      <w:r w:rsidR="001428FB">
        <w:rPr>
          <w:rFonts w:ascii="Arial" w:hAnsi="Arial" w:cs="Arial"/>
          <w:lang w:val="en-US"/>
        </w:rPr>
        <w:t>complaint</w:t>
      </w:r>
      <w:r w:rsidR="00EC639E">
        <w:rPr>
          <w:rFonts w:ascii="Arial" w:hAnsi="Arial" w:cs="Arial"/>
          <w:lang w:val="en-US"/>
        </w:rPr>
        <w:t xml:space="preserve"> </w:t>
      </w:r>
      <w:r w:rsidR="001428FB">
        <w:rPr>
          <w:rFonts w:ascii="Arial" w:hAnsi="Arial" w:cs="Arial"/>
          <w:lang w:val="en-US"/>
        </w:rPr>
        <w:t>by Police Ombud</w:t>
      </w:r>
      <w:r w:rsidR="00145783">
        <w:rPr>
          <w:rFonts w:ascii="Arial" w:hAnsi="Arial" w:cs="Arial"/>
          <w:lang w:val="en-US"/>
        </w:rPr>
        <w:t xml:space="preserve">sman staff, </w:t>
      </w:r>
      <w:r w:rsidR="001428FB">
        <w:rPr>
          <w:rFonts w:ascii="Arial" w:hAnsi="Arial" w:cs="Arial"/>
          <w:lang w:val="en-US"/>
        </w:rPr>
        <w:t>as soon as practicable after a</w:t>
      </w:r>
      <w:r w:rsidR="005A7F77">
        <w:rPr>
          <w:rFonts w:ascii="Arial" w:hAnsi="Arial" w:cs="Arial"/>
          <w:lang w:val="en-US"/>
        </w:rPr>
        <w:t xml:space="preserve"> complaint has been accepted</w:t>
      </w:r>
      <w:r w:rsidR="00145783">
        <w:rPr>
          <w:rFonts w:ascii="Arial" w:hAnsi="Arial" w:cs="Arial"/>
          <w:lang w:val="en-US"/>
        </w:rPr>
        <w:t xml:space="preserve"> (</w:t>
      </w:r>
      <w:r w:rsidR="001428FB">
        <w:rPr>
          <w:rFonts w:ascii="Arial" w:hAnsi="Arial" w:cs="Arial"/>
          <w:lang w:val="en-US"/>
        </w:rPr>
        <w:t xml:space="preserve">as provided for in the 2016 </w:t>
      </w:r>
      <w:r w:rsidR="00EE428B">
        <w:rPr>
          <w:rFonts w:ascii="Arial" w:hAnsi="Arial" w:cs="Arial"/>
          <w:lang w:val="en-US"/>
        </w:rPr>
        <w:t xml:space="preserve">regulations). </w:t>
      </w:r>
      <w:r w:rsidR="001428FB">
        <w:rPr>
          <w:rFonts w:ascii="Arial" w:hAnsi="Arial" w:cs="Arial"/>
          <w:lang w:val="en-US"/>
        </w:rPr>
        <w:t xml:space="preserve">This </w:t>
      </w:r>
      <w:r w:rsidR="00145783">
        <w:rPr>
          <w:rFonts w:ascii="Arial" w:hAnsi="Arial" w:cs="Arial"/>
          <w:lang w:val="en-US"/>
        </w:rPr>
        <w:t xml:space="preserve">notification of the details of a complaint to the subject officer complained </w:t>
      </w:r>
      <w:r w:rsidR="009753FD">
        <w:rPr>
          <w:rFonts w:ascii="Arial" w:hAnsi="Arial" w:cs="Arial"/>
          <w:lang w:val="en-US"/>
        </w:rPr>
        <w:t xml:space="preserve">about should </w:t>
      </w:r>
      <w:r w:rsidR="001428FB">
        <w:rPr>
          <w:rFonts w:ascii="Arial" w:hAnsi="Arial" w:cs="Arial"/>
          <w:lang w:val="en-US"/>
        </w:rPr>
        <w:t xml:space="preserve">be a statutory requirement in any new </w:t>
      </w:r>
      <w:r w:rsidR="00145783">
        <w:rPr>
          <w:rFonts w:ascii="Arial" w:hAnsi="Arial" w:cs="Arial"/>
          <w:lang w:val="en-US"/>
        </w:rPr>
        <w:t xml:space="preserve">primary </w:t>
      </w:r>
      <w:r w:rsidR="001428FB">
        <w:rPr>
          <w:rFonts w:ascii="Arial" w:hAnsi="Arial" w:cs="Arial"/>
          <w:lang w:val="en-US"/>
        </w:rPr>
        <w:t>legislation.</w:t>
      </w:r>
    </w:p>
    <w:p w14:paraId="0D48C473" w14:textId="77777777" w:rsidR="001428FB" w:rsidRDefault="001428FB" w:rsidP="00C04522">
      <w:pPr>
        <w:autoSpaceDE w:val="0"/>
        <w:autoSpaceDN w:val="0"/>
        <w:adjustRightInd w:val="0"/>
        <w:spacing w:line="360" w:lineRule="auto"/>
        <w:jc w:val="both"/>
        <w:rPr>
          <w:rFonts w:ascii="Arial" w:hAnsi="Arial" w:cs="Arial"/>
          <w:bCs/>
          <w:iCs/>
          <w:lang w:eastAsia="en-GB"/>
        </w:rPr>
      </w:pPr>
    </w:p>
    <w:p w14:paraId="3BA52667" w14:textId="77777777" w:rsidR="00B0484C" w:rsidRDefault="00B0484C" w:rsidP="00C04522">
      <w:pPr>
        <w:autoSpaceDE w:val="0"/>
        <w:autoSpaceDN w:val="0"/>
        <w:adjustRightInd w:val="0"/>
        <w:spacing w:line="360" w:lineRule="auto"/>
        <w:jc w:val="both"/>
        <w:rPr>
          <w:rFonts w:ascii="Arial" w:hAnsi="Arial" w:cs="Arial"/>
          <w:bCs/>
          <w:iCs/>
          <w:lang w:eastAsia="en-GB"/>
        </w:rPr>
      </w:pPr>
    </w:p>
    <w:p w14:paraId="49BF00DA" w14:textId="77777777" w:rsidR="00B0484C" w:rsidRDefault="00B0484C" w:rsidP="00C04522">
      <w:pPr>
        <w:autoSpaceDE w:val="0"/>
        <w:autoSpaceDN w:val="0"/>
        <w:adjustRightInd w:val="0"/>
        <w:spacing w:line="360" w:lineRule="auto"/>
        <w:jc w:val="both"/>
        <w:rPr>
          <w:rFonts w:ascii="Arial" w:hAnsi="Arial" w:cs="Arial"/>
          <w:bCs/>
          <w:iCs/>
          <w:lang w:eastAsia="en-GB"/>
        </w:rPr>
      </w:pPr>
    </w:p>
    <w:p w14:paraId="3F909751" w14:textId="77777777" w:rsidR="001428FB" w:rsidRPr="001C452F" w:rsidRDefault="001428FB" w:rsidP="001428FB">
      <w:pPr>
        <w:autoSpaceDE w:val="0"/>
        <w:autoSpaceDN w:val="0"/>
        <w:adjustRightInd w:val="0"/>
        <w:spacing w:line="360" w:lineRule="auto"/>
        <w:jc w:val="both"/>
        <w:rPr>
          <w:rFonts w:ascii="Arial" w:hAnsi="Arial" w:cs="Arial"/>
          <w:b/>
          <w:bCs/>
          <w:i/>
          <w:iCs/>
          <w:lang w:eastAsia="en-GB"/>
        </w:rPr>
      </w:pPr>
      <w:r w:rsidRPr="001C452F">
        <w:rPr>
          <w:rFonts w:ascii="Arial" w:hAnsi="Arial" w:cs="Arial"/>
          <w:b/>
          <w:bCs/>
          <w:i/>
          <w:iCs/>
          <w:lang w:eastAsia="en-GB"/>
        </w:rPr>
        <w:lastRenderedPageBreak/>
        <w:t xml:space="preserve">Recommendation </w:t>
      </w:r>
      <w:r>
        <w:rPr>
          <w:rFonts w:ascii="Arial" w:hAnsi="Arial" w:cs="Arial"/>
          <w:b/>
          <w:bCs/>
          <w:i/>
          <w:iCs/>
          <w:lang w:eastAsia="en-GB"/>
        </w:rPr>
        <w:t>24</w:t>
      </w:r>
    </w:p>
    <w:p w14:paraId="2909DC63" w14:textId="77777777" w:rsidR="001428FB" w:rsidRPr="001C452F" w:rsidRDefault="001428FB" w:rsidP="001428FB">
      <w:pPr>
        <w:autoSpaceDE w:val="0"/>
        <w:autoSpaceDN w:val="0"/>
        <w:adjustRightInd w:val="0"/>
        <w:spacing w:line="360" w:lineRule="auto"/>
        <w:jc w:val="both"/>
        <w:rPr>
          <w:rFonts w:ascii="Arial" w:hAnsi="Arial" w:cs="Arial"/>
          <w:b/>
          <w:bCs/>
          <w:i/>
          <w:iCs/>
          <w:lang w:eastAsia="en-GB"/>
        </w:rPr>
      </w:pPr>
      <w:r w:rsidRPr="001C452F">
        <w:rPr>
          <w:rFonts w:ascii="Arial" w:hAnsi="Arial" w:cs="Arial"/>
          <w:b/>
          <w:bCs/>
          <w:i/>
          <w:iCs/>
          <w:lang w:eastAsia="en-GB"/>
        </w:rPr>
        <w:t>That the legislation be amended to include a provision that requires the Police Ombudsman to give any individual who is the subject of allegat</w:t>
      </w:r>
      <w:r w:rsidR="00145783">
        <w:rPr>
          <w:rFonts w:ascii="Arial" w:hAnsi="Arial" w:cs="Arial"/>
          <w:b/>
          <w:bCs/>
          <w:i/>
          <w:iCs/>
          <w:lang w:eastAsia="en-GB"/>
        </w:rPr>
        <w:t xml:space="preserve">ions in a complaint or investigation </w:t>
      </w:r>
      <w:r w:rsidRPr="001C452F">
        <w:rPr>
          <w:rFonts w:ascii="Arial" w:hAnsi="Arial" w:cs="Arial"/>
          <w:b/>
          <w:bCs/>
          <w:i/>
          <w:iCs/>
          <w:lang w:eastAsia="en-GB"/>
        </w:rPr>
        <w:t xml:space="preserve">an opportunity to comment on </w:t>
      </w:r>
      <w:r>
        <w:rPr>
          <w:rFonts w:ascii="Arial" w:hAnsi="Arial" w:cs="Arial"/>
          <w:b/>
          <w:bCs/>
          <w:i/>
          <w:iCs/>
          <w:lang w:eastAsia="en-GB"/>
        </w:rPr>
        <w:t xml:space="preserve">any allegations. </w:t>
      </w:r>
    </w:p>
    <w:p w14:paraId="7A589342" w14:textId="77777777" w:rsidR="001428FB" w:rsidRDefault="00145783" w:rsidP="00C04522">
      <w:pPr>
        <w:autoSpaceDE w:val="0"/>
        <w:autoSpaceDN w:val="0"/>
        <w:adjustRightInd w:val="0"/>
        <w:spacing w:line="360" w:lineRule="auto"/>
        <w:jc w:val="both"/>
        <w:rPr>
          <w:rFonts w:ascii="Arial" w:hAnsi="Arial" w:cs="Arial"/>
          <w:bCs/>
          <w:iCs/>
          <w:lang w:eastAsia="en-GB"/>
        </w:rPr>
      </w:pPr>
      <w:r>
        <w:rPr>
          <w:rFonts w:ascii="Arial" w:hAnsi="Arial" w:cs="Arial"/>
          <w:bCs/>
          <w:iCs/>
          <w:lang w:eastAsia="en-GB"/>
        </w:rPr>
        <w:t>(new recommendation)</w:t>
      </w:r>
    </w:p>
    <w:p w14:paraId="33164E41" w14:textId="77777777" w:rsidR="00145783" w:rsidRDefault="00145783" w:rsidP="00C04522">
      <w:pPr>
        <w:autoSpaceDE w:val="0"/>
        <w:autoSpaceDN w:val="0"/>
        <w:adjustRightInd w:val="0"/>
        <w:spacing w:line="360" w:lineRule="auto"/>
        <w:jc w:val="both"/>
        <w:rPr>
          <w:rFonts w:ascii="Arial" w:hAnsi="Arial" w:cs="Arial"/>
          <w:bCs/>
          <w:iCs/>
          <w:lang w:eastAsia="en-GB"/>
        </w:rPr>
      </w:pPr>
    </w:p>
    <w:p w14:paraId="79C4D014" w14:textId="77777777" w:rsidR="00A22AC7" w:rsidRDefault="008D2D20" w:rsidP="00C04522">
      <w:pPr>
        <w:autoSpaceDE w:val="0"/>
        <w:autoSpaceDN w:val="0"/>
        <w:adjustRightInd w:val="0"/>
        <w:spacing w:line="360" w:lineRule="auto"/>
        <w:jc w:val="both"/>
        <w:rPr>
          <w:rFonts w:ascii="Arial" w:hAnsi="Arial" w:cs="Arial"/>
          <w:lang w:val="en-US"/>
        </w:rPr>
      </w:pPr>
      <w:r>
        <w:rPr>
          <w:rFonts w:ascii="Arial" w:hAnsi="Arial" w:cs="Arial"/>
          <w:bCs/>
          <w:iCs/>
          <w:lang w:eastAsia="en-GB"/>
        </w:rPr>
        <w:t>4.36</w:t>
      </w:r>
      <w:r w:rsidR="00DF608B">
        <w:rPr>
          <w:rFonts w:ascii="Arial" w:hAnsi="Arial" w:cs="Arial"/>
          <w:bCs/>
          <w:iCs/>
          <w:lang w:eastAsia="en-GB"/>
        </w:rPr>
        <w:tab/>
      </w:r>
      <w:r w:rsidR="000263FA" w:rsidRPr="00C04522">
        <w:rPr>
          <w:rFonts w:ascii="Arial" w:hAnsi="Arial" w:cs="Arial"/>
          <w:bCs/>
          <w:iCs/>
          <w:lang w:eastAsia="en-GB"/>
        </w:rPr>
        <w:t xml:space="preserve">The need for procedural fairness in the production of a public </w:t>
      </w:r>
      <w:r w:rsidR="00145783">
        <w:rPr>
          <w:rFonts w:ascii="Arial" w:hAnsi="Arial" w:cs="Arial"/>
          <w:bCs/>
          <w:iCs/>
          <w:lang w:eastAsia="en-GB"/>
        </w:rPr>
        <w:t>report/</w:t>
      </w:r>
      <w:r w:rsidR="001428FB">
        <w:rPr>
          <w:rFonts w:ascii="Arial" w:hAnsi="Arial" w:cs="Arial"/>
          <w:bCs/>
          <w:iCs/>
          <w:lang w:eastAsia="en-GB"/>
        </w:rPr>
        <w:t xml:space="preserve">statement </w:t>
      </w:r>
      <w:r w:rsidR="00E31877" w:rsidRPr="00C04522">
        <w:rPr>
          <w:rFonts w:ascii="Arial" w:hAnsi="Arial" w:cs="Arial"/>
          <w:bCs/>
          <w:iCs/>
          <w:lang w:eastAsia="en-GB"/>
        </w:rPr>
        <w:t>was</w:t>
      </w:r>
      <w:r w:rsidR="00A22AC7" w:rsidRPr="00C04522">
        <w:rPr>
          <w:rFonts w:ascii="Arial" w:hAnsi="Arial" w:cs="Arial"/>
          <w:bCs/>
          <w:iCs/>
          <w:lang w:eastAsia="en-GB"/>
        </w:rPr>
        <w:t xml:space="preserve"> clarified in the decision by Mr Justice McCloskey (as he then was) in the case of </w:t>
      </w:r>
      <w:r w:rsidR="004C0926" w:rsidRPr="00C04522">
        <w:rPr>
          <w:rFonts w:ascii="Arial" w:hAnsi="Arial" w:cs="Arial"/>
          <w:bCs/>
          <w:iCs/>
          <w:lang w:eastAsia="en-GB"/>
        </w:rPr>
        <w:t xml:space="preserve">Re </w:t>
      </w:r>
      <w:r w:rsidR="00A22AC7" w:rsidRPr="00A014D6">
        <w:rPr>
          <w:rFonts w:ascii="Arial" w:hAnsi="Arial" w:cs="Arial"/>
          <w:bCs/>
          <w:i/>
          <w:iCs/>
          <w:lang w:eastAsia="en-GB"/>
        </w:rPr>
        <w:t>Hawthorne &amp; White</w:t>
      </w:r>
      <w:r w:rsidR="004C0926">
        <w:rPr>
          <w:rStyle w:val="FootnoteReference"/>
          <w:rFonts w:ascii="Arial" w:hAnsi="Arial" w:cs="Arial"/>
          <w:bCs/>
          <w:iCs/>
          <w:lang w:eastAsia="en-GB"/>
        </w:rPr>
        <w:footnoteReference w:id="18"/>
      </w:r>
      <w:r w:rsidR="00A22AC7" w:rsidRPr="00C04522">
        <w:rPr>
          <w:rFonts w:ascii="Arial" w:hAnsi="Arial" w:cs="Arial"/>
          <w:bCs/>
          <w:iCs/>
          <w:lang w:eastAsia="en-GB"/>
        </w:rPr>
        <w:t xml:space="preserve"> in the court of first instance</w:t>
      </w:r>
      <w:r w:rsidR="00E31877">
        <w:rPr>
          <w:rFonts w:ascii="Arial" w:hAnsi="Arial" w:cs="Arial"/>
          <w:lang w:val="en-US"/>
        </w:rPr>
        <w:t xml:space="preserve">. </w:t>
      </w:r>
      <w:r w:rsidR="00145783">
        <w:rPr>
          <w:rFonts w:ascii="Arial" w:hAnsi="Arial" w:cs="Arial"/>
          <w:lang w:val="en-US"/>
        </w:rPr>
        <w:t>If the P</w:t>
      </w:r>
      <w:r w:rsidR="001428FB">
        <w:rPr>
          <w:rFonts w:ascii="Arial" w:hAnsi="Arial" w:cs="Arial"/>
          <w:lang w:val="en-US"/>
        </w:rPr>
        <w:t xml:space="preserve">olice Ombudsman is provided with a </w:t>
      </w:r>
      <w:r w:rsidR="00145783">
        <w:rPr>
          <w:rFonts w:ascii="Arial" w:hAnsi="Arial" w:cs="Arial"/>
          <w:lang w:val="en-US"/>
        </w:rPr>
        <w:t xml:space="preserve">general </w:t>
      </w:r>
      <w:r w:rsidR="001428FB">
        <w:rPr>
          <w:rFonts w:ascii="Arial" w:hAnsi="Arial" w:cs="Arial"/>
          <w:lang w:val="en-US"/>
        </w:rPr>
        <w:t>power to publish any report on an investigation</w:t>
      </w:r>
      <w:r w:rsidR="00145783">
        <w:rPr>
          <w:rFonts w:ascii="Arial" w:hAnsi="Arial" w:cs="Arial"/>
          <w:lang w:val="en-US"/>
        </w:rPr>
        <w:t xml:space="preserve">, then </w:t>
      </w:r>
      <w:r w:rsidR="00E31877">
        <w:rPr>
          <w:rFonts w:ascii="Arial" w:hAnsi="Arial" w:cs="Arial"/>
          <w:lang w:val="en-US"/>
        </w:rPr>
        <w:t xml:space="preserve"> procedural fairness</w:t>
      </w:r>
      <w:r w:rsidR="00EC639E">
        <w:rPr>
          <w:rFonts w:ascii="Arial" w:hAnsi="Arial" w:cs="Arial"/>
          <w:lang w:val="en-US"/>
        </w:rPr>
        <w:t xml:space="preserve"> </w:t>
      </w:r>
      <w:r w:rsidR="001428FB">
        <w:rPr>
          <w:rFonts w:ascii="Arial" w:hAnsi="Arial" w:cs="Arial"/>
          <w:lang w:val="en-US"/>
        </w:rPr>
        <w:t>requirements include the following</w:t>
      </w:r>
      <w:r w:rsidR="005A7F77">
        <w:rPr>
          <w:rFonts w:ascii="Arial" w:hAnsi="Arial" w:cs="Arial"/>
          <w:lang w:val="en-US"/>
        </w:rPr>
        <w:t>:</w:t>
      </w:r>
    </w:p>
    <w:p w14:paraId="0E6F7F83" w14:textId="77777777" w:rsidR="0090301F" w:rsidRPr="00C04522" w:rsidRDefault="0090301F" w:rsidP="00C04522">
      <w:pPr>
        <w:autoSpaceDE w:val="0"/>
        <w:autoSpaceDN w:val="0"/>
        <w:adjustRightInd w:val="0"/>
        <w:spacing w:line="360" w:lineRule="auto"/>
        <w:jc w:val="both"/>
        <w:rPr>
          <w:rFonts w:ascii="Arial" w:hAnsi="Arial" w:cs="Arial"/>
          <w:bCs/>
          <w:iCs/>
          <w:lang w:eastAsia="en-GB"/>
        </w:rPr>
      </w:pPr>
    </w:p>
    <w:p w14:paraId="667B7BF6" w14:textId="77777777" w:rsidR="00A22AC7" w:rsidRPr="004C0926" w:rsidRDefault="009A0180" w:rsidP="00703D6B">
      <w:pPr>
        <w:pStyle w:val="ListParagraph"/>
        <w:numPr>
          <w:ilvl w:val="0"/>
          <w:numId w:val="16"/>
        </w:numPr>
        <w:spacing w:line="360" w:lineRule="auto"/>
        <w:ind w:left="709" w:hanging="567"/>
        <w:contextualSpacing/>
        <w:jc w:val="both"/>
        <w:rPr>
          <w:rFonts w:ascii="Arial" w:hAnsi="Arial" w:cs="Arial"/>
          <w:lang w:val="en-US"/>
        </w:rPr>
      </w:pPr>
      <w:r>
        <w:rPr>
          <w:rFonts w:ascii="Arial" w:hAnsi="Arial" w:cs="Arial"/>
          <w:lang w:val="en-US"/>
        </w:rPr>
        <w:t>An</w:t>
      </w:r>
      <w:r w:rsidR="00A22AC7" w:rsidRPr="004C0926">
        <w:rPr>
          <w:rFonts w:ascii="Arial" w:hAnsi="Arial" w:cs="Arial"/>
          <w:lang w:val="en-US"/>
        </w:rPr>
        <w:t xml:space="preserve"> individual must be given advance notice of those aspects of the public </w:t>
      </w:r>
      <w:r w:rsidR="00145783">
        <w:rPr>
          <w:rFonts w:ascii="Arial" w:hAnsi="Arial" w:cs="Arial"/>
          <w:lang w:val="en-US"/>
        </w:rPr>
        <w:t>report</w:t>
      </w:r>
      <w:r>
        <w:rPr>
          <w:rFonts w:ascii="Arial" w:hAnsi="Arial" w:cs="Arial"/>
          <w:lang w:val="en-US"/>
        </w:rPr>
        <w:t xml:space="preserve"> on the investigation</w:t>
      </w:r>
      <w:r w:rsidR="00A22AC7" w:rsidRPr="004C0926">
        <w:rPr>
          <w:rFonts w:ascii="Arial" w:hAnsi="Arial" w:cs="Arial"/>
          <w:lang w:val="en-US"/>
        </w:rPr>
        <w:t xml:space="preserve"> that are </w:t>
      </w:r>
      <w:r>
        <w:rPr>
          <w:rFonts w:ascii="Arial" w:hAnsi="Arial" w:cs="Arial"/>
          <w:lang w:val="en-US"/>
        </w:rPr>
        <w:t xml:space="preserve">critical of </w:t>
      </w:r>
      <w:r w:rsidR="000153F8">
        <w:rPr>
          <w:rFonts w:ascii="Arial" w:hAnsi="Arial" w:cs="Arial"/>
          <w:lang w:val="en-US"/>
        </w:rPr>
        <w:t>him/her</w:t>
      </w:r>
      <w:r>
        <w:rPr>
          <w:rFonts w:ascii="Arial" w:hAnsi="Arial" w:cs="Arial"/>
          <w:lang w:val="en-US"/>
        </w:rPr>
        <w:t>(</w:t>
      </w:r>
      <w:r w:rsidR="00A22AC7" w:rsidRPr="004C0926">
        <w:rPr>
          <w:rFonts w:ascii="Arial" w:hAnsi="Arial" w:cs="Arial"/>
          <w:lang w:val="en-US"/>
        </w:rPr>
        <w:t xml:space="preserve">either </w:t>
      </w:r>
      <w:r>
        <w:rPr>
          <w:rFonts w:ascii="Arial" w:hAnsi="Arial" w:cs="Arial"/>
          <w:lang w:val="en-US"/>
        </w:rPr>
        <w:t>explicit or implicit criticism)</w:t>
      </w:r>
      <w:r w:rsidR="005A7F77">
        <w:rPr>
          <w:rFonts w:ascii="Arial" w:hAnsi="Arial" w:cs="Arial"/>
          <w:lang w:val="en-US"/>
        </w:rPr>
        <w:t>;</w:t>
      </w:r>
    </w:p>
    <w:p w14:paraId="2A4F6F20" w14:textId="77777777" w:rsidR="00A22AC7" w:rsidRPr="004C0926" w:rsidRDefault="009A0180" w:rsidP="00703D6B">
      <w:pPr>
        <w:pStyle w:val="ListParagraph"/>
        <w:numPr>
          <w:ilvl w:val="0"/>
          <w:numId w:val="16"/>
        </w:numPr>
        <w:spacing w:line="360" w:lineRule="auto"/>
        <w:ind w:left="709" w:hanging="567"/>
        <w:contextualSpacing/>
        <w:jc w:val="both"/>
        <w:rPr>
          <w:rFonts w:ascii="Arial" w:hAnsi="Arial" w:cs="Arial"/>
          <w:lang w:val="en-US"/>
        </w:rPr>
      </w:pPr>
      <w:r>
        <w:rPr>
          <w:rFonts w:ascii="Arial" w:hAnsi="Arial" w:cs="Arial"/>
          <w:lang w:val="en-US"/>
        </w:rPr>
        <w:t xml:space="preserve">An individual </w:t>
      </w:r>
      <w:r w:rsidR="00A22AC7" w:rsidRPr="004C0926">
        <w:rPr>
          <w:rFonts w:ascii="Arial" w:hAnsi="Arial" w:cs="Arial"/>
          <w:lang w:val="en-US"/>
        </w:rPr>
        <w:t xml:space="preserve">must be given an opportunity to respond </w:t>
      </w:r>
      <w:r>
        <w:rPr>
          <w:rFonts w:ascii="Arial" w:hAnsi="Arial" w:cs="Arial"/>
          <w:lang w:val="en-US"/>
        </w:rPr>
        <w:t xml:space="preserve">to those matters </w:t>
      </w:r>
      <w:r w:rsidR="00A22AC7" w:rsidRPr="004C0926">
        <w:rPr>
          <w:rFonts w:ascii="Arial" w:hAnsi="Arial" w:cs="Arial"/>
          <w:lang w:val="en-US"/>
        </w:rPr>
        <w:t>within a reasonable period of time;</w:t>
      </w:r>
    </w:p>
    <w:p w14:paraId="4466E189" w14:textId="77777777" w:rsidR="00A22AC7" w:rsidRPr="004C0926" w:rsidRDefault="009A0180" w:rsidP="00703D6B">
      <w:pPr>
        <w:pStyle w:val="ListParagraph"/>
        <w:numPr>
          <w:ilvl w:val="0"/>
          <w:numId w:val="16"/>
        </w:numPr>
        <w:spacing w:line="360" w:lineRule="auto"/>
        <w:ind w:left="709" w:hanging="567"/>
        <w:contextualSpacing/>
        <w:jc w:val="both"/>
        <w:rPr>
          <w:rFonts w:ascii="Arial" w:hAnsi="Arial" w:cs="Arial"/>
          <w:lang w:val="en-US"/>
        </w:rPr>
      </w:pPr>
      <w:r>
        <w:rPr>
          <w:rFonts w:ascii="Arial" w:hAnsi="Arial" w:cs="Arial"/>
          <w:lang w:val="en-US"/>
        </w:rPr>
        <w:t xml:space="preserve">Their </w:t>
      </w:r>
      <w:r w:rsidR="00A22AC7" w:rsidRPr="004C0926">
        <w:rPr>
          <w:rFonts w:ascii="Arial" w:hAnsi="Arial" w:cs="Arial"/>
          <w:lang w:val="en-US"/>
        </w:rPr>
        <w:t>response must be taken into account</w:t>
      </w:r>
      <w:r>
        <w:rPr>
          <w:rFonts w:ascii="Arial" w:hAnsi="Arial" w:cs="Arial"/>
          <w:lang w:val="en-US"/>
        </w:rPr>
        <w:t xml:space="preserve"> by the Ombudsman</w:t>
      </w:r>
      <w:r w:rsidR="00A22AC7" w:rsidRPr="004C0926">
        <w:rPr>
          <w:rFonts w:ascii="Arial" w:hAnsi="Arial" w:cs="Arial"/>
          <w:lang w:val="en-US"/>
        </w:rPr>
        <w:t xml:space="preserve">; </w:t>
      </w:r>
    </w:p>
    <w:p w14:paraId="39E7267A" w14:textId="77777777" w:rsidR="00A22AC7" w:rsidRDefault="00A22AC7" w:rsidP="00703D6B">
      <w:pPr>
        <w:pStyle w:val="ListParagraph"/>
        <w:numPr>
          <w:ilvl w:val="0"/>
          <w:numId w:val="16"/>
        </w:numPr>
        <w:spacing w:line="360" w:lineRule="auto"/>
        <w:ind w:left="709" w:hanging="567"/>
        <w:contextualSpacing/>
        <w:jc w:val="both"/>
        <w:rPr>
          <w:rFonts w:ascii="Arial" w:hAnsi="Arial" w:cs="Arial"/>
          <w:lang w:val="en-US"/>
        </w:rPr>
      </w:pPr>
      <w:r w:rsidRPr="004C0926">
        <w:rPr>
          <w:rFonts w:ascii="Arial" w:hAnsi="Arial" w:cs="Arial"/>
          <w:lang w:val="en-US"/>
        </w:rPr>
        <w:t xml:space="preserve">The individual’s response should also be accurately transposed into the final public </w:t>
      </w:r>
      <w:r w:rsidR="008A6D23">
        <w:rPr>
          <w:rFonts w:ascii="Arial" w:hAnsi="Arial" w:cs="Arial"/>
          <w:lang w:val="en-US"/>
        </w:rPr>
        <w:t>report</w:t>
      </w:r>
      <w:r w:rsidRPr="004C0926">
        <w:rPr>
          <w:rFonts w:ascii="Arial" w:hAnsi="Arial" w:cs="Arial"/>
          <w:lang w:val="en-US"/>
        </w:rPr>
        <w:t xml:space="preserve">. </w:t>
      </w:r>
    </w:p>
    <w:p w14:paraId="73BBEAC3" w14:textId="77777777" w:rsidR="00A22AC7" w:rsidRPr="00A85D17" w:rsidRDefault="00A22AC7" w:rsidP="001C452F">
      <w:pPr>
        <w:jc w:val="both"/>
        <w:rPr>
          <w:rFonts w:ascii="Arial" w:hAnsi="Arial" w:cs="Arial"/>
          <w:i/>
          <w:lang w:val="en-US"/>
        </w:rPr>
      </w:pPr>
    </w:p>
    <w:p w14:paraId="0B2A2FE2" w14:textId="77777777" w:rsidR="001428FB" w:rsidRPr="00A85D17" w:rsidRDefault="001428FB" w:rsidP="00A85D17">
      <w:pPr>
        <w:spacing w:after="120"/>
        <w:jc w:val="both"/>
        <w:rPr>
          <w:rFonts w:ascii="Arial" w:hAnsi="Arial" w:cs="Arial"/>
          <w:b/>
          <w:i/>
          <w:lang w:val="en-US"/>
        </w:rPr>
      </w:pPr>
      <w:r w:rsidRPr="00A85D17">
        <w:rPr>
          <w:rFonts w:ascii="Arial" w:hAnsi="Arial" w:cs="Arial"/>
          <w:b/>
          <w:i/>
          <w:lang w:val="en-US"/>
        </w:rPr>
        <w:t>Recommendation 25</w:t>
      </w:r>
    </w:p>
    <w:p w14:paraId="6C7B9A16" w14:textId="77777777" w:rsidR="001428FB" w:rsidRPr="00A85D17" w:rsidRDefault="009A0180" w:rsidP="001428FB">
      <w:pPr>
        <w:autoSpaceDE w:val="0"/>
        <w:autoSpaceDN w:val="0"/>
        <w:adjustRightInd w:val="0"/>
        <w:spacing w:line="360" w:lineRule="auto"/>
        <w:jc w:val="both"/>
        <w:rPr>
          <w:rFonts w:ascii="Arial" w:hAnsi="Arial" w:cs="Arial"/>
          <w:b/>
          <w:bCs/>
          <w:i/>
          <w:iCs/>
          <w:lang w:eastAsia="en-GB"/>
        </w:rPr>
      </w:pPr>
      <w:r w:rsidRPr="00A85D17">
        <w:rPr>
          <w:rFonts w:ascii="Arial" w:hAnsi="Arial" w:cs="Arial"/>
          <w:b/>
          <w:bCs/>
          <w:i/>
          <w:iCs/>
          <w:lang w:eastAsia="en-GB"/>
        </w:rPr>
        <w:t xml:space="preserve">That the </w:t>
      </w:r>
      <w:r w:rsidR="001428FB" w:rsidRPr="00A85D17">
        <w:rPr>
          <w:rFonts w:ascii="Arial" w:hAnsi="Arial" w:cs="Arial"/>
          <w:b/>
          <w:bCs/>
          <w:i/>
          <w:iCs/>
          <w:lang w:eastAsia="en-GB"/>
        </w:rPr>
        <w:t>le</w:t>
      </w:r>
      <w:r w:rsidRPr="00A85D17">
        <w:rPr>
          <w:rFonts w:ascii="Arial" w:hAnsi="Arial" w:cs="Arial"/>
          <w:b/>
          <w:bCs/>
          <w:i/>
          <w:iCs/>
          <w:lang w:eastAsia="en-GB"/>
        </w:rPr>
        <w:t xml:space="preserve">gislation be amended to require the Police Ombudsman to provide </w:t>
      </w:r>
      <w:r w:rsidR="001428FB" w:rsidRPr="00A85D17">
        <w:rPr>
          <w:rFonts w:ascii="Arial" w:hAnsi="Arial" w:cs="Arial"/>
          <w:b/>
          <w:bCs/>
          <w:i/>
          <w:iCs/>
          <w:lang w:eastAsia="en-GB"/>
        </w:rPr>
        <w:t xml:space="preserve">any officer criticised </w:t>
      </w:r>
      <w:r w:rsidR="008D2D20" w:rsidRPr="00A85D17">
        <w:rPr>
          <w:rFonts w:ascii="Arial" w:hAnsi="Arial" w:cs="Arial"/>
          <w:b/>
          <w:bCs/>
          <w:i/>
          <w:iCs/>
          <w:lang w:eastAsia="en-GB"/>
        </w:rPr>
        <w:t>(explicitly or implicitly</w:t>
      </w:r>
      <w:r w:rsidRPr="00A85D17">
        <w:rPr>
          <w:rFonts w:ascii="Arial" w:hAnsi="Arial" w:cs="Arial"/>
          <w:b/>
          <w:bCs/>
          <w:i/>
          <w:iCs/>
          <w:lang w:eastAsia="en-GB"/>
        </w:rPr>
        <w:t xml:space="preserve">) </w:t>
      </w:r>
      <w:r w:rsidR="001428FB" w:rsidRPr="00A85D17">
        <w:rPr>
          <w:rFonts w:ascii="Arial" w:hAnsi="Arial" w:cs="Arial"/>
          <w:b/>
          <w:bCs/>
          <w:i/>
          <w:iCs/>
          <w:lang w:eastAsia="en-GB"/>
        </w:rPr>
        <w:t xml:space="preserve">in a public </w:t>
      </w:r>
      <w:r w:rsidRPr="00A85D17">
        <w:rPr>
          <w:rFonts w:ascii="Arial" w:hAnsi="Arial" w:cs="Arial"/>
          <w:b/>
          <w:bCs/>
          <w:i/>
          <w:iCs/>
          <w:lang w:eastAsia="en-GB"/>
        </w:rPr>
        <w:t>report</w:t>
      </w:r>
      <w:r w:rsidR="00EE428B" w:rsidRPr="00A85D17">
        <w:rPr>
          <w:rFonts w:ascii="Arial" w:hAnsi="Arial" w:cs="Arial"/>
          <w:b/>
          <w:bCs/>
          <w:i/>
          <w:iCs/>
          <w:lang w:eastAsia="en-GB"/>
        </w:rPr>
        <w:t xml:space="preserve"> with an</w:t>
      </w:r>
      <w:r w:rsidR="00EC639E" w:rsidRPr="00A85D17">
        <w:rPr>
          <w:rFonts w:ascii="Arial" w:hAnsi="Arial" w:cs="Arial"/>
          <w:b/>
          <w:bCs/>
          <w:i/>
          <w:iCs/>
          <w:lang w:eastAsia="en-GB"/>
        </w:rPr>
        <w:t xml:space="preserve"> </w:t>
      </w:r>
      <w:r w:rsidR="001428FB" w:rsidRPr="00A85D17">
        <w:rPr>
          <w:rFonts w:ascii="Arial" w:hAnsi="Arial" w:cs="Arial"/>
          <w:b/>
          <w:bCs/>
          <w:i/>
          <w:iCs/>
          <w:lang w:eastAsia="en-GB"/>
        </w:rPr>
        <w:t xml:space="preserve">opportunity to comment on those criticisms within a reasonable time.  The Ombudsman will </w:t>
      </w:r>
      <w:r w:rsidRPr="00A85D17">
        <w:rPr>
          <w:rFonts w:ascii="Arial" w:hAnsi="Arial" w:cs="Arial"/>
          <w:b/>
          <w:bCs/>
          <w:i/>
          <w:iCs/>
          <w:lang w:eastAsia="en-GB"/>
        </w:rPr>
        <w:t xml:space="preserve">also </w:t>
      </w:r>
      <w:r w:rsidR="001428FB" w:rsidRPr="00A85D17">
        <w:rPr>
          <w:rFonts w:ascii="Arial" w:hAnsi="Arial" w:cs="Arial"/>
          <w:b/>
          <w:bCs/>
          <w:i/>
          <w:iCs/>
          <w:lang w:eastAsia="en-GB"/>
        </w:rPr>
        <w:t>be required to</w:t>
      </w:r>
      <w:r w:rsidRPr="00A85D17">
        <w:rPr>
          <w:rFonts w:ascii="Arial" w:hAnsi="Arial" w:cs="Arial"/>
          <w:b/>
          <w:bCs/>
          <w:i/>
          <w:iCs/>
          <w:lang w:eastAsia="en-GB"/>
        </w:rPr>
        <w:t xml:space="preserve"> take into account their response and </w:t>
      </w:r>
      <w:r w:rsidR="001428FB" w:rsidRPr="00A85D17">
        <w:rPr>
          <w:rFonts w:ascii="Arial" w:hAnsi="Arial" w:cs="Arial"/>
          <w:b/>
          <w:bCs/>
          <w:i/>
          <w:iCs/>
          <w:lang w:eastAsia="en-GB"/>
        </w:rPr>
        <w:t xml:space="preserve">reflect </w:t>
      </w:r>
      <w:r w:rsidRPr="00A85D17">
        <w:rPr>
          <w:rFonts w:ascii="Arial" w:hAnsi="Arial" w:cs="Arial"/>
          <w:b/>
          <w:bCs/>
          <w:i/>
          <w:iCs/>
          <w:lang w:eastAsia="en-GB"/>
        </w:rPr>
        <w:t xml:space="preserve">that response in the public report. </w:t>
      </w:r>
    </w:p>
    <w:p w14:paraId="5CD3258B" w14:textId="77777777" w:rsidR="001428FB" w:rsidRPr="00E503C0" w:rsidRDefault="001428FB" w:rsidP="001428FB">
      <w:pPr>
        <w:autoSpaceDE w:val="0"/>
        <w:autoSpaceDN w:val="0"/>
        <w:adjustRightInd w:val="0"/>
        <w:spacing w:line="360" w:lineRule="auto"/>
        <w:rPr>
          <w:rFonts w:ascii="Arial" w:hAnsi="Arial" w:cs="Arial"/>
          <w:bCs/>
          <w:iCs/>
          <w:lang w:eastAsia="en-GB"/>
        </w:rPr>
      </w:pPr>
      <w:r w:rsidRPr="00E503C0">
        <w:rPr>
          <w:rFonts w:ascii="Arial" w:hAnsi="Arial" w:cs="Arial"/>
          <w:bCs/>
          <w:iCs/>
          <w:lang w:eastAsia="en-GB"/>
        </w:rPr>
        <w:t xml:space="preserve">(new recommendation) </w:t>
      </w:r>
    </w:p>
    <w:p w14:paraId="2B542089" w14:textId="77777777" w:rsidR="001428FB" w:rsidRDefault="001428FB" w:rsidP="001C452F">
      <w:pPr>
        <w:jc w:val="both"/>
        <w:rPr>
          <w:rFonts w:ascii="Arial" w:hAnsi="Arial" w:cs="Arial"/>
          <w:lang w:val="en-US"/>
        </w:rPr>
      </w:pPr>
    </w:p>
    <w:p w14:paraId="5570F5D8" w14:textId="77777777" w:rsidR="00A85D17" w:rsidRDefault="00A85D17" w:rsidP="001C452F">
      <w:pPr>
        <w:jc w:val="both"/>
        <w:rPr>
          <w:rFonts w:ascii="Arial" w:hAnsi="Arial" w:cs="Arial"/>
          <w:lang w:val="en-US"/>
        </w:rPr>
      </w:pPr>
    </w:p>
    <w:p w14:paraId="699443A5" w14:textId="77777777" w:rsidR="00A85D17" w:rsidRDefault="00A85D17" w:rsidP="001C452F">
      <w:pPr>
        <w:jc w:val="both"/>
        <w:rPr>
          <w:rFonts w:ascii="Arial" w:hAnsi="Arial" w:cs="Arial"/>
          <w:lang w:val="en-US"/>
        </w:rPr>
      </w:pPr>
    </w:p>
    <w:p w14:paraId="77F40B85" w14:textId="77777777" w:rsidR="00A85D17" w:rsidRDefault="00A85D17" w:rsidP="001C452F">
      <w:pPr>
        <w:jc w:val="both"/>
        <w:rPr>
          <w:rFonts w:ascii="Arial" w:hAnsi="Arial" w:cs="Arial"/>
          <w:lang w:val="en-US"/>
        </w:rPr>
      </w:pPr>
    </w:p>
    <w:p w14:paraId="686AF3D0" w14:textId="77777777" w:rsidR="000263FA" w:rsidRDefault="002B54CB" w:rsidP="001C452F">
      <w:pPr>
        <w:autoSpaceDE w:val="0"/>
        <w:autoSpaceDN w:val="0"/>
        <w:adjustRightInd w:val="0"/>
        <w:spacing w:line="360" w:lineRule="auto"/>
        <w:jc w:val="both"/>
        <w:rPr>
          <w:rFonts w:ascii="Arial" w:hAnsi="Arial" w:cs="Arial"/>
          <w:bCs/>
          <w:iCs/>
          <w:lang w:eastAsia="en-GB"/>
        </w:rPr>
      </w:pPr>
      <w:r>
        <w:rPr>
          <w:rFonts w:ascii="Arial" w:hAnsi="Arial" w:cs="Arial"/>
          <w:bCs/>
          <w:iCs/>
          <w:lang w:eastAsia="en-GB"/>
        </w:rPr>
        <w:lastRenderedPageBreak/>
        <w:t>4.3</w:t>
      </w:r>
      <w:r w:rsidR="008D2D20">
        <w:rPr>
          <w:rFonts w:ascii="Arial" w:hAnsi="Arial" w:cs="Arial"/>
          <w:bCs/>
          <w:iCs/>
          <w:lang w:eastAsia="en-GB"/>
        </w:rPr>
        <w:t>7</w:t>
      </w:r>
      <w:r w:rsidR="000263FA">
        <w:rPr>
          <w:rFonts w:ascii="Arial" w:hAnsi="Arial" w:cs="Arial"/>
          <w:bCs/>
          <w:iCs/>
          <w:lang w:eastAsia="en-GB"/>
        </w:rPr>
        <w:t xml:space="preserve"> Currently there is no privilege against defamation proceedings attaching to Police Ombudsman reports or public statements under section 62 </w:t>
      </w:r>
      <w:r w:rsidR="00483CD2">
        <w:rPr>
          <w:rFonts w:ascii="Arial" w:hAnsi="Arial" w:cs="Arial"/>
          <w:bCs/>
          <w:iCs/>
          <w:lang w:eastAsia="en-GB"/>
        </w:rPr>
        <w:t>of the 1998 Act</w:t>
      </w:r>
      <w:r w:rsidR="000263FA">
        <w:rPr>
          <w:rFonts w:ascii="Arial" w:hAnsi="Arial" w:cs="Arial"/>
          <w:bCs/>
          <w:iCs/>
          <w:lang w:eastAsia="en-GB"/>
        </w:rPr>
        <w:t>.</w:t>
      </w:r>
    </w:p>
    <w:p w14:paraId="6A184E33" w14:textId="77777777" w:rsidR="005347AB" w:rsidRDefault="005347AB" w:rsidP="001929AD">
      <w:pPr>
        <w:autoSpaceDE w:val="0"/>
        <w:autoSpaceDN w:val="0"/>
        <w:adjustRightInd w:val="0"/>
        <w:spacing w:line="360" w:lineRule="auto"/>
        <w:rPr>
          <w:rFonts w:ascii="Arial" w:hAnsi="Arial" w:cs="Arial"/>
          <w:b/>
          <w:bCs/>
          <w:iCs/>
          <w:lang w:eastAsia="en-GB"/>
        </w:rPr>
      </w:pPr>
    </w:p>
    <w:p w14:paraId="417CD9FC" w14:textId="77777777" w:rsidR="000263FA" w:rsidRPr="00703D6B" w:rsidRDefault="00E064AD" w:rsidP="00703D6B">
      <w:pPr>
        <w:autoSpaceDE w:val="0"/>
        <w:autoSpaceDN w:val="0"/>
        <w:adjustRightInd w:val="0"/>
        <w:spacing w:line="360" w:lineRule="auto"/>
        <w:jc w:val="both"/>
        <w:rPr>
          <w:rFonts w:ascii="Arial" w:hAnsi="Arial" w:cs="Arial"/>
          <w:b/>
          <w:bCs/>
          <w:i/>
          <w:iCs/>
          <w:lang w:eastAsia="en-GB"/>
        </w:rPr>
      </w:pPr>
      <w:r>
        <w:rPr>
          <w:rFonts w:ascii="Arial" w:hAnsi="Arial" w:cs="Arial"/>
          <w:b/>
          <w:bCs/>
          <w:i/>
          <w:iCs/>
          <w:lang w:eastAsia="en-GB"/>
        </w:rPr>
        <w:t>Recommendation 2</w:t>
      </w:r>
      <w:r w:rsidR="009A0180">
        <w:rPr>
          <w:rFonts w:ascii="Arial" w:hAnsi="Arial" w:cs="Arial"/>
          <w:b/>
          <w:bCs/>
          <w:i/>
          <w:iCs/>
          <w:lang w:eastAsia="en-GB"/>
        </w:rPr>
        <w:t>6</w:t>
      </w:r>
    </w:p>
    <w:p w14:paraId="6DC3821E" w14:textId="77777777" w:rsidR="00733AFC" w:rsidRPr="00703D6B" w:rsidRDefault="007743EE" w:rsidP="00703D6B">
      <w:pPr>
        <w:autoSpaceDE w:val="0"/>
        <w:autoSpaceDN w:val="0"/>
        <w:adjustRightInd w:val="0"/>
        <w:spacing w:line="360" w:lineRule="auto"/>
        <w:jc w:val="both"/>
        <w:rPr>
          <w:rFonts w:ascii="Arial" w:hAnsi="Arial" w:cs="Arial"/>
          <w:b/>
          <w:bCs/>
          <w:i/>
          <w:iCs/>
          <w:lang w:eastAsia="en-GB"/>
        </w:rPr>
      </w:pPr>
      <w:r w:rsidRPr="00703D6B">
        <w:rPr>
          <w:rFonts w:ascii="Arial" w:hAnsi="Arial" w:cs="Arial"/>
          <w:b/>
          <w:bCs/>
          <w:i/>
          <w:iCs/>
          <w:lang w:eastAsia="en-GB"/>
        </w:rPr>
        <w:t>That all published reports and public statements of the Ombudsman are protected by defamation privilege.</w:t>
      </w:r>
    </w:p>
    <w:p w14:paraId="0063B67C" w14:textId="77777777" w:rsidR="003921BA" w:rsidRPr="00E503C0" w:rsidRDefault="00F25841" w:rsidP="001929AD">
      <w:pPr>
        <w:autoSpaceDE w:val="0"/>
        <w:autoSpaceDN w:val="0"/>
        <w:adjustRightInd w:val="0"/>
        <w:spacing w:line="360" w:lineRule="auto"/>
        <w:rPr>
          <w:rFonts w:ascii="Arial" w:hAnsi="Arial" w:cs="Arial"/>
          <w:bCs/>
          <w:iCs/>
          <w:lang w:eastAsia="en-GB"/>
        </w:rPr>
      </w:pPr>
      <w:r w:rsidRPr="00E503C0">
        <w:rPr>
          <w:rFonts w:ascii="Arial" w:hAnsi="Arial" w:cs="Arial"/>
          <w:bCs/>
          <w:iCs/>
          <w:lang w:eastAsia="en-GB"/>
        </w:rPr>
        <w:t>(new recommendation)</w:t>
      </w:r>
    </w:p>
    <w:p w14:paraId="0C5C50A6" w14:textId="77777777" w:rsidR="003B6F4E" w:rsidRDefault="003B6F4E">
      <w:pPr>
        <w:spacing w:after="160" w:line="259" w:lineRule="auto"/>
        <w:rPr>
          <w:rFonts w:ascii="Arial" w:hAnsi="Arial" w:cs="Arial"/>
          <w:bCs/>
          <w:i/>
          <w:iCs/>
          <w:lang w:eastAsia="en-GB"/>
        </w:rPr>
      </w:pPr>
      <w:r>
        <w:rPr>
          <w:rFonts w:ascii="Arial" w:hAnsi="Arial" w:cs="Arial"/>
          <w:bCs/>
          <w:i/>
          <w:iCs/>
          <w:lang w:eastAsia="en-GB"/>
        </w:rPr>
        <w:br w:type="page"/>
      </w:r>
    </w:p>
    <w:p w14:paraId="4C8E9A1E" w14:textId="77777777" w:rsidR="008B1938" w:rsidRDefault="007743EE" w:rsidP="001929AD">
      <w:pPr>
        <w:autoSpaceDE w:val="0"/>
        <w:autoSpaceDN w:val="0"/>
        <w:adjustRightInd w:val="0"/>
        <w:spacing w:line="360" w:lineRule="auto"/>
        <w:rPr>
          <w:rFonts w:ascii="Arial" w:hAnsi="Arial" w:cs="Arial"/>
          <w:b/>
          <w:bCs/>
          <w:iCs/>
          <w:sz w:val="32"/>
          <w:szCs w:val="32"/>
          <w:lang w:eastAsia="en-GB"/>
        </w:rPr>
      </w:pPr>
      <w:r w:rsidRPr="00E63789">
        <w:rPr>
          <w:rFonts w:ascii="Arial" w:hAnsi="Arial" w:cs="Arial"/>
          <w:b/>
          <w:bCs/>
          <w:iCs/>
          <w:sz w:val="32"/>
          <w:szCs w:val="32"/>
          <w:lang w:eastAsia="en-GB"/>
        </w:rPr>
        <w:lastRenderedPageBreak/>
        <w:t xml:space="preserve">5. </w:t>
      </w:r>
      <w:r w:rsidR="00350756" w:rsidRPr="00E63789">
        <w:rPr>
          <w:rFonts w:ascii="Arial" w:hAnsi="Arial" w:cs="Arial"/>
          <w:b/>
          <w:bCs/>
          <w:iCs/>
          <w:sz w:val="32"/>
          <w:szCs w:val="32"/>
          <w:lang w:eastAsia="en-GB"/>
        </w:rPr>
        <w:t>OPERATIONAL RECOMMENDATIONS</w:t>
      </w:r>
    </w:p>
    <w:p w14:paraId="15BB4064" w14:textId="77777777" w:rsidR="00733AFC" w:rsidRDefault="00733AFC" w:rsidP="001929AD">
      <w:pPr>
        <w:autoSpaceDE w:val="0"/>
        <w:autoSpaceDN w:val="0"/>
        <w:adjustRightInd w:val="0"/>
        <w:spacing w:line="360" w:lineRule="auto"/>
        <w:rPr>
          <w:rFonts w:ascii="Arial" w:hAnsi="Arial" w:cs="Arial"/>
          <w:b/>
          <w:bCs/>
          <w:iCs/>
          <w:sz w:val="32"/>
          <w:szCs w:val="32"/>
          <w:lang w:eastAsia="en-GB"/>
        </w:rPr>
      </w:pPr>
    </w:p>
    <w:p w14:paraId="4BA1FC2B" w14:textId="77777777" w:rsidR="00E064AD" w:rsidRDefault="00350756" w:rsidP="00350756">
      <w:pPr>
        <w:autoSpaceDE w:val="0"/>
        <w:autoSpaceDN w:val="0"/>
        <w:adjustRightInd w:val="0"/>
        <w:spacing w:line="360" w:lineRule="auto"/>
        <w:ind w:right="-613"/>
        <w:rPr>
          <w:rFonts w:ascii="Arial" w:hAnsi="Arial" w:cs="Arial"/>
          <w:b/>
          <w:bCs/>
          <w:iCs/>
          <w:sz w:val="28"/>
          <w:szCs w:val="28"/>
          <w:lang w:eastAsia="en-GB"/>
        </w:rPr>
      </w:pPr>
      <w:r w:rsidRPr="00E064AD">
        <w:rPr>
          <w:rFonts w:ascii="Arial" w:hAnsi="Arial" w:cs="Arial"/>
          <w:b/>
          <w:bCs/>
          <w:iCs/>
          <w:sz w:val="28"/>
          <w:szCs w:val="28"/>
          <w:lang w:eastAsia="en-GB"/>
        </w:rPr>
        <w:t>STATUTORY</w:t>
      </w:r>
      <w:r>
        <w:rPr>
          <w:rFonts w:ascii="Arial" w:hAnsi="Arial" w:cs="Arial"/>
          <w:b/>
          <w:bCs/>
          <w:iCs/>
          <w:sz w:val="28"/>
          <w:szCs w:val="28"/>
          <w:lang w:eastAsia="en-GB"/>
        </w:rPr>
        <w:t xml:space="preserve"> TIME LIMIT ON RESPONSE TO PONI R</w:t>
      </w:r>
      <w:r w:rsidRPr="00E064AD">
        <w:rPr>
          <w:rFonts w:ascii="Arial" w:hAnsi="Arial" w:cs="Arial"/>
          <w:b/>
          <w:bCs/>
          <w:iCs/>
          <w:sz w:val="28"/>
          <w:szCs w:val="28"/>
          <w:lang w:eastAsia="en-GB"/>
        </w:rPr>
        <w:t xml:space="preserve">ECOMMENDATIONS </w:t>
      </w:r>
    </w:p>
    <w:p w14:paraId="2053CE2C" w14:textId="77777777" w:rsidR="00A85D17" w:rsidRPr="00E064AD" w:rsidRDefault="00A85D17" w:rsidP="00350756">
      <w:pPr>
        <w:autoSpaceDE w:val="0"/>
        <w:autoSpaceDN w:val="0"/>
        <w:adjustRightInd w:val="0"/>
        <w:spacing w:line="360" w:lineRule="auto"/>
        <w:ind w:right="-613"/>
        <w:rPr>
          <w:rFonts w:ascii="Arial" w:hAnsi="Arial" w:cs="Arial"/>
          <w:b/>
          <w:bCs/>
          <w:iCs/>
          <w:sz w:val="28"/>
          <w:szCs w:val="28"/>
          <w:lang w:eastAsia="en-GB"/>
        </w:rPr>
      </w:pPr>
    </w:p>
    <w:p w14:paraId="4A192B93" w14:textId="77777777" w:rsidR="00483CD2" w:rsidRPr="00E064AD" w:rsidRDefault="000153F8" w:rsidP="00703D6B">
      <w:pPr>
        <w:pStyle w:val="ListParagraph"/>
        <w:numPr>
          <w:ilvl w:val="1"/>
          <w:numId w:val="1"/>
        </w:numPr>
        <w:tabs>
          <w:tab w:val="clear" w:pos="555"/>
          <w:tab w:val="num" w:pos="567"/>
        </w:tabs>
        <w:autoSpaceDE w:val="0"/>
        <w:autoSpaceDN w:val="0"/>
        <w:adjustRightInd w:val="0"/>
        <w:spacing w:line="360" w:lineRule="auto"/>
        <w:ind w:left="0" w:firstLine="0"/>
        <w:jc w:val="both"/>
        <w:rPr>
          <w:rFonts w:ascii="Arial" w:hAnsi="Arial" w:cs="Arial"/>
        </w:rPr>
      </w:pPr>
      <w:r>
        <w:rPr>
          <w:rFonts w:ascii="Arial" w:hAnsi="Arial" w:cs="Arial"/>
        </w:rPr>
        <w:t>S</w:t>
      </w:r>
      <w:r w:rsidR="00483CD2" w:rsidRPr="00E064AD">
        <w:rPr>
          <w:rFonts w:ascii="Arial" w:hAnsi="Arial" w:cs="Arial"/>
        </w:rPr>
        <w:t>ection 139 of the Anti-Social behaviour Crime and Policing Act 2014 make</w:t>
      </w:r>
      <w:r w:rsidR="005A7F77">
        <w:rPr>
          <w:rFonts w:ascii="Arial" w:hAnsi="Arial" w:cs="Arial"/>
        </w:rPr>
        <w:t>s</w:t>
      </w:r>
      <w:r w:rsidR="00483CD2" w:rsidRPr="00E064AD">
        <w:rPr>
          <w:rFonts w:ascii="Arial" w:hAnsi="Arial" w:cs="Arial"/>
        </w:rPr>
        <w:t xml:space="preserve"> it compulsory for police in England </w:t>
      </w:r>
      <w:r w:rsidR="005A7F77">
        <w:rPr>
          <w:rFonts w:ascii="Arial" w:hAnsi="Arial" w:cs="Arial"/>
        </w:rPr>
        <w:t>&amp;</w:t>
      </w:r>
      <w:r w:rsidR="00483CD2" w:rsidRPr="00E064AD">
        <w:rPr>
          <w:rFonts w:ascii="Arial" w:hAnsi="Arial" w:cs="Arial"/>
        </w:rPr>
        <w:t xml:space="preserve"> Wales to respond to an IOPC recommendation within a statutory timeframe (56 days). There is no similar obligation imposed by statute on the PSNI.</w:t>
      </w:r>
    </w:p>
    <w:p w14:paraId="42A98C15" w14:textId="77777777" w:rsidR="00483CD2" w:rsidRPr="00E064AD" w:rsidRDefault="00483CD2" w:rsidP="00703D6B">
      <w:pPr>
        <w:pStyle w:val="ListParagraph"/>
        <w:autoSpaceDE w:val="0"/>
        <w:autoSpaceDN w:val="0"/>
        <w:adjustRightInd w:val="0"/>
        <w:spacing w:line="360" w:lineRule="auto"/>
        <w:ind w:left="0"/>
        <w:jc w:val="both"/>
        <w:rPr>
          <w:rFonts w:ascii="Arial" w:hAnsi="Arial" w:cs="Arial"/>
          <w:b/>
        </w:rPr>
      </w:pPr>
    </w:p>
    <w:p w14:paraId="7D6FC7C2" w14:textId="77777777" w:rsidR="00483CD2" w:rsidRPr="00E064AD" w:rsidRDefault="00483CD2" w:rsidP="00703D6B">
      <w:pPr>
        <w:pStyle w:val="ListParagraph"/>
        <w:autoSpaceDE w:val="0"/>
        <w:autoSpaceDN w:val="0"/>
        <w:adjustRightInd w:val="0"/>
        <w:spacing w:line="360" w:lineRule="auto"/>
        <w:ind w:left="0"/>
        <w:jc w:val="both"/>
        <w:rPr>
          <w:rFonts w:ascii="Arial" w:hAnsi="Arial" w:cs="Arial"/>
          <w:b/>
          <w:i/>
        </w:rPr>
      </w:pPr>
      <w:r w:rsidRPr="00E064AD">
        <w:rPr>
          <w:rFonts w:ascii="Arial" w:hAnsi="Arial" w:cs="Arial"/>
          <w:b/>
          <w:i/>
        </w:rPr>
        <w:t>Recommendation 2</w:t>
      </w:r>
      <w:r w:rsidR="00EF7536">
        <w:rPr>
          <w:rFonts w:ascii="Arial" w:hAnsi="Arial" w:cs="Arial"/>
          <w:b/>
          <w:i/>
        </w:rPr>
        <w:t>7</w:t>
      </w:r>
    </w:p>
    <w:p w14:paraId="444F5E47" w14:textId="77777777" w:rsidR="00483CD2" w:rsidRPr="00703D6B" w:rsidRDefault="00483CD2" w:rsidP="00703D6B">
      <w:pPr>
        <w:pStyle w:val="ListParagraph"/>
        <w:autoSpaceDE w:val="0"/>
        <w:autoSpaceDN w:val="0"/>
        <w:adjustRightInd w:val="0"/>
        <w:spacing w:line="360" w:lineRule="auto"/>
        <w:ind w:left="0"/>
        <w:jc w:val="both"/>
        <w:rPr>
          <w:rFonts w:ascii="Arial" w:hAnsi="Arial" w:cs="Arial"/>
          <w:b/>
          <w:i/>
        </w:rPr>
      </w:pPr>
      <w:r w:rsidRPr="00E064AD">
        <w:rPr>
          <w:rFonts w:ascii="Arial" w:hAnsi="Arial" w:cs="Arial"/>
          <w:b/>
          <w:i/>
        </w:rPr>
        <w:t>That the legislation be amended to provide for an obligation on PSNI to respond</w:t>
      </w:r>
      <w:r w:rsidR="00E064AD" w:rsidRPr="00E064AD">
        <w:rPr>
          <w:rFonts w:ascii="Arial" w:hAnsi="Arial" w:cs="Arial"/>
          <w:b/>
          <w:i/>
        </w:rPr>
        <w:t xml:space="preserve"> within a statutory time limit.</w:t>
      </w:r>
    </w:p>
    <w:p w14:paraId="33E0ACED" w14:textId="77777777" w:rsidR="00483CD2" w:rsidRDefault="00483CD2" w:rsidP="00703D6B">
      <w:pPr>
        <w:autoSpaceDE w:val="0"/>
        <w:autoSpaceDN w:val="0"/>
        <w:adjustRightInd w:val="0"/>
        <w:spacing w:line="360" w:lineRule="auto"/>
        <w:jc w:val="both"/>
        <w:rPr>
          <w:rFonts w:ascii="Arial" w:hAnsi="Arial" w:cs="Arial"/>
        </w:rPr>
      </w:pPr>
      <w:r w:rsidRPr="00703D6B">
        <w:rPr>
          <w:rFonts w:ascii="Arial" w:hAnsi="Arial" w:cs="Arial"/>
        </w:rPr>
        <w:t xml:space="preserve">(new recommendation) </w:t>
      </w:r>
    </w:p>
    <w:p w14:paraId="4D56BF7D" w14:textId="77777777" w:rsidR="00E63789" w:rsidRPr="00703D6B" w:rsidRDefault="00E63789" w:rsidP="00703D6B">
      <w:pPr>
        <w:autoSpaceDE w:val="0"/>
        <w:autoSpaceDN w:val="0"/>
        <w:adjustRightInd w:val="0"/>
        <w:spacing w:line="360" w:lineRule="auto"/>
        <w:jc w:val="both"/>
        <w:rPr>
          <w:rFonts w:ascii="Arial" w:hAnsi="Arial" w:cs="Arial"/>
        </w:rPr>
      </w:pPr>
    </w:p>
    <w:p w14:paraId="13FCEB84" w14:textId="77777777" w:rsidR="00483CD2" w:rsidRDefault="00350756" w:rsidP="008C01E8">
      <w:pPr>
        <w:autoSpaceDE w:val="0"/>
        <w:autoSpaceDN w:val="0"/>
        <w:adjustRightInd w:val="0"/>
        <w:spacing w:line="360" w:lineRule="auto"/>
        <w:rPr>
          <w:rFonts w:ascii="Arial" w:hAnsi="Arial" w:cs="Arial"/>
          <w:b/>
          <w:sz w:val="28"/>
          <w:szCs w:val="28"/>
        </w:rPr>
      </w:pPr>
      <w:r>
        <w:rPr>
          <w:rFonts w:ascii="Arial" w:hAnsi="Arial" w:cs="Arial"/>
          <w:b/>
          <w:sz w:val="28"/>
          <w:szCs w:val="28"/>
        </w:rPr>
        <w:t>NOTIFICATION BY THE CHIEF CONSTABLE</w:t>
      </w:r>
    </w:p>
    <w:p w14:paraId="68E3D6E8" w14:textId="77777777" w:rsidR="00350756" w:rsidRPr="00E064AD" w:rsidRDefault="00350756" w:rsidP="008C01E8">
      <w:pPr>
        <w:autoSpaceDE w:val="0"/>
        <w:autoSpaceDN w:val="0"/>
        <w:adjustRightInd w:val="0"/>
        <w:spacing w:line="360" w:lineRule="auto"/>
        <w:rPr>
          <w:rFonts w:ascii="Arial" w:hAnsi="Arial" w:cs="Arial"/>
          <w:b/>
          <w:sz w:val="28"/>
          <w:szCs w:val="28"/>
        </w:rPr>
      </w:pPr>
    </w:p>
    <w:p w14:paraId="07B865B7" w14:textId="77777777" w:rsidR="00496BC6" w:rsidRDefault="00AC4224" w:rsidP="00A10E19">
      <w:pPr>
        <w:spacing w:line="360" w:lineRule="auto"/>
        <w:jc w:val="both"/>
        <w:rPr>
          <w:rFonts w:ascii="Arial" w:hAnsi="Arial" w:cs="Arial"/>
          <w:bCs/>
          <w:i/>
        </w:rPr>
      </w:pPr>
      <w:r>
        <w:rPr>
          <w:rFonts w:ascii="Arial" w:hAnsi="Arial" w:cs="Arial"/>
        </w:rPr>
        <w:t>5.2</w:t>
      </w:r>
      <w:r>
        <w:rPr>
          <w:rFonts w:ascii="Arial" w:hAnsi="Arial" w:cs="Arial"/>
        </w:rPr>
        <w:tab/>
      </w:r>
      <w:r w:rsidRPr="00496BC6">
        <w:rPr>
          <w:rFonts w:ascii="Arial" w:hAnsi="Arial" w:cs="Arial"/>
        </w:rPr>
        <w:t xml:space="preserve">The Chief Constable may refer for investigation certain matters to the Police Ombudsman under Sections 55(2) and 55(4) of the Police (Northern Ireland) Act 1998 (the Act). </w:t>
      </w:r>
      <w:r w:rsidR="00496BC6" w:rsidRPr="008D2D20">
        <w:rPr>
          <w:rFonts w:ascii="Arial" w:hAnsi="Arial" w:cs="Arial"/>
          <w:bCs/>
        </w:rPr>
        <w:t>The Chief Constable is required by virtue of Section 55(2) of the Police (NI) Act 1998 to refer to PONI for investigation, any matter which appears to indicate that the conduct of the police may have resulted in the death of a person. In accordance with Section 55(4) of the Police (NI) Act 1998 the Chief Constable may also refer matters that he considers to be in the public interest for PONI to investigate and where it appears that a member of the PSNI may have committed a criminal offence or behaved in a manner which would justify disciplinary proceedings</w:t>
      </w:r>
      <w:r w:rsidR="00496BC6" w:rsidRPr="00496BC6">
        <w:rPr>
          <w:rFonts w:ascii="Arial" w:hAnsi="Arial" w:cs="Arial"/>
          <w:bCs/>
          <w:i/>
        </w:rPr>
        <w:t xml:space="preserve">. </w:t>
      </w:r>
    </w:p>
    <w:p w14:paraId="4822D261" w14:textId="77777777" w:rsidR="00496BC6" w:rsidRPr="00496BC6" w:rsidRDefault="00496BC6" w:rsidP="00A10E19">
      <w:pPr>
        <w:spacing w:line="360" w:lineRule="auto"/>
        <w:jc w:val="both"/>
        <w:rPr>
          <w:rFonts w:ascii="Arial" w:hAnsi="Arial" w:cs="Arial"/>
          <w:bCs/>
          <w:i/>
        </w:rPr>
      </w:pPr>
    </w:p>
    <w:p w14:paraId="7AEDB637" w14:textId="77777777" w:rsidR="00496BC6" w:rsidRPr="008D2D20" w:rsidRDefault="007D1E6C" w:rsidP="00A10E19">
      <w:pPr>
        <w:spacing w:line="360" w:lineRule="auto"/>
        <w:jc w:val="both"/>
        <w:rPr>
          <w:rFonts w:ascii="Arial" w:hAnsi="Arial" w:cs="Arial"/>
          <w:bCs/>
        </w:rPr>
      </w:pPr>
      <w:r>
        <w:rPr>
          <w:rFonts w:ascii="Arial" w:hAnsi="Arial" w:cs="Arial"/>
          <w:bCs/>
        </w:rPr>
        <w:t>5.3</w:t>
      </w:r>
      <w:r w:rsidR="00716A40">
        <w:rPr>
          <w:rFonts w:ascii="Arial" w:hAnsi="Arial" w:cs="Arial"/>
          <w:bCs/>
        </w:rPr>
        <w:tab/>
      </w:r>
      <w:r w:rsidR="00496BC6" w:rsidRPr="008D2D20">
        <w:rPr>
          <w:rFonts w:ascii="Arial" w:hAnsi="Arial" w:cs="Arial"/>
          <w:bCs/>
        </w:rPr>
        <w:t xml:space="preserve">Where the Chief Constable does not believe the criteria for a Chief Constable’s referral has been met, he will nonetheless </w:t>
      </w:r>
      <w:r w:rsidR="00496BC6" w:rsidRPr="008D2D20">
        <w:rPr>
          <w:rFonts w:ascii="Arial" w:hAnsi="Arial" w:cs="Arial"/>
          <w:b/>
          <w:bCs/>
        </w:rPr>
        <w:t>notify</w:t>
      </w:r>
      <w:r w:rsidR="00496BC6" w:rsidRPr="008D2D20">
        <w:rPr>
          <w:rFonts w:ascii="Arial" w:hAnsi="Arial" w:cs="Arial"/>
          <w:bCs/>
        </w:rPr>
        <w:t xml:space="preserve"> PONI of certain matters. This will enable the Police Ombudsman to consider whether </w:t>
      </w:r>
      <w:r w:rsidR="008D2D20">
        <w:rPr>
          <w:rFonts w:ascii="Arial" w:hAnsi="Arial" w:cs="Arial"/>
          <w:bCs/>
        </w:rPr>
        <w:t>s</w:t>
      </w:r>
      <w:r w:rsidR="00496BC6" w:rsidRPr="008D2D20">
        <w:rPr>
          <w:rFonts w:ascii="Arial" w:hAnsi="Arial" w:cs="Arial"/>
          <w:bCs/>
        </w:rPr>
        <w:t xml:space="preserve">he wishes </w:t>
      </w:r>
      <w:r w:rsidR="008D2D20">
        <w:rPr>
          <w:rFonts w:ascii="Arial" w:hAnsi="Arial" w:cs="Arial"/>
          <w:bCs/>
        </w:rPr>
        <w:t>to commence an own motion investigation</w:t>
      </w:r>
      <w:r w:rsidR="00496BC6" w:rsidRPr="008D2D20">
        <w:rPr>
          <w:rFonts w:ascii="Arial" w:hAnsi="Arial" w:cs="Arial"/>
          <w:bCs/>
        </w:rPr>
        <w:t xml:space="preserve"> under Section 55(6) of the Police (NI) Act 1998. Matters to be notified to PONI </w:t>
      </w:r>
      <w:r w:rsidR="008D2D20">
        <w:rPr>
          <w:rFonts w:ascii="Arial" w:hAnsi="Arial" w:cs="Arial"/>
          <w:bCs/>
        </w:rPr>
        <w:t>can include</w:t>
      </w:r>
      <w:r w:rsidR="005A7F77">
        <w:rPr>
          <w:rFonts w:ascii="Arial" w:hAnsi="Arial" w:cs="Arial"/>
          <w:bCs/>
        </w:rPr>
        <w:t>:</w:t>
      </w:r>
    </w:p>
    <w:p w14:paraId="0C745A2A" w14:textId="77777777" w:rsidR="00496BC6" w:rsidRPr="008D2D20" w:rsidRDefault="00496BC6" w:rsidP="00A10E19">
      <w:pPr>
        <w:pStyle w:val="ListParagraph"/>
        <w:numPr>
          <w:ilvl w:val="0"/>
          <w:numId w:val="29"/>
        </w:numPr>
        <w:spacing w:after="200" w:line="360" w:lineRule="auto"/>
        <w:contextualSpacing/>
        <w:jc w:val="both"/>
        <w:rPr>
          <w:rFonts w:ascii="Arial" w:hAnsi="Arial" w:cs="Arial"/>
          <w:bCs/>
        </w:rPr>
      </w:pPr>
      <w:r w:rsidRPr="008D2D20">
        <w:rPr>
          <w:rFonts w:ascii="Arial" w:hAnsi="Arial" w:cs="Arial"/>
          <w:bCs/>
        </w:rPr>
        <w:lastRenderedPageBreak/>
        <w:t>Any matter resulting in serious injury to a pers</w:t>
      </w:r>
      <w:r w:rsidR="005A7F77">
        <w:rPr>
          <w:rFonts w:ascii="Arial" w:hAnsi="Arial" w:cs="Arial"/>
          <w:bCs/>
        </w:rPr>
        <w:t>on as a result of police action;</w:t>
      </w:r>
    </w:p>
    <w:p w14:paraId="66B3AC3C" w14:textId="77777777" w:rsidR="008D2D20" w:rsidRDefault="008D2D20" w:rsidP="00A10E19">
      <w:pPr>
        <w:pStyle w:val="ListParagraph"/>
        <w:numPr>
          <w:ilvl w:val="0"/>
          <w:numId w:val="29"/>
        </w:numPr>
        <w:spacing w:after="200" w:line="360" w:lineRule="auto"/>
        <w:contextualSpacing/>
        <w:jc w:val="both"/>
        <w:rPr>
          <w:rFonts w:ascii="Arial" w:hAnsi="Arial" w:cs="Arial"/>
          <w:bCs/>
        </w:rPr>
      </w:pPr>
      <w:r>
        <w:rPr>
          <w:rFonts w:ascii="Arial" w:hAnsi="Arial" w:cs="Arial"/>
          <w:bCs/>
        </w:rPr>
        <w:t xml:space="preserve">Those cases </w:t>
      </w:r>
      <w:r w:rsidR="00496BC6" w:rsidRPr="008D2D20">
        <w:rPr>
          <w:rFonts w:ascii="Arial" w:hAnsi="Arial" w:cs="Arial"/>
          <w:bCs/>
        </w:rPr>
        <w:t xml:space="preserve"> where police have discharged a firearm, including the h</w:t>
      </w:r>
      <w:r w:rsidR="005A7F77">
        <w:rPr>
          <w:rFonts w:ascii="Arial" w:hAnsi="Arial" w:cs="Arial"/>
          <w:bCs/>
        </w:rPr>
        <w:t>umane destruction of an animal;</w:t>
      </w:r>
    </w:p>
    <w:p w14:paraId="15E375BB" w14:textId="77777777" w:rsidR="00496BC6" w:rsidRPr="008D2D20" w:rsidRDefault="008D2D20" w:rsidP="00A10E19">
      <w:pPr>
        <w:pStyle w:val="ListParagraph"/>
        <w:numPr>
          <w:ilvl w:val="0"/>
          <w:numId w:val="29"/>
        </w:numPr>
        <w:spacing w:after="200" w:line="360" w:lineRule="auto"/>
        <w:contextualSpacing/>
        <w:jc w:val="both"/>
        <w:rPr>
          <w:rFonts w:ascii="Arial" w:hAnsi="Arial" w:cs="Arial"/>
          <w:bCs/>
        </w:rPr>
      </w:pPr>
      <w:r>
        <w:rPr>
          <w:rFonts w:ascii="Arial" w:hAnsi="Arial" w:cs="Arial"/>
          <w:bCs/>
        </w:rPr>
        <w:t>Sexual offences that may have been committed on duty</w:t>
      </w:r>
      <w:r w:rsidR="005A7F77">
        <w:rPr>
          <w:rFonts w:ascii="Arial" w:hAnsi="Arial" w:cs="Arial"/>
          <w:bCs/>
        </w:rPr>
        <w:t>;</w:t>
      </w:r>
    </w:p>
    <w:p w14:paraId="52284B0B" w14:textId="77777777" w:rsidR="00496BC6" w:rsidRPr="008D2D20" w:rsidRDefault="00496BC6" w:rsidP="00A10E19">
      <w:pPr>
        <w:pStyle w:val="ListParagraph"/>
        <w:numPr>
          <w:ilvl w:val="0"/>
          <w:numId w:val="29"/>
        </w:numPr>
        <w:spacing w:after="200" w:line="360" w:lineRule="auto"/>
        <w:contextualSpacing/>
        <w:jc w:val="both"/>
        <w:rPr>
          <w:rFonts w:ascii="Arial" w:hAnsi="Arial" w:cs="Arial"/>
          <w:bCs/>
        </w:rPr>
      </w:pPr>
      <w:r w:rsidRPr="008D2D20">
        <w:rPr>
          <w:rFonts w:ascii="Arial" w:hAnsi="Arial" w:cs="Arial"/>
          <w:bCs/>
        </w:rPr>
        <w:t>Any allegation which may cause widespread public conc</w:t>
      </w:r>
      <w:r w:rsidR="005A7F77">
        <w:rPr>
          <w:rFonts w:ascii="Arial" w:hAnsi="Arial" w:cs="Arial"/>
          <w:bCs/>
        </w:rPr>
        <w:t>ern or attract media attention.</w:t>
      </w:r>
    </w:p>
    <w:p w14:paraId="6ED3C31A" w14:textId="77777777" w:rsidR="008D2D20" w:rsidRDefault="008D2D20" w:rsidP="008D2D20">
      <w:pPr>
        <w:pStyle w:val="ListParagraph"/>
        <w:spacing w:line="360" w:lineRule="auto"/>
        <w:ind w:left="218"/>
        <w:jc w:val="both"/>
        <w:rPr>
          <w:rFonts w:ascii="Arial" w:hAnsi="Arial" w:cs="Arial"/>
        </w:rPr>
      </w:pPr>
    </w:p>
    <w:p w14:paraId="4CF0C20B" w14:textId="77777777" w:rsidR="00A10E19" w:rsidRDefault="00D61C9C" w:rsidP="008D2D20">
      <w:pPr>
        <w:tabs>
          <w:tab w:val="num" w:pos="720"/>
        </w:tabs>
        <w:spacing w:line="360" w:lineRule="auto"/>
        <w:jc w:val="both"/>
        <w:rPr>
          <w:rFonts w:ascii="Arial" w:hAnsi="Arial" w:cs="Arial"/>
        </w:rPr>
      </w:pPr>
      <w:r>
        <w:rPr>
          <w:rFonts w:ascii="Arial" w:hAnsi="Arial" w:cs="Arial"/>
        </w:rPr>
        <w:t>5.4</w:t>
      </w:r>
      <w:r>
        <w:rPr>
          <w:rFonts w:ascii="Arial" w:hAnsi="Arial" w:cs="Arial"/>
        </w:rPr>
        <w:tab/>
      </w:r>
      <w:r w:rsidR="00AC4224" w:rsidRPr="008D2D20">
        <w:rPr>
          <w:rFonts w:ascii="Arial" w:hAnsi="Arial" w:cs="Arial"/>
        </w:rPr>
        <w:t xml:space="preserve">Since 2018/19 the Police Ombudsman has received just over 100 ‘notifications’, resulting in the </w:t>
      </w:r>
      <w:r w:rsidR="008D2D20">
        <w:rPr>
          <w:rFonts w:ascii="Arial" w:hAnsi="Arial" w:cs="Arial"/>
        </w:rPr>
        <w:t xml:space="preserve">commencement of less than ten section </w:t>
      </w:r>
      <w:r w:rsidR="00AC4224" w:rsidRPr="008D2D20">
        <w:rPr>
          <w:rFonts w:ascii="Arial" w:hAnsi="Arial" w:cs="Arial"/>
        </w:rPr>
        <w:t xml:space="preserve">55 (6) investigations each year. The Police Instruction Guidance is appended at Annex B. </w:t>
      </w:r>
      <w:r w:rsidR="00D71DE1" w:rsidRPr="00496BC6">
        <w:rPr>
          <w:rFonts w:ascii="Arial" w:hAnsi="Arial" w:cs="Arial"/>
        </w:rPr>
        <w:t>Currently there is no statutory basis for the PSNI to notify the Police Ombudsman of an incident which does not meet the th</w:t>
      </w:r>
      <w:r w:rsidR="00A10E19">
        <w:rPr>
          <w:rFonts w:ascii="Arial" w:hAnsi="Arial" w:cs="Arial"/>
        </w:rPr>
        <w:t>reshold criteria of a referral.</w:t>
      </w:r>
    </w:p>
    <w:p w14:paraId="4B50F4BD" w14:textId="77777777" w:rsidR="00A10E19" w:rsidRDefault="00A10E19" w:rsidP="00A10E19">
      <w:pPr>
        <w:pStyle w:val="ListParagraph"/>
        <w:autoSpaceDE w:val="0"/>
        <w:autoSpaceDN w:val="0"/>
        <w:adjustRightInd w:val="0"/>
        <w:spacing w:line="360" w:lineRule="auto"/>
        <w:ind w:left="-142"/>
        <w:jc w:val="both"/>
        <w:rPr>
          <w:rFonts w:ascii="Arial" w:hAnsi="Arial" w:cs="Arial"/>
        </w:rPr>
      </w:pPr>
    </w:p>
    <w:p w14:paraId="7BC9E134" w14:textId="77777777" w:rsidR="00A10E19" w:rsidRDefault="00D71DE1" w:rsidP="00A10E19">
      <w:pPr>
        <w:pStyle w:val="ListParagraph"/>
        <w:autoSpaceDE w:val="0"/>
        <w:autoSpaceDN w:val="0"/>
        <w:adjustRightInd w:val="0"/>
        <w:spacing w:line="360" w:lineRule="auto"/>
        <w:ind w:left="-142"/>
        <w:jc w:val="both"/>
        <w:rPr>
          <w:rFonts w:ascii="Arial" w:hAnsi="Arial" w:cs="Arial"/>
          <w:b/>
          <w:i/>
        </w:rPr>
      </w:pPr>
      <w:r>
        <w:rPr>
          <w:rFonts w:ascii="Arial" w:hAnsi="Arial" w:cs="Arial"/>
          <w:b/>
          <w:i/>
        </w:rPr>
        <w:t>Recommendation 2</w:t>
      </w:r>
      <w:r w:rsidR="00EF7536">
        <w:rPr>
          <w:rFonts w:ascii="Arial" w:hAnsi="Arial" w:cs="Arial"/>
          <w:b/>
          <w:i/>
        </w:rPr>
        <w:t>8</w:t>
      </w:r>
    </w:p>
    <w:p w14:paraId="0AD19356" w14:textId="77777777" w:rsidR="00D61C9C" w:rsidRDefault="00D71DE1" w:rsidP="00A10E19">
      <w:pPr>
        <w:pStyle w:val="ListParagraph"/>
        <w:autoSpaceDE w:val="0"/>
        <w:autoSpaceDN w:val="0"/>
        <w:adjustRightInd w:val="0"/>
        <w:spacing w:line="360" w:lineRule="auto"/>
        <w:ind w:left="-142"/>
        <w:jc w:val="both"/>
        <w:rPr>
          <w:rFonts w:ascii="Arial" w:hAnsi="Arial" w:cs="Arial"/>
          <w:b/>
          <w:i/>
        </w:rPr>
      </w:pPr>
      <w:r>
        <w:rPr>
          <w:rFonts w:ascii="Arial" w:hAnsi="Arial" w:cs="Arial"/>
          <w:b/>
          <w:i/>
        </w:rPr>
        <w:t>That the Chief Constable be required to notify the Police Ombudsman of a matter, w</w:t>
      </w:r>
      <w:r w:rsidR="00496BC6" w:rsidRPr="00496BC6">
        <w:rPr>
          <w:rFonts w:ascii="Arial" w:hAnsi="Arial" w:cs="Arial"/>
          <w:b/>
          <w:i/>
        </w:rPr>
        <w:t xml:space="preserve">here there is no indication that a member of the police force may have committed a criminal offence or behaved in a manner which would justify disciplinary proceedings </w:t>
      </w:r>
      <w:r>
        <w:rPr>
          <w:rFonts w:ascii="Arial" w:hAnsi="Arial" w:cs="Arial"/>
          <w:b/>
          <w:i/>
        </w:rPr>
        <w:t xml:space="preserve">and </w:t>
      </w:r>
      <w:r w:rsidR="00496BC6" w:rsidRPr="00496BC6">
        <w:rPr>
          <w:rFonts w:ascii="Arial" w:hAnsi="Arial" w:cs="Arial"/>
          <w:b/>
          <w:i/>
        </w:rPr>
        <w:t xml:space="preserve">the Chief Constable considers it is desirable in the public interest </w:t>
      </w:r>
      <w:r w:rsidRPr="00496BC6">
        <w:rPr>
          <w:rFonts w:ascii="Arial" w:hAnsi="Arial" w:cs="Arial"/>
          <w:b/>
          <w:i/>
        </w:rPr>
        <w:t>t</w:t>
      </w:r>
      <w:r>
        <w:rPr>
          <w:rFonts w:ascii="Arial" w:hAnsi="Arial" w:cs="Arial"/>
          <w:b/>
          <w:i/>
        </w:rPr>
        <w:t xml:space="preserve">o do so. </w:t>
      </w:r>
    </w:p>
    <w:p w14:paraId="250DFF12" w14:textId="77777777" w:rsidR="008C01E8" w:rsidRPr="0090301F" w:rsidRDefault="008C01E8" w:rsidP="00A10E19">
      <w:pPr>
        <w:pStyle w:val="ListParagraph"/>
        <w:autoSpaceDE w:val="0"/>
        <w:autoSpaceDN w:val="0"/>
        <w:adjustRightInd w:val="0"/>
        <w:spacing w:line="360" w:lineRule="auto"/>
        <w:ind w:left="-142"/>
        <w:jc w:val="both"/>
        <w:rPr>
          <w:rFonts w:ascii="Arial" w:hAnsi="Arial" w:cs="Arial"/>
        </w:rPr>
      </w:pPr>
      <w:r w:rsidRPr="00D61C9C">
        <w:rPr>
          <w:rFonts w:ascii="Arial" w:hAnsi="Arial" w:cs="Arial"/>
        </w:rPr>
        <w:t>(new recommendation)</w:t>
      </w:r>
    </w:p>
    <w:p w14:paraId="24FF0B31" w14:textId="77777777" w:rsidR="008C01E8" w:rsidRDefault="008C01E8" w:rsidP="00703D6B">
      <w:pPr>
        <w:autoSpaceDE w:val="0"/>
        <w:autoSpaceDN w:val="0"/>
        <w:adjustRightInd w:val="0"/>
        <w:spacing w:line="360" w:lineRule="auto"/>
        <w:ind w:hanging="915"/>
        <w:jc w:val="both"/>
        <w:rPr>
          <w:rFonts w:ascii="Arial" w:hAnsi="Arial" w:cs="Arial"/>
          <w:b/>
          <w:sz w:val="32"/>
          <w:szCs w:val="32"/>
        </w:rPr>
      </w:pPr>
    </w:p>
    <w:p w14:paraId="675D0C5F" w14:textId="77777777" w:rsidR="007D1E6C" w:rsidRDefault="00483CD2" w:rsidP="007D1E6C">
      <w:pPr>
        <w:autoSpaceDE w:val="0"/>
        <w:autoSpaceDN w:val="0"/>
        <w:adjustRightInd w:val="0"/>
        <w:spacing w:line="360" w:lineRule="auto"/>
        <w:ind w:left="-142"/>
        <w:jc w:val="both"/>
        <w:rPr>
          <w:rFonts w:ascii="Arial" w:hAnsi="Arial" w:cs="Arial"/>
          <w:bCs/>
          <w:i/>
          <w:iCs/>
          <w:sz w:val="28"/>
          <w:szCs w:val="28"/>
          <w:lang w:eastAsia="en-GB"/>
        </w:rPr>
      </w:pPr>
      <w:r w:rsidRPr="00E63789">
        <w:rPr>
          <w:rFonts w:ascii="Arial" w:hAnsi="Arial" w:cs="Arial"/>
          <w:b/>
          <w:sz w:val="28"/>
          <w:szCs w:val="28"/>
        </w:rPr>
        <w:t>POLICE DISCIPLINARY PROCEDURES</w:t>
      </w:r>
    </w:p>
    <w:p w14:paraId="77B093D7" w14:textId="77777777" w:rsidR="007D1E6C" w:rsidRDefault="007D1E6C" w:rsidP="007D1E6C">
      <w:pPr>
        <w:autoSpaceDE w:val="0"/>
        <w:autoSpaceDN w:val="0"/>
        <w:adjustRightInd w:val="0"/>
        <w:spacing w:line="360" w:lineRule="auto"/>
        <w:ind w:left="-142"/>
        <w:jc w:val="both"/>
        <w:rPr>
          <w:rFonts w:ascii="Arial" w:hAnsi="Arial" w:cs="Arial"/>
          <w:bCs/>
          <w:i/>
          <w:iCs/>
          <w:sz w:val="28"/>
          <w:szCs w:val="28"/>
          <w:lang w:eastAsia="en-GB"/>
        </w:rPr>
      </w:pPr>
    </w:p>
    <w:p w14:paraId="4C249E8F" w14:textId="77777777" w:rsidR="007D1E6C" w:rsidRPr="00716A40" w:rsidRDefault="001929AD" w:rsidP="00D61C9C">
      <w:pPr>
        <w:pStyle w:val="ListParagraph"/>
        <w:numPr>
          <w:ilvl w:val="1"/>
          <w:numId w:val="36"/>
        </w:numPr>
        <w:autoSpaceDE w:val="0"/>
        <w:autoSpaceDN w:val="0"/>
        <w:adjustRightInd w:val="0"/>
        <w:spacing w:line="360" w:lineRule="auto"/>
        <w:ind w:left="-142" w:firstLine="0"/>
        <w:jc w:val="both"/>
        <w:rPr>
          <w:rFonts w:ascii="Arial" w:hAnsi="Arial" w:cs="Arial"/>
          <w:bCs/>
          <w:i/>
          <w:iCs/>
          <w:sz w:val="28"/>
          <w:szCs w:val="28"/>
          <w:lang w:eastAsia="en-GB"/>
        </w:rPr>
      </w:pPr>
      <w:r w:rsidRPr="007D1E6C">
        <w:rPr>
          <w:rFonts w:ascii="Arial" w:hAnsi="Arial" w:cs="Arial"/>
        </w:rPr>
        <w:t>The Police (Conduct) Regulations (N</w:t>
      </w:r>
      <w:r w:rsidR="00A533F3" w:rsidRPr="007D1E6C">
        <w:rPr>
          <w:rFonts w:ascii="Arial" w:hAnsi="Arial" w:cs="Arial"/>
        </w:rPr>
        <w:t>orthern Ireland</w:t>
      </w:r>
      <w:r w:rsidRPr="007D1E6C">
        <w:rPr>
          <w:rFonts w:ascii="Arial" w:hAnsi="Arial" w:cs="Arial"/>
        </w:rPr>
        <w:t xml:space="preserve">) 2016 </w:t>
      </w:r>
      <w:r w:rsidR="00A533F3" w:rsidRPr="007D1E6C">
        <w:rPr>
          <w:rFonts w:ascii="Arial" w:hAnsi="Arial" w:cs="Arial"/>
        </w:rPr>
        <w:t>(</w:t>
      </w:r>
      <w:r w:rsidR="00D61C9C">
        <w:rPr>
          <w:rFonts w:ascii="Arial" w:hAnsi="Arial" w:cs="Arial"/>
        </w:rPr>
        <w:t xml:space="preserve">the </w:t>
      </w:r>
      <w:r w:rsidR="00A533F3" w:rsidRPr="007D1E6C">
        <w:rPr>
          <w:rFonts w:ascii="Arial" w:hAnsi="Arial" w:cs="Arial"/>
        </w:rPr>
        <w:t xml:space="preserve">2016 Regulations) </w:t>
      </w:r>
      <w:r w:rsidRPr="007D1E6C">
        <w:rPr>
          <w:rFonts w:ascii="Arial" w:hAnsi="Arial" w:cs="Arial"/>
        </w:rPr>
        <w:t>updated the procedures for the discipline of of</w:t>
      </w:r>
      <w:r w:rsidR="007743EE" w:rsidRPr="007D1E6C">
        <w:rPr>
          <w:rFonts w:ascii="Arial" w:hAnsi="Arial" w:cs="Arial"/>
        </w:rPr>
        <w:t xml:space="preserve">ficers in Northern Ireland </w:t>
      </w:r>
      <w:r w:rsidR="00A533F3" w:rsidRPr="007D1E6C">
        <w:rPr>
          <w:rFonts w:ascii="Arial" w:hAnsi="Arial" w:cs="Arial"/>
        </w:rPr>
        <w:t xml:space="preserve">to reflect a number of the </w:t>
      </w:r>
      <w:r w:rsidR="007743EE" w:rsidRPr="007D1E6C">
        <w:rPr>
          <w:rFonts w:ascii="Arial" w:hAnsi="Arial" w:cs="Arial"/>
        </w:rPr>
        <w:t xml:space="preserve">equivalent regulations in England </w:t>
      </w:r>
      <w:r w:rsidR="00D61C9C">
        <w:rPr>
          <w:rFonts w:ascii="Arial" w:hAnsi="Arial" w:cs="Arial"/>
        </w:rPr>
        <w:t>&amp;</w:t>
      </w:r>
      <w:r w:rsidR="00B0484C">
        <w:rPr>
          <w:rFonts w:ascii="Arial" w:hAnsi="Arial" w:cs="Arial"/>
        </w:rPr>
        <w:t xml:space="preserve"> </w:t>
      </w:r>
      <w:r w:rsidR="00703D6B" w:rsidRPr="007D1E6C">
        <w:rPr>
          <w:rFonts w:ascii="Arial" w:hAnsi="Arial" w:cs="Arial"/>
        </w:rPr>
        <w:t>Wales</w:t>
      </w:r>
      <w:r w:rsidR="007743EE" w:rsidRPr="007D1E6C">
        <w:rPr>
          <w:rFonts w:ascii="Arial" w:hAnsi="Arial" w:cs="Arial"/>
        </w:rPr>
        <w:t>. However the</w:t>
      </w:r>
      <w:r w:rsidR="00B0484C">
        <w:rPr>
          <w:rFonts w:ascii="Arial" w:hAnsi="Arial" w:cs="Arial"/>
        </w:rPr>
        <w:t xml:space="preserve"> </w:t>
      </w:r>
      <w:r w:rsidR="00EE428B">
        <w:rPr>
          <w:rFonts w:ascii="Arial" w:hAnsi="Arial" w:cs="Arial"/>
        </w:rPr>
        <w:t>N</w:t>
      </w:r>
      <w:r w:rsidR="00EE428B" w:rsidRPr="007D1E6C">
        <w:rPr>
          <w:rFonts w:ascii="Arial" w:hAnsi="Arial" w:cs="Arial"/>
        </w:rPr>
        <w:t>orthern</w:t>
      </w:r>
      <w:r w:rsidR="007D1E6C" w:rsidRPr="007D1E6C">
        <w:rPr>
          <w:rFonts w:ascii="Arial" w:hAnsi="Arial" w:cs="Arial"/>
        </w:rPr>
        <w:t xml:space="preserve"> Ireland </w:t>
      </w:r>
      <w:r w:rsidR="007743EE" w:rsidRPr="007D1E6C">
        <w:rPr>
          <w:rFonts w:ascii="Arial" w:hAnsi="Arial" w:cs="Arial"/>
        </w:rPr>
        <w:t xml:space="preserve">Regulations did not implement fully the equivalent reforms in England </w:t>
      </w:r>
      <w:r w:rsidR="00D61C9C">
        <w:rPr>
          <w:rFonts w:ascii="Arial" w:hAnsi="Arial" w:cs="Arial"/>
        </w:rPr>
        <w:t>&amp;</w:t>
      </w:r>
      <w:r w:rsidR="007743EE" w:rsidRPr="007D1E6C">
        <w:rPr>
          <w:rFonts w:ascii="Arial" w:hAnsi="Arial" w:cs="Arial"/>
        </w:rPr>
        <w:t xml:space="preserve"> Wales. For instance, all </w:t>
      </w:r>
      <w:r w:rsidR="00A533F3" w:rsidRPr="007D1E6C">
        <w:rPr>
          <w:rFonts w:ascii="Arial" w:hAnsi="Arial" w:cs="Arial"/>
        </w:rPr>
        <w:t xml:space="preserve">police </w:t>
      </w:r>
      <w:r w:rsidR="007743EE" w:rsidRPr="007D1E6C">
        <w:rPr>
          <w:rFonts w:ascii="Arial" w:hAnsi="Arial" w:cs="Arial"/>
        </w:rPr>
        <w:t>disciplinary h</w:t>
      </w:r>
      <w:r w:rsidR="00F25841" w:rsidRPr="007D1E6C">
        <w:rPr>
          <w:rFonts w:ascii="Arial" w:hAnsi="Arial" w:cs="Arial"/>
        </w:rPr>
        <w:t>earings are held in private at PSNI venues</w:t>
      </w:r>
      <w:r w:rsidR="00A533F3" w:rsidRPr="007D1E6C">
        <w:rPr>
          <w:rFonts w:ascii="Arial" w:hAnsi="Arial" w:cs="Arial"/>
        </w:rPr>
        <w:t xml:space="preserve">. The case is </w:t>
      </w:r>
      <w:r w:rsidR="00F25841" w:rsidRPr="007D1E6C">
        <w:rPr>
          <w:rFonts w:ascii="Arial" w:hAnsi="Arial" w:cs="Arial"/>
        </w:rPr>
        <w:t>presented to the disciplinary panel by a PSNI officer. The panels h</w:t>
      </w:r>
      <w:r w:rsidR="007D1E6C" w:rsidRPr="007D1E6C">
        <w:rPr>
          <w:rFonts w:ascii="Arial" w:hAnsi="Arial" w:cs="Arial"/>
        </w:rPr>
        <w:t>ave no lay membership. I</w:t>
      </w:r>
      <w:r w:rsidR="00F25841" w:rsidRPr="007D1E6C">
        <w:rPr>
          <w:rFonts w:ascii="Arial" w:hAnsi="Arial" w:cs="Arial"/>
        </w:rPr>
        <w:t xml:space="preserve">n England </w:t>
      </w:r>
      <w:r w:rsidR="00466DCA">
        <w:rPr>
          <w:rFonts w:ascii="Arial" w:hAnsi="Arial" w:cs="Arial"/>
        </w:rPr>
        <w:t>&amp;</w:t>
      </w:r>
      <w:r w:rsidR="00B0484C">
        <w:rPr>
          <w:rFonts w:ascii="Arial" w:hAnsi="Arial" w:cs="Arial"/>
        </w:rPr>
        <w:t xml:space="preserve"> </w:t>
      </w:r>
      <w:r w:rsidR="00F25841" w:rsidRPr="007D1E6C">
        <w:rPr>
          <w:rFonts w:ascii="Arial" w:hAnsi="Arial" w:cs="Arial"/>
        </w:rPr>
        <w:t xml:space="preserve">Wales the </w:t>
      </w:r>
      <w:r w:rsidR="00A533F3" w:rsidRPr="007D1E6C">
        <w:rPr>
          <w:rFonts w:ascii="Arial" w:hAnsi="Arial" w:cs="Arial"/>
        </w:rPr>
        <w:t xml:space="preserve">police </w:t>
      </w:r>
      <w:r w:rsidR="006B3087" w:rsidRPr="007D1E6C">
        <w:rPr>
          <w:rFonts w:ascii="Arial" w:hAnsi="Arial" w:cs="Arial"/>
        </w:rPr>
        <w:t xml:space="preserve">disciplinary </w:t>
      </w:r>
      <w:r w:rsidR="00F25841" w:rsidRPr="007D1E6C">
        <w:rPr>
          <w:rFonts w:ascii="Arial" w:hAnsi="Arial" w:cs="Arial"/>
        </w:rPr>
        <w:t>panel</w:t>
      </w:r>
      <w:r w:rsidR="007D1E6C" w:rsidRPr="007D1E6C">
        <w:rPr>
          <w:rFonts w:ascii="Arial" w:hAnsi="Arial" w:cs="Arial"/>
        </w:rPr>
        <w:t>s</w:t>
      </w:r>
      <w:r w:rsidR="00F25841" w:rsidRPr="007D1E6C">
        <w:rPr>
          <w:rFonts w:ascii="Arial" w:hAnsi="Arial" w:cs="Arial"/>
        </w:rPr>
        <w:t xml:space="preserve"> </w:t>
      </w:r>
      <w:r w:rsidR="00B0484C">
        <w:rPr>
          <w:rFonts w:ascii="Arial" w:hAnsi="Arial" w:cs="Arial"/>
        </w:rPr>
        <w:t>are</w:t>
      </w:r>
      <w:r w:rsidR="00F25841" w:rsidRPr="007D1E6C">
        <w:rPr>
          <w:rFonts w:ascii="Arial" w:hAnsi="Arial" w:cs="Arial"/>
        </w:rPr>
        <w:t xml:space="preserve"> comprised of a legally qualified chair and two members</w:t>
      </w:r>
      <w:r w:rsidR="00466DCA">
        <w:rPr>
          <w:rFonts w:ascii="Arial" w:hAnsi="Arial" w:cs="Arial"/>
        </w:rPr>
        <w:t>,</w:t>
      </w:r>
      <w:r w:rsidR="00F25841" w:rsidRPr="007D1E6C">
        <w:rPr>
          <w:rFonts w:ascii="Arial" w:hAnsi="Arial" w:cs="Arial"/>
        </w:rPr>
        <w:t xml:space="preserve"> one from a policing background and the other a lay person. </w:t>
      </w:r>
      <w:r w:rsidR="006B3087" w:rsidRPr="007D1E6C">
        <w:rPr>
          <w:rFonts w:ascii="Arial" w:hAnsi="Arial" w:cs="Arial"/>
        </w:rPr>
        <w:t>T</w:t>
      </w:r>
      <w:r w:rsidR="00F25841" w:rsidRPr="007D1E6C">
        <w:rPr>
          <w:rFonts w:ascii="Arial" w:hAnsi="Arial" w:cs="Arial"/>
        </w:rPr>
        <w:t xml:space="preserve">his approach to greater </w:t>
      </w:r>
      <w:r w:rsidR="00A533F3" w:rsidRPr="007D1E6C">
        <w:rPr>
          <w:rFonts w:ascii="Arial" w:hAnsi="Arial" w:cs="Arial"/>
        </w:rPr>
        <w:t>independence</w:t>
      </w:r>
      <w:r w:rsidR="00F25841" w:rsidRPr="007D1E6C">
        <w:rPr>
          <w:rFonts w:ascii="Arial" w:hAnsi="Arial" w:cs="Arial"/>
        </w:rPr>
        <w:t xml:space="preserve"> in</w:t>
      </w:r>
      <w:r w:rsidR="00B0484C">
        <w:rPr>
          <w:rFonts w:ascii="Arial" w:hAnsi="Arial" w:cs="Arial"/>
        </w:rPr>
        <w:t xml:space="preserve"> </w:t>
      </w:r>
      <w:r w:rsidR="00F25841" w:rsidRPr="007D1E6C">
        <w:rPr>
          <w:rFonts w:ascii="Arial" w:hAnsi="Arial" w:cs="Arial"/>
        </w:rPr>
        <w:lastRenderedPageBreak/>
        <w:t>disciplinary proceedings has been adop</w:t>
      </w:r>
      <w:r w:rsidR="006B3087" w:rsidRPr="007D1E6C">
        <w:rPr>
          <w:rFonts w:ascii="Arial" w:hAnsi="Arial" w:cs="Arial"/>
        </w:rPr>
        <w:t xml:space="preserve">ted by </w:t>
      </w:r>
      <w:r w:rsidR="00A533F3" w:rsidRPr="007D1E6C">
        <w:rPr>
          <w:rFonts w:ascii="Arial" w:hAnsi="Arial" w:cs="Arial"/>
        </w:rPr>
        <w:t xml:space="preserve">a number </w:t>
      </w:r>
      <w:r w:rsidR="00466DCA">
        <w:rPr>
          <w:rFonts w:ascii="Arial" w:hAnsi="Arial" w:cs="Arial"/>
        </w:rPr>
        <w:t xml:space="preserve">of </w:t>
      </w:r>
      <w:r w:rsidR="00A533F3" w:rsidRPr="007D1E6C">
        <w:rPr>
          <w:rFonts w:ascii="Arial" w:hAnsi="Arial" w:cs="Arial"/>
        </w:rPr>
        <w:t>other professions</w:t>
      </w:r>
      <w:r w:rsidR="007D1E6C" w:rsidRPr="007D1E6C">
        <w:rPr>
          <w:rFonts w:ascii="Arial" w:hAnsi="Arial" w:cs="Arial"/>
        </w:rPr>
        <w:t>. F</w:t>
      </w:r>
      <w:r w:rsidR="00A533F3" w:rsidRPr="007D1E6C">
        <w:rPr>
          <w:rFonts w:ascii="Arial" w:hAnsi="Arial" w:cs="Arial"/>
        </w:rPr>
        <w:t xml:space="preserve">or instance, all medical and social care </w:t>
      </w:r>
      <w:r w:rsidR="007D1E6C" w:rsidRPr="007D1E6C">
        <w:rPr>
          <w:rFonts w:ascii="Arial" w:hAnsi="Arial" w:cs="Arial"/>
        </w:rPr>
        <w:t xml:space="preserve">fitness to </w:t>
      </w:r>
      <w:r w:rsidR="00A533F3" w:rsidRPr="007D1E6C">
        <w:rPr>
          <w:rFonts w:ascii="Arial" w:hAnsi="Arial" w:cs="Arial"/>
        </w:rPr>
        <w:t xml:space="preserve">practice </w:t>
      </w:r>
      <w:r w:rsidR="00F25841" w:rsidRPr="007D1E6C">
        <w:rPr>
          <w:rFonts w:ascii="Arial" w:hAnsi="Arial" w:cs="Arial"/>
        </w:rPr>
        <w:t xml:space="preserve">hearings are held in public and the panels are comprised of lay members and </w:t>
      </w:r>
      <w:r w:rsidR="00A533F3" w:rsidRPr="007D1E6C">
        <w:rPr>
          <w:rFonts w:ascii="Arial" w:hAnsi="Arial" w:cs="Arial"/>
        </w:rPr>
        <w:t xml:space="preserve">have </w:t>
      </w:r>
      <w:r w:rsidR="00F25841" w:rsidRPr="007D1E6C">
        <w:rPr>
          <w:rFonts w:ascii="Arial" w:hAnsi="Arial" w:cs="Arial"/>
        </w:rPr>
        <w:t xml:space="preserve">a legally qualified chair. </w:t>
      </w:r>
    </w:p>
    <w:p w14:paraId="33E3ACBE" w14:textId="77777777" w:rsidR="00716A40" w:rsidRPr="007D1E6C" w:rsidRDefault="00716A40" w:rsidP="00716A40">
      <w:pPr>
        <w:pStyle w:val="ListParagraph"/>
        <w:autoSpaceDE w:val="0"/>
        <w:autoSpaceDN w:val="0"/>
        <w:adjustRightInd w:val="0"/>
        <w:spacing w:line="360" w:lineRule="auto"/>
        <w:ind w:left="-142"/>
        <w:jc w:val="both"/>
        <w:rPr>
          <w:rFonts w:ascii="Arial" w:hAnsi="Arial" w:cs="Arial"/>
          <w:bCs/>
          <w:i/>
          <w:iCs/>
          <w:sz w:val="28"/>
          <w:szCs w:val="28"/>
          <w:lang w:eastAsia="en-GB"/>
        </w:rPr>
      </w:pPr>
    </w:p>
    <w:p w14:paraId="4066B1DE" w14:textId="77777777" w:rsidR="007D1E6C" w:rsidRPr="00716A40" w:rsidRDefault="006B3087" w:rsidP="00716A40">
      <w:pPr>
        <w:pStyle w:val="ListParagraph"/>
        <w:numPr>
          <w:ilvl w:val="1"/>
          <w:numId w:val="36"/>
        </w:numPr>
        <w:autoSpaceDE w:val="0"/>
        <w:autoSpaceDN w:val="0"/>
        <w:adjustRightInd w:val="0"/>
        <w:spacing w:line="360" w:lineRule="auto"/>
        <w:ind w:left="-142" w:firstLine="0"/>
        <w:jc w:val="both"/>
        <w:rPr>
          <w:rFonts w:ascii="Arial" w:hAnsi="Arial" w:cs="Arial"/>
          <w:bCs/>
          <w:i/>
          <w:iCs/>
          <w:sz w:val="28"/>
          <w:szCs w:val="28"/>
          <w:lang w:eastAsia="en-GB"/>
        </w:rPr>
      </w:pPr>
      <w:r w:rsidRPr="007D1E6C">
        <w:rPr>
          <w:rFonts w:ascii="Arial" w:hAnsi="Arial" w:cs="Arial"/>
        </w:rPr>
        <w:t xml:space="preserve">The </w:t>
      </w:r>
      <w:r w:rsidR="00F41CD9" w:rsidRPr="007D1E6C">
        <w:rPr>
          <w:rFonts w:ascii="Arial" w:hAnsi="Arial" w:cs="Arial"/>
        </w:rPr>
        <w:t>P</w:t>
      </w:r>
      <w:r w:rsidRPr="007D1E6C">
        <w:rPr>
          <w:rFonts w:ascii="Arial" w:hAnsi="Arial" w:cs="Arial"/>
        </w:rPr>
        <w:t>olice Ombudsman considers that a</w:t>
      </w:r>
      <w:r w:rsidR="00F25841" w:rsidRPr="007D1E6C">
        <w:rPr>
          <w:rFonts w:ascii="Arial" w:hAnsi="Arial" w:cs="Arial"/>
        </w:rPr>
        <w:t xml:space="preserve">dopting </w:t>
      </w:r>
      <w:r w:rsidR="00573C64" w:rsidRPr="007D1E6C">
        <w:rPr>
          <w:rFonts w:ascii="Arial" w:hAnsi="Arial" w:cs="Arial"/>
        </w:rPr>
        <w:t xml:space="preserve">a </w:t>
      </w:r>
      <w:r w:rsidRPr="007D1E6C">
        <w:rPr>
          <w:rFonts w:ascii="Arial" w:hAnsi="Arial" w:cs="Arial"/>
        </w:rPr>
        <w:t xml:space="preserve">similar </w:t>
      </w:r>
      <w:r w:rsidR="00573C64" w:rsidRPr="007D1E6C">
        <w:rPr>
          <w:rFonts w:ascii="Arial" w:hAnsi="Arial" w:cs="Arial"/>
        </w:rPr>
        <w:t>approach with an</w:t>
      </w:r>
      <w:r w:rsidRPr="007D1E6C">
        <w:rPr>
          <w:rFonts w:ascii="Arial" w:hAnsi="Arial" w:cs="Arial"/>
        </w:rPr>
        <w:t xml:space="preserve"> increased lay involvement in panels would</w:t>
      </w:r>
      <w:r w:rsidR="00EC639E">
        <w:rPr>
          <w:rFonts w:ascii="Arial" w:hAnsi="Arial" w:cs="Arial"/>
        </w:rPr>
        <w:t xml:space="preserve"> </w:t>
      </w:r>
      <w:r w:rsidR="00F25841" w:rsidRPr="007D1E6C">
        <w:rPr>
          <w:rFonts w:ascii="Arial" w:hAnsi="Arial" w:cs="Arial"/>
        </w:rPr>
        <w:t>increase the public</w:t>
      </w:r>
      <w:r w:rsidR="008C33C8" w:rsidRPr="007D1E6C">
        <w:rPr>
          <w:rFonts w:ascii="Arial" w:hAnsi="Arial" w:cs="Arial"/>
        </w:rPr>
        <w:t>’</w:t>
      </w:r>
      <w:r w:rsidR="00F25841" w:rsidRPr="007D1E6C">
        <w:rPr>
          <w:rFonts w:ascii="Arial" w:hAnsi="Arial" w:cs="Arial"/>
        </w:rPr>
        <w:t>s trust and confidence in the police complaints system.</w:t>
      </w:r>
      <w:r w:rsidRPr="007D1E6C">
        <w:rPr>
          <w:rFonts w:ascii="Arial" w:hAnsi="Arial" w:cs="Arial"/>
        </w:rPr>
        <w:t xml:space="preserve"> Further</w:t>
      </w:r>
      <w:r w:rsidR="00D61C9C">
        <w:rPr>
          <w:rFonts w:ascii="Arial" w:hAnsi="Arial" w:cs="Arial"/>
        </w:rPr>
        <w:t>,</w:t>
      </w:r>
      <w:r w:rsidRPr="007D1E6C">
        <w:rPr>
          <w:rFonts w:ascii="Arial" w:hAnsi="Arial" w:cs="Arial"/>
        </w:rPr>
        <w:t xml:space="preserve"> much senior police officer time is spent </w:t>
      </w:r>
      <w:r w:rsidR="00A533F3" w:rsidRPr="007D1E6C">
        <w:rPr>
          <w:rFonts w:ascii="Arial" w:hAnsi="Arial" w:cs="Arial"/>
        </w:rPr>
        <w:t xml:space="preserve">preparing and </w:t>
      </w:r>
      <w:r w:rsidRPr="007D1E6C">
        <w:rPr>
          <w:rFonts w:ascii="Arial" w:hAnsi="Arial" w:cs="Arial"/>
        </w:rPr>
        <w:t xml:space="preserve">attending </w:t>
      </w:r>
      <w:r w:rsidR="00A533F3" w:rsidRPr="007D1E6C">
        <w:rPr>
          <w:rFonts w:ascii="Arial" w:hAnsi="Arial" w:cs="Arial"/>
        </w:rPr>
        <w:t xml:space="preserve">disciplinary </w:t>
      </w:r>
      <w:r w:rsidRPr="007D1E6C">
        <w:rPr>
          <w:rFonts w:ascii="Arial" w:hAnsi="Arial" w:cs="Arial"/>
        </w:rPr>
        <w:t>panels in N</w:t>
      </w:r>
      <w:r w:rsidR="00A533F3" w:rsidRPr="007D1E6C">
        <w:rPr>
          <w:rFonts w:ascii="Arial" w:hAnsi="Arial" w:cs="Arial"/>
        </w:rPr>
        <w:t>orthern Ireland</w:t>
      </w:r>
      <w:r w:rsidR="00CF63B8" w:rsidRPr="007D1E6C">
        <w:rPr>
          <w:rFonts w:ascii="Arial" w:hAnsi="Arial" w:cs="Arial"/>
        </w:rPr>
        <w:t>. Neither the disciplinary panel nor the appeals f</w:t>
      </w:r>
      <w:r w:rsidR="000153F8">
        <w:rPr>
          <w:rFonts w:ascii="Arial" w:hAnsi="Arial" w:cs="Arial"/>
        </w:rPr>
        <w:t>rom</w:t>
      </w:r>
      <w:r w:rsidR="00CF63B8" w:rsidRPr="007D1E6C">
        <w:rPr>
          <w:rFonts w:ascii="Arial" w:hAnsi="Arial" w:cs="Arial"/>
        </w:rPr>
        <w:t xml:space="preserve"> the </w:t>
      </w:r>
      <w:r w:rsidR="000153F8">
        <w:rPr>
          <w:rFonts w:ascii="Arial" w:hAnsi="Arial" w:cs="Arial"/>
        </w:rPr>
        <w:t xml:space="preserve">disciplinary </w:t>
      </w:r>
      <w:r w:rsidR="00CF63B8" w:rsidRPr="007D1E6C">
        <w:rPr>
          <w:rFonts w:ascii="Arial" w:hAnsi="Arial" w:cs="Arial"/>
        </w:rPr>
        <w:t xml:space="preserve">panel decision are held in public in Northern Ireland.  This is out with arrangements in England </w:t>
      </w:r>
      <w:r w:rsidR="00D61C9C">
        <w:rPr>
          <w:rFonts w:ascii="Arial" w:hAnsi="Arial" w:cs="Arial"/>
        </w:rPr>
        <w:t>&amp;</w:t>
      </w:r>
      <w:r w:rsidR="00CF63B8" w:rsidRPr="007D1E6C">
        <w:rPr>
          <w:rFonts w:ascii="Arial" w:hAnsi="Arial" w:cs="Arial"/>
        </w:rPr>
        <w:t xml:space="preserve"> Wales. </w:t>
      </w:r>
      <w:r w:rsidR="007D1E6C">
        <w:rPr>
          <w:rFonts w:ascii="Arial" w:hAnsi="Arial" w:cs="Arial"/>
        </w:rPr>
        <w:t>I</w:t>
      </w:r>
      <w:r w:rsidRPr="007D1E6C">
        <w:rPr>
          <w:rFonts w:ascii="Arial" w:hAnsi="Arial" w:cs="Arial"/>
        </w:rPr>
        <w:t>n relation to a public hearing, the d</w:t>
      </w:r>
      <w:r w:rsidR="00573C64" w:rsidRPr="007D1E6C">
        <w:rPr>
          <w:rFonts w:ascii="Arial" w:hAnsi="Arial" w:cs="Arial"/>
        </w:rPr>
        <w:t xml:space="preserve">etermination to </w:t>
      </w:r>
      <w:r w:rsidRPr="007D1E6C">
        <w:rPr>
          <w:rFonts w:ascii="Arial" w:hAnsi="Arial" w:cs="Arial"/>
        </w:rPr>
        <w:t xml:space="preserve">hold a public </w:t>
      </w:r>
      <w:r w:rsidR="00703D6B" w:rsidRPr="007D1E6C">
        <w:rPr>
          <w:rFonts w:ascii="Arial" w:hAnsi="Arial" w:cs="Arial"/>
        </w:rPr>
        <w:t>hearing is</w:t>
      </w:r>
      <w:r w:rsidR="00573C64" w:rsidRPr="007D1E6C">
        <w:rPr>
          <w:rFonts w:ascii="Arial" w:hAnsi="Arial" w:cs="Arial"/>
        </w:rPr>
        <w:t xml:space="preserve"> a </w:t>
      </w:r>
      <w:r w:rsidRPr="007D1E6C">
        <w:rPr>
          <w:rFonts w:ascii="Arial" w:hAnsi="Arial" w:cs="Arial"/>
        </w:rPr>
        <w:t>matter</w:t>
      </w:r>
      <w:r w:rsidR="00573C64" w:rsidRPr="007D1E6C">
        <w:rPr>
          <w:rFonts w:ascii="Arial" w:hAnsi="Arial" w:cs="Arial"/>
        </w:rPr>
        <w:t xml:space="preserve"> that</w:t>
      </w:r>
      <w:r w:rsidRPr="007D1E6C">
        <w:rPr>
          <w:rFonts w:ascii="Arial" w:hAnsi="Arial" w:cs="Arial"/>
        </w:rPr>
        <w:t xml:space="preserve"> could be left to the discretion of the legally qualified chair </w:t>
      </w:r>
      <w:r w:rsidR="00573C64" w:rsidRPr="007D1E6C">
        <w:rPr>
          <w:rFonts w:ascii="Arial" w:hAnsi="Arial" w:cs="Arial"/>
        </w:rPr>
        <w:t xml:space="preserve">as to </w:t>
      </w:r>
      <w:r w:rsidRPr="007D1E6C">
        <w:rPr>
          <w:rFonts w:ascii="Arial" w:hAnsi="Arial" w:cs="Arial"/>
        </w:rPr>
        <w:t xml:space="preserve">when it is in the public interest </w:t>
      </w:r>
      <w:r w:rsidR="00703D6B" w:rsidRPr="007D1E6C">
        <w:rPr>
          <w:rFonts w:ascii="Arial" w:hAnsi="Arial" w:cs="Arial"/>
        </w:rPr>
        <w:t>to do</w:t>
      </w:r>
      <w:r w:rsidR="00B0484C">
        <w:rPr>
          <w:rFonts w:ascii="Arial" w:hAnsi="Arial" w:cs="Arial"/>
        </w:rPr>
        <w:t xml:space="preserve"> </w:t>
      </w:r>
      <w:r w:rsidR="00703D6B" w:rsidRPr="007D1E6C">
        <w:rPr>
          <w:rFonts w:ascii="Arial" w:hAnsi="Arial" w:cs="Arial"/>
        </w:rPr>
        <w:t xml:space="preserve">so. </w:t>
      </w:r>
      <w:r w:rsidRPr="007D1E6C">
        <w:rPr>
          <w:rFonts w:ascii="Arial" w:hAnsi="Arial" w:cs="Arial"/>
        </w:rPr>
        <w:t xml:space="preserve">The Police Ombudsman is mindful of the particular security concerns </w:t>
      </w:r>
      <w:r w:rsidR="007D1E6C">
        <w:rPr>
          <w:rFonts w:ascii="Arial" w:hAnsi="Arial" w:cs="Arial"/>
        </w:rPr>
        <w:t>that pertain to</w:t>
      </w:r>
      <w:r w:rsidR="00A533F3" w:rsidRPr="007D1E6C">
        <w:rPr>
          <w:rFonts w:ascii="Arial" w:hAnsi="Arial" w:cs="Arial"/>
        </w:rPr>
        <w:t xml:space="preserve"> Northern Ireland.  </w:t>
      </w:r>
      <w:r w:rsidR="007D1E6C">
        <w:rPr>
          <w:rFonts w:ascii="Arial" w:hAnsi="Arial" w:cs="Arial"/>
        </w:rPr>
        <w:t>Indeed i</w:t>
      </w:r>
      <w:r w:rsidR="00A533F3" w:rsidRPr="007D1E6C">
        <w:rPr>
          <w:rFonts w:ascii="Arial" w:hAnsi="Arial" w:cs="Arial"/>
        </w:rPr>
        <w:t>t</w:t>
      </w:r>
      <w:r w:rsidR="00C82796" w:rsidRPr="007D1E6C">
        <w:rPr>
          <w:rFonts w:ascii="Arial" w:hAnsi="Arial" w:cs="Arial"/>
        </w:rPr>
        <w:t xml:space="preserve"> may </w:t>
      </w:r>
      <w:r w:rsidR="007D1E6C">
        <w:rPr>
          <w:rFonts w:ascii="Arial" w:hAnsi="Arial" w:cs="Arial"/>
        </w:rPr>
        <w:t xml:space="preserve">well </w:t>
      </w:r>
      <w:r w:rsidR="00C82796" w:rsidRPr="007D1E6C">
        <w:rPr>
          <w:rFonts w:ascii="Arial" w:hAnsi="Arial" w:cs="Arial"/>
        </w:rPr>
        <w:t>only be in the public interest to</w:t>
      </w:r>
      <w:r w:rsidR="00EC639E">
        <w:rPr>
          <w:rFonts w:ascii="Arial" w:hAnsi="Arial" w:cs="Arial"/>
        </w:rPr>
        <w:t xml:space="preserve"> </w:t>
      </w:r>
      <w:r w:rsidR="00573C64" w:rsidRPr="007D1E6C">
        <w:rPr>
          <w:rFonts w:ascii="Arial" w:hAnsi="Arial" w:cs="Arial"/>
        </w:rPr>
        <w:t xml:space="preserve">hold a public hearing </w:t>
      </w:r>
      <w:r w:rsidR="00C82796" w:rsidRPr="007D1E6C">
        <w:rPr>
          <w:rFonts w:ascii="Arial" w:hAnsi="Arial" w:cs="Arial"/>
        </w:rPr>
        <w:t>where the matter concerns a senior officer.</w:t>
      </w:r>
      <w:r w:rsidR="00EC639E">
        <w:rPr>
          <w:rFonts w:ascii="Arial" w:hAnsi="Arial" w:cs="Arial"/>
        </w:rPr>
        <w:t xml:space="preserve"> </w:t>
      </w:r>
      <w:r w:rsidR="007D1E6C">
        <w:rPr>
          <w:rFonts w:ascii="Arial" w:hAnsi="Arial" w:cs="Arial"/>
        </w:rPr>
        <w:t>However, t</w:t>
      </w:r>
      <w:r w:rsidR="00A533F3" w:rsidRPr="007D1E6C">
        <w:rPr>
          <w:rFonts w:ascii="Arial" w:hAnsi="Arial" w:cs="Arial"/>
        </w:rPr>
        <w:t>he decision as to whether or not</w:t>
      </w:r>
      <w:r w:rsidR="007D1E6C">
        <w:rPr>
          <w:rFonts w:ascii="Arial" w:hAnsi="Arial" w:cs="Arial"/>
        </w:rPr>
        <w:t xml:space="preserve"> to hold a hearing in public ought to be </w:t>
      </w:r>
      <w:r w:rsidR="00A533F3" w:rsidRPr="007D1E6C">
        <w:rPr>
          <w:rFonts w:ascii="Arial" w:hAnsi="Arial" w:cs="Arial"/>
        </w:rPr>
        <w:t xml:space="preserve">a matter for the legally qualified chair. </w:t>
      </w:r>
    </w:p>
    <w:p w14:paraId="3EC25802" w14:textId="77777777" w:rsidR="00716A40" w:rsidRPr="007D1E6C" w:rsidRDefault="00716A40" w:rsidP="00716A40">
      <w:pPr>
        <w:pStyle w:val="ListParagraph"/>
        <w:autoSpaceDE w:val="0"/>
        <w:autoSpaceDN w:val="0"/>
        <w:adjustRightInd w:val="0"/>
        <w:spacing w:line="360" w:lineRule="auto"/>
        <w:ind w:left="-142"/>
        <w:jc w:val="both"/>
        <w:rPr>
          <w:rFonts w:ascii="Arial" w:hAnsi="Arial" w:cs="Arial"/>
          <w:bCs/>
          <w:i/>
          <w:iCs/>
          <w:sz w:val="28"/>
          <w:szCs w:val="28"/>
          <w:lang w:eastAsia="en-GB"/>
        </w:rPr>
      </w:pPr>
    </w:p>
    <w:p w14:paraId="40B70DB5" w14:textId="77777777" w:rsidR="007743EE" w:rsidRPr="007D1E6C" w:rsidRDefault="007D1E6C" w:rsidP="00716A40">
      <w:pPr>
        <w:pStyle w:val="ListParagraph"/>
        <w:numPr>
          <w:ilvl w:val="1"/>
          <w:numId w:val="36"/>
        </w:numPr>
        <w:autoSpaceDE w:val="0"/>
        <w:autoSpaceDN w:val="0"/>
        <w:adjustRightInd w:val="0"/>
        <w:spacing w:line="360" w:lineRule="auto"/>
        <w:ind w:left="-142" w:firstLine="0"/>
        <w:jc w:val="both"/>
        <w:rPr>
          <w:rFonts w:ascii="Arial" w:hAnsi="Arial" w:cs="Arial"/>
          <w:bCs/>
          <w:i/>
          <w:iCs/>
          <w:sz w:val="28"/>
          <w:szCs w:val="28"/>
          <w:lang w:eastAsia="en-GB"/>
        </w:rPr>
      </w:pPr>
      <w:r>
        <w:rPr>
          <w:rFonts w:ascii="Arial" w:hAnsi="Arial" w:cs="Arial"/>
        </w:rPr>
        <w:t xml:space="preserve">Also currently appeals from disciplinary panels are not held in public and consideration </w:t>
      </w:r>
      <w:r w:rsidR="000D1E08">
        <w:rPr>
          <w:rFonts w:ascii="Arial" w:hAnsi="Arial" w:cs="Arial"/>
        </w:rPr>
        <w:t xml:space="preserve">should </w:t>
      </w:r>
      <w:r>
        <w:rPr>
          <w:rFonts w:ascii="Arial" w:hAnsi="Arial" w:cs="Arial"/>
        </w:rPr>
        <w:t>be given to a discretion for the legally qualified chair of the appeal panel to decide whether or not to hold a hearing in public (in the public interest)</w:t>
      </w:r>
      <w:r w:rsidR="00716A40">
        <w:rPr>
          <w:rFonts w:ascii="Arial" w:hAnsi="Arial" w:cs="Arial"/>
        </w:rPr>
        <w:t>.</w:t>
      </w:r>
    </w:p>
    <w:p w14:paraId="4995AF72" w14:textId="77777777" w:rsidR="00F25841" w:rsidRDefault="00F25841" w:rsidP="00A10E19">
      <w:pPr>
        <w:autoSpaceDE w:val="0"/>
        <w:autoSpaceDN w:val="0"/>
        <w:adjustRightInd w:val="0"/>
        <w:spacing w:line="360" w:lineRule="auto"/>
        <w:ind w:left="-142"/>
        <w:rPr>
          <w:rFonts w:ascii="Arial" w:hAnsi="Arial" w:cs="Arial"/>
        </w:rPr>
      </w:pPr>
    </w:p>
    <w:p w14:paraId="0E788853" w14:textId="77777777" w:rsidR="00F25841" w:rsidRPr="00703D6B" w:rsidRDefault="00F25841" w:rsidP="00A10E19">
      <w:pPr>
        <w:autoSpaceDE w:val="0"/>
        <w:autoSpaceDN w:val="0"/>
        <w:adjustRightInd w:val="0"/>
        <w:spacing w:line="360" w:lineRule="auto"/>
        <w:ind w:left="-142"/>
        <w:jc w:val="both"/>
        <w:rPr>
          <w:rFonts w:ascii="Arial" w:hAnsi="Arial" w:cs="Arial"/>
          <w:b/>
          <w:i/>
        </w:rPr>
      </w:pPr>
      <w:r w:rsidRPr="00703D6B">
        <w:rPr>
          <w:rFonts w:ascii="Arial" w:hAnsi="Arial" w:cs="Arial"/>
          <w:b/>
          <w:i/>
        </w:rPr>
        <w:t xml:space="preserve">Recommendation </w:t>
      </w:r>
      <w:r w:rsidR="00E064AD">
        <w:rPr>
          <w:rFonts w:ascii="Arial" w:hAnsi="Arial" w:cs="Arial"/>
          <w:b/>
          <w:i/>
        </w:rPr>
        <w:t>2</w:t>
      </w:r>
      <w:r w:rsidR="00A533F3">
        <w:rPr>
          <w:rFonts w:ascii="Arial" w:hAnsi="Arial" w:cs="Arial"/>
          <w:b/>
          <w:i/>
        </w:rPr>
        <w:t>9</w:t>
      </w:r>
    </w:p>
    <w:p w14:paraId="41129ECF" w14:textId="77777777" w:rsidR="00F25841" w:rsidRPr="00703D6B" w:rsidRDefault="00F25841" w:rsidP="00A10E19">
      <w:pPr>
        <w:autoSpaceDE w:val="0"/>
        <w:autoSpaceDN w:val="0"/>
        <w:adjustRightInd w:val="0"/>
        <w:spacing w:line="360" w:lineRule="auto"/>
        <w:ind w:left="-142"/>
        <w:jc w:val="both"/>
        <w:rPr>
          <w:rFonts w:ascii="Arial" w:hAnsi="Arial" w:cs="Arial"/>
          <w:b/>
          <w:i/>
        </w:rPr>
      </w:pPr>
      <w:r w:rsidRPr="00703D6B">
        <w:rPr>
          <w:rFonts w:ascii="Arial" w:hAnsi="Arial" w:cs="Arial"/>
          <w:b/>
          <w:i/>
        </w:rPr>
        <w:t xml:space="preserve">That the </w:t>
      </w:r>
      <w:r w:rsidR="007D1E6C">
        <w:rPr>
          <w:rFonts w:ascii="Arial" w:hAnsi="Arial" w:cs="Arial"/>
          <w:b/>
          <w:i/>
        </w:rPr>
        <w:t xml:space="preserve">legislation be amended </w:t>
      </w:r>
      <w:r w:rsidR="002B3594">
        <w:rPr>
          <w:rFonts w:ascii="Arial" w:hAnsi="Arial" w:cs="Arial"/>
          <w:b/>
          <w:i/>
        </w:rPr>
        <w:t>to provide a new</w:t>
      </w:r>
      <w:r w:rsidR="007D1E6C">
        <w:rPr>
          <w:rFonts w:ascii="Arial" w:hAnsi="Arial" w:cs="Arial"/>
          <w:b/>
          <w:i/>
        </w:rPr>
        <w:t xml:space="preserve"> composition for </w:t>
      </w:r>
      <w:r w:rsidRPr="00703D6B">
        <w:rPr>
          <w:rFonts w:ascii="Arial" w:hAnsi="Arial" w:cs="Arial"/>
          <w:b/>
          <w:i/>
        </w:rPr>
        <w:t xml:space="preserve">police </w:t>
      </w:r>
      <w:r w:rsidR="00703D6B" w:rsidRPr="00703D6B">
        <w:rPr>
          <w:rFonts w:ascii="Arial" w:hAnsi="Arial" w:cs="Arial"/>
          <w:b/>
          <w:i/>
        </w:rPr>
        <w:t>disciplinary panels</w:t>
      </w:r>
      <w:r w:rsidRPr="00703D6B">
        <w:rPr>
          <w:rFonts w:ascii="Arial" w:hAnsi="Arial" w:cs="Arial"/>
          <w:b/>
          <w:i/>
        </w:rPr>
        <w:t xml:space="preserve"> including a legal</w:t>
      </w:r>
      <w:r w:rsidR="008C33C8" w:rsidRPr="00703D6B">
        <w:rPr>
          <w:rFonts w:ascii="Arial" w:hAnsi="Arial" w:cs="Arial"/>
          <w:b/>
          <w:i/>
        </w:rPr>
        <w:t>l</w:t>
      </w:r>
      <w:r w:rsidR="007D1E6C">
        <w:rPr>
          <w:rFonts w:ascii="Arial" w:hAnsi="Arial" w:cs="Arial"/>
          <w:b/>
          <w:i/>
        </w:rPr>
        <w:t xml:space="preserve">y qualified chair, with </w:t>
      </w:r>
      <w:r w:rsidR="006B3087" w:rsidRPr="00703D6B">
        <w:rPr>
          <w:rFonts w:ascii="Arial" w:hAnsi="Arial" w:cs="Arial"/>
          <w:b/>
          <w:i/>
        </w:rPr>
        <w:t xml:space="preserve">lay </w:t>
      </w:r>
      <w:r w:rsidR="007D1E6C">
        <w:rPr>
          <w:rFonts w:ascii="Arial" w:hAnsi="Arial" w:cs="Arial"/>
          <w:b/>
          <w:i/>
        </w:rPr>
        <w:t xml:space="preserve">and police representative </w:t>
      </w:r>
      <w:r w:rsidR="006B3087" w:rsidRPr="00703D6B">
        <w:rPr>
          <w:rFonts w:ascii="Arial" w:hAnsi="Arial" w:cs="Arial"/>
          <w:b/>
          <w:i/>
        </w:rPr>
        <w:t>membership</w:t>
      </w:r>
      <w:r w:rsidR="00A533F3">
        <w:rPr>
          <w:rFonts w:ascii="Arial" w:hAnsi="Arial" w:cs="Arial"/>
          <w:b/>
          <w:i/>
        </w:rPr>
        <w:t xml:space="preserve">.  Where it is deemed by the chair </w:t>
      </w:r>
      <w:r w:rsidR="007D1E6C">
        <w:rPr>
          <w:rFonts w:ascii="Arial" w:hAnsi="Arial" w:cs="Arial"/>
          <w:b/>
          <w:i/>
        </w:rPr>
        <w:t xml:space="preserve">in the </w:t>
      </w:r>
      <w:r w:rsidR="002B3594">
        <w:rPr>
          <w:rFonts w:ascii="Arial" w:hAnsi="Arial" w:cs="Arial"/>
          <w:b/>
          <w:i/>
        </w:rPr>
        <w:t xml:space="preserve">police </w:t>
      </w:r>
      <w:r w:rsidR="007D1E6C">
        <w:rPr>
          <w:rFonts w:ascii="Arial" w:hAnsi="Arial" w:cs="Arial"/>
          <w:b/>
          <w:i/>
        </w:rPr>
        <w:t xml:space="preserve">disciplinary </w:t>
      </w:r>
      <w:r w:rsidR="00D61C9C" w:rsidRPr="00D61C9C">
        <w:rPr>
          <w:rFonts w:ascii="Arial" w:hAnsi="Arial" w:cs="Arial"/>
          <w:b/>
          <w:i/>
          <w:u w:val="single"/>
        </w:rPr>
        <w:t>and</w:t>
      </w:r>
      <w:r w:rsidR="00EC639E" w:rsidRPr="00EC639E">
        <w:rPr>
          <w:rFonts w:ascii="Arial" w:hAnsi="Arial" w:cs="Arial"/>
          <w:b/>
          <w:i/>
        </w:rPr>
        <w:t xml:space="preserve"> </w:t>
      </w:r>
      <w:r w:rsidR="007D1E6C" w:rsidRPr="00D61C9C">
        <w:rPr>
          <w:rFonts w:ascii="Arial" w:hAnsi="Arial" w:cs="Arial"/>
          <w:b/>
          <w:i/>
        </w:rPr>
        <w:t>appeals</w:t>
      </w:r>
      <w:r w:rsidR="007D1E6C">
        <w:rPr>
          <w:rFonts w:ascii="Arial" w:hAnsi="Arial" w:cs="Arial"/>
          <w:b/>
          <w:i/>
        </w:rPr>
        <w:t xml:space="preserve"> panels</w:t>
      </w:r>
      <w:r w:rsidR="00EC639E">
        <w:rPr>
          <w:rFonts w:ascii="Arial" w:hAnsi="Arial" w:cs="Arial"/>
          <w:b/>
          <w:i/>
        </w:rPr>
        <w:t xml:space="preserve"> </w:t>
      </w:r>
      <w:r w:rsidR="007D1E6C">
        <w:rPr>
          <w:rFonts w:ascii="Arial" w:hAnsi="Arial" w:cs="Arial"/>
          <w:b/>
          <w:i/>
        </w:rPr>
        <w:t>that</w:t>
      </w:r>
      <w:r w:rsidR="000153F8">
        <w:rPr>
          <w:rFonts w:ascii="Arial" w:hAnsi="Arial" w:cs="Arial"/>
          <w:b/>
          <w:i/>
        </w:rPr>
        <w:t>,</w:t>
      </w:r>
      <w:r w:rsidR="00EC639E">
        <w:rPr>
          <w:rFonts w:ascii="Arial" w:hAnsi="Arial" w:cs="Arial"/>
          <w:b/>
          <w:i/>
        </w:rPr>
        <w:t xml:space="preserve"> </w:t>
      </w:r>
      <w:r w:rsidR="00A533F3">
        <w:rPr>
          <w:rFonts w:ascii="Arial" w:hAnsi="Arial" w:cs="Arial"/>
          <w:b/>
          <w:i/>
        </w:rPr>
        <w:t xml:space="preserve">it is in the public </w:t>
      </w:r>
      <w:r w:rsidR="007D1E6C">
        <w:rPr>
          <w:rFonts w:ascii="Arial" w:hAnsi="Arial" w:cs="Arial"/>
          <w:b/>
          <w:i/>
        </w:rPr>
        <w:t xml:space="preserve">interest, the hearing </w:t>
      </w:r>
      <w:r w:rsidR="00EE428B">
        <w:rPr>
          <w:rFonts w:ascii="Arial" w:hAnsi="Arial" w:cs="Arial"/>
          <w:b/>
          <w:i/>
        </w:rPr>
        <w:t>should be</w:t>
      </w:r>
      <w:r w:rsidR="00B0484C">
        <w:rPr>
          <w:rFonts w:ascii="Arial" w:hAnsi="Arial" w:cs="Arial"/>
          <w:b/>
          <w:i/>
        </w:rPr>
        <w:t xml:space="preserve"> </w:t>
      </w:r>
      <w:r w:rsidR="006B3087" w:rsidRPr="00703D6B">
        <w:rPr>
          <w:rFonts w:ascii="Arial" w:hAnsi="Arial" w:cs="Arial"/>
          <w:b/>
          <w:i/>
        </w:rPr>
        <w:t xml:space="preserve">held in </w:t>
      </w:r>
      <w:r w:rsidR="002B3594">
        <w:rPr>
          <w:rFonts w:ascii="Arial" w:hAnsi="Arial" w:cs="Arial"/>
          <w:b/>
          <w:i/>
        </w:rPr>
        <w:t>public.</w:t>
      </w:r>
    </w:p>
    <w:p w14:paraId="0263500F" w14:textId="77777777" w:rsidR="007743EE" w:rsidRPr="0090301F" w:rsidRDefault="00C82796" w:rsidP="00A10E19">
      <w:pPr>
        <w:autoSpaceDE w:val="0"/>
        <w:autoSpaceDN w:val="0"/>
        <w:adjustRightInd w:val="0"/>
        <w:spacing w:line="360" w:lineRule="auto"/>
        <w:ind w:left="-142"/>
        <w:jc w:val="both"/>
        <w:rPr>
          <w:rFonts w:ascii="Arial" w:hAnsi="Arial" w:cs="Arial"/>
        </w:rPr>
      </w:pPr>
      <w:r w:rsidRPr="0090301F">
        <w:rPr>
          <w:rFonts w:ascii="Arial" w:hAnsi="Arial" w:cs="Arial"/>
        </w:rPr>
        <w:t xml:space="preserve">(new recommendation) </w:t>
      </w:r>
    </w:p>
    <w:p w14:paraId="3702EF4B" w14:textId="77777777" w:rsidR="002B3594" w:rsidRDefault="002B3594" w:rsidP="00A10E19">
      <w:pPr>
        <w:autoSpaceDE w:val="0"/>
        <w:autoSpaceDN w:val="0"/>
        <w:adjustRightInd w:val="0"/>
        <w:spacing w:line="360" w:lineRule="auto"/>
        <w:ind w:left="-142"/>
        <w:jc w:val="both"/>
        <w:rPr>
          <w:rFonts w:ascii="Arial" w:hAnsi="Arial" w:cs="Arial"/>
          <w:b/>
          <w:sz w:val="28"/>
          <w:szCs w:val="28"/>
        </w:rPr>
      </w:pPr>
    </w:p>
    <w:p w14:paraId="06A2F1A9" w14:textId="77777777" w:rsidR="00B0484C" w:rsidRDefault="00B0484C" w:rsidP="00A10E19">
      <w:pPr>
        <w:autoSpaceDE w:val="0"/>
        <w:autoSpaceDN w:val="0"/>
        <w:adjustRightInd w:val="0"/>
        <w:spacing w:line="360" w:lineRule="auto"/>
        <w:ind w:left="-142"/>
        <w:jc w:val="both"/>
        <w:rPr>
          <w:rFonts w:ascii="Arial" w:hAnsi="Arial" w:cs="Arial"/>
          <w:b/>
          <w:sz w:val="28"/>
          <w:szCs w:val="28"/>
        </w:rPr>
      </w:pPr>
    </w:p>
    <w:p w14:paraId="341D899B" w14:textId="77777777" w:rsidR="00B0484C" w:rsidRDefault="00B0484C" w:rsidP="00A10E19">
      <w:pPr>
        <w:autoSpaceDE w:val="0"/>
        <w:autoSpaceDN w:val="0"/>
        <w:adjustRightInd w:val="0"/>
        <w:spacing w:line="360" w:lineRule="auto"/>
        <w:ind w:left="-142"/>
        <w:jc w:val="both"/>
        <w:rPr>
          <w:rFonts w:ascii="Arial" w:hAnsi="Arial" w:cs="Arial"/>
          <w:b/>
          <w:sz w:val="28"/>
          <w:szCs w:val="28"/>
        </w:rPr>
      </w:pPr>
    </w:p>
    <w:p w14:paraId="6C34D566" w14:textId="77777777" w:rsidR="00350756" w:rsidRDefault="00350756" w:rsidP="00A10E19">
      <w:pPr>
        <w:autoSpaceDE w:val="0"/>
        <w:autoSpaceDN w:val="0"/>
        <w:adjustRightInd w:val="0"/>
        <w:spacing w:line="360" w:lineRule="auto"/>
        <w:ind w:left="-142"/>
        <w:jc w:val="both"/>
        <w:rPr>
          <w:rFonts w:ascii="Arial" w:hAnsi="Arial" w:cs="Arial"/>
          <w:b/>
          <w:sz w:val="28"/>
          <w:szCs w:val="28"/>
        </w:rPr>
      </w:pPr>
      <w:r w:rsidRPr="002B3594">
        <w:rPr>
          <w:rFonts w:ascii="Arial" w:hAnsi="Arial" w:cs="Arial"/>
          <w:b/>
          <w:sz w:val="28"/>
          <w:szCs w:val="28"/>
        </w:rPr>
        <w:t xml:space="preserve">FAST </w:t>
      </w:r>
      <w:r>
        <w:rPr>
          <w:rFonts w:ascii="Arial" w:hAnsi="Arial" w:cs="Arial"/>
          <w:b/>
          <w:sz w:val="28"/>
          <w:szCs w:val="28"/>
        </w:rPr>
        <w:t xml:space="preserve">TRACK PROCEDURE </w:t>
      </w:r>
    </w:p>
    <w:p w14:paraId="41EB9EF1" w14:textId="77777777" w:rsidR="00B0484C" w:rsidRDefault="00B0484C" w:rsidP="00A10E19">
      <w:pPr>
        <w:autoSpaceDE w:val="0"/>
        <w:autoSpaceDN w:val="0"/>
        <w:adjustRightInd w:val="0"/>
        <w:spacing w:line="360" w:lineRule="auto"/>
        <w:ind w:left="-142"/>
        <w:jc w:val="both"/>
        <w:rPr>
          <w:rFonts w:ascii="Arial" w:hAnsi="Arial" w:cs="Arial"/>
          <w:b/>
          <w:sz w:val="28"/>
          <w:szCs w:val="28"/>
        </w:rPr>
      </w:pPr>
    </w:p>
    <w:p w14:paraId="073D6B2E" w14:textId="77777777" w:rsidR="001929AD" w:rsidRDefault="007D1E6C" w:rsidP="00A10E19">
      <w:pPr>
        <w:autoSpaceDE w:val="0"/>
        <w:autoSpaceDN w:val="0"/>
        <w:adjustRightInd w:val="0"/>
        <w:spacing w:line="360" w:lineRule="auto"/>
        <w:ind w:left="-142"/>
        <w:jc w:val="both"/>
        <w:rPr>
          <w:rFonts w:ascii="Arial" w:eastAsia="Calibri" w:hAnsi="Arial" w:cs="Arial"/>
          <w:lang w:eastAsia="en-GB"/>
        </w:rPr>
      </w:pPr>
      <w:r>
        <w:rPr>
          <w:rFonts w:ascii="Arial" w:hAnsi="Arial" w:cs="Arial"/>
        </w:rPr>
        <w:t>5.</w:t>
      </w:r>
      <w:r w:rsidR="002B3594">
        <w:rPr>
          <w:rFonts w:ascii="Arial" w:hAnsi="Arial" w:cs="Arial"/>
        </w:rPr>
        <w:t>8</w:t>
      </w:r>
      <w:r w:rsidR="00A0075D">
        <w:rPr>
          <w:rFonts w:ascii="Arial" w:hAnsi="Arial" w:cs="Arial"/>
        </w:rPr>
        <w:tab/>
      </w:r>
      <w:r w:rsidR="008B1938">
        <w:rPr>
          <w:rFonts w:ascii="Arial" w:hAnsi="Arial" w:cs="Arial"/>
        </w:rPr>
        <w:t>The</w:t>
      </w:r>
      <w:r w:rsidR="001929AD" w:rsidRPr="00F860B3">
        <w:rPr>
          <w:rFonts w:ascii="Arial" w:hAnsi="Arial" w:cs="Arial"/>
        </w:rPr>
        <w:t xml:space="preserve"> 2016 Regulations </w:t>
      </w:r>
      <w:r w:rsidR="002B3594">
        <w:rPr>
          <w:rFonts w:ascii="Arial" w:hAnsi="Arial" w:cs="Arial"/>
        </w:rPr>
        <w:t xml:space="preserve">together </w:t>
      </w:r>
      <w:r w:rsidR="00466DCA">
        <w:rPr>
          <w:rFonts w:ascii="Arial" w:hAnsi="Arial" w:cs="Arial"/>
        </w:rPr>
        <w:t xml:space="preserve">with </w:t>
      </w:r>
      <w:r w:rsidR="002B3594">
        <w:rPr>
          <w:rFonts w:ascii="Arial" w:hAnsi="Arial" w:cs="Arial"/>
        </w:rPr>
        <w:t xml:space="preserve">Part VII of the 1998 Act </w:t>
      </w:r>
      <w:r w:rsidR="001929AD" w:rsidRPr="00F860B3">
        <w:rPr>
          <w:rFonts w:ascii="Arial" w:hAnsi="Arial" w:cs="Arial"/>
        </w:rPr>
        <w:t xml:space="preserve">allow for the fast-tracking of disciplinary proceedings </w:t>
      </w:r>
      <w:r w:rsidR="001929AD" w:rsidRPr="00F860B3">
        <w:rPr>
          <w:rFonts w:ascii="Arial" w:eastAsia="Calibri" w:hAnsi="Arial" w:cs="Arial"/>
          <w:lang w:eastAsia="en-GB"/>
        </w:rPr>
        <w:t xml:space="preserve">where, from an early stage, </w:t>
      </w:r>
      <w:r w:rsidR="002B3594">
        <w:rPr>
          <w:rFonts w:ascii="Arial" w:eastAsia="Calibri" w:hAnsi="Arial" w:cs="Arial"/>
          <w:lang w:eastAsia="en-GB"/>
        </w:rPr>
        <w:t xml:space="preserve">it is clear </w:t>
      </w:r>
      <w:r w:rsidR="001929AD" w:rsidRPr="00F860B3">
        <w:rPr>
          <w:rFonts w:ascii="Arial" w:eastAsia="Calibri" w:hAnsi="Arial" w:cs="Arial"/>
          <w:lang w:eastAsia="en-GB"/>
        </w:rPr>
        <w:t xml:space="preserve">that there </w:t>
      </w:r>
      <w:r w:rsidR="002B3594">
        <w:rPr>
          <w:rFonts w:ascii="Arial" w:eastAsia="Calibri" w:hAnsi="Arial" w:cs="Arial"/>
          <w:lang w:eastAsia="en-GB"/>
        </w:rPr>
        <w:t>is</w:t>
      </w:r>
      <w:r w:rsidR="00EC639E">
        <w:rPr>
          <w:rFonts w:ascii="Arial" w:eastAsia="Calibri" w:hAnsi="Arial" w:cs="Arial"/>
          <w:lang w:eastAsia="en-GB"/>
        </w:rPr>
        <w:t xml:space="preserve"> </w:t>
      </w:r>
      <w:r w:rsidR="001929AD">
        <w:rPr>
          <w:rFonts w:ascii="Arial" w:eastAsia="Calibri" w:hAnsi="Arial" w:cs="Arial"/>
          <w:lang w:eastAsia="en-GB"/>
        </w:rPr>
        <w:t xml:space="preserve">criminality or </w:t>
      </w:r>
      <w:r w:rsidR="001929AD" w:rsidRPr="00F860B3">
        <w:rPr>
          <w:rFonts w:ascii="Arial" w:eastAsia="Calibri" w:hAnsi="Arial" w:cs="Arial"/>
          <w:lang w:eastAsia="en-GB"/>
        </w:rPr>
        <w:t xml:space="preserve">gross misconduct which </w:t>
      </w:r>
      <w:r w:rsidR="002B3594">
        <w:rPr>
          <w:rFonts w:ascii="Arial" w:eastAsia="Calibri" w:hAnsi="Arial" w:cs="Arial"/>
          <w:lang w:eastAsia="en-GB"/>
        </w:rPr>
        <w:t>will</w:t>
      </w:r>
      <w:r w:rsidR="00EC639E">
        <w:rPr>
          <w:rFonts w:ascii="Arial" w:eastAsia="Calibri" w:hAnsi="Arial" w:cs="Arial"/>
          <w:lang w:eastAsia="en-GB"/>
        </w:rPr>
        <w:t xml:space="preserve"> </w:t>
      </w:r>
      <w:r w:rsidR="002B3594">
        <w:rPr>
          <w:rFonts w:ascii="Arial" w:eastAsia="Calibri" w:hAnsi="Arial" w:cs="Arial"/>
          <w:lang w:eastAsia="en-GB"/>
        </w:rPr>
        <w:t>result in an officer be</w:t>
      </w:r>
      <w:r w:rsidR="000D1E08">
        <w:rPr>
          <w:rFonts w:ascii="Arial" w:eastAsia="Calibri" w:hAnsi="Arial" w:cs="Arial"/>
          <w:lang w:eastAsia="en-GB"/>
        </w:rPr>
        <w:t>ing</w:t>
      </w:r>
      <w:r w:rsidR="00EC639E">
        <w:rPr>
          <w:rFonts w:ascii="Arial" w:eastAsia="Calibri" w:hAnsi="Arial" w:cs="Arial"/>
          <w:lang w:eastAsia="en-GB"/>
        </w:rPr>
        <w:t xml:space="preserve"> </w:t>
      </w:r>
      <w:r w:rsidR="001929AD" w:rsidRPr="00F860B3">
        <w:rPr>
          <w:rFonts w:ascii="Arial" w:eastAsia="Calibri" w:hAnsi="Arial" w:cs="Arial"/>
          <w:lang w:eastAsia="en-GB"/>
        </w:rPr>
        <w:t xml:space="preserve">dismissed without delay. </w:t>
      </w:r>
      <w:r w:rsidR="003460E6">
        <w:rPr>
          <w:rFonts w:ascii="Arial" w:eastAsia="Calibri" w:hAnsi="Arial" w:cs="Arial"/>
          <w:lang w:eastAsia="en-GB"/>
        </w:rPr>
        <w:t>The</w:t>
      </w:r>
      <w:r w:rsidR="002B3594">
        <w:rPr>
          <w:rFonts w:ascii="Arial" w:eastAsia="Calibri" w:hAnsi="Arial" w:cs="Arial"/>
          <w:lang w:eastAsia="en-GB"/>
        </w:rPr>
        <w:t>se statutory provisions d</w:t>
      </w:r>
      <w:r w:rsidR="003460E6">
        <w:rPr>
          <w:rFonts w:ascii="Arial" w:eastAsia="Calibri" w:hAnsi="Arial" w:cs="Arial"/>
          <w:lang w:eastAsia="en-GB"/>
        </w:rPr>
        <w:t xml:space="preserve">o not permit the Ombudsman to </w:t>
      </w:r>
      <w:r w:rsidR="001929AD">
        <w:rPr>
          <w:rFonts w:ascii="Arial" w:eastAsia="Calibri" w:hAnsi="Arial" w:cs="Arial"/>
          <w:lang w:eastAsia="en-GB"/>
        </w:rPr>
        <w:t>refer such</w:t>
      </w:r>
      <w:r w:rsidR="001929AD" w:rsidRPr="00F860B3">
        <w:rPr>
          <w:rFonts w:ascii="Arial" w:eastAsia="Calibri" w:hAnsi="Arial" w:cs="Arial"/>
          <w:lang w:eastAsia="en-GB"/>
        </w:rPr>
        <w:t xml:space="preserve"> matter</w:t>
      </w:r>
      <w:r w:rsidR="001929AD">
        <w:rPr>
          <w:rFonts w:ascii="Arial" w:eastAsia="Calibri" w:hAnsi="Arial" w:cs="Arial"/>
          <w:lang w:eastAsia="en-GB"/>
        </w:rPr>
        <w:t>s</w:t>
      </w:r>
      <w:r w:rsidR="001929AD" w:rsidRPr="00F860B3">
        <w:rPr>
          <w:rFonts w:ascii="Arial" w:eastAsia="Calibri" w:hAnsi="Arial" w:cs="Arial"/>
          <w:lang w:eastAsia="en-GB"/>
        </w:rPr>
        <w:t xml:space="preserve"> to be dealt with under the Fast Track Procedure until </w:t>
      </w:r>
      <w:r w:rsidR="003460E6">
        <w:rPr>
          <w:rFonts w:ascii="Arial" w:eastAsia="Calibri" w:hAnsi="Arial" w:cs="Arial"/>
          <w:lang w:eastAsia="en-GB"/>
        </w:rPr>
        <w:t xml:space="preserve">the Ombudsman’s investigation is complete. </w:t>
      </w:r>
    </w:p>
    <w:p w14:paraId="5A457F34" w14:textId="77777777" w:rsidR="001929AD" w:rsidRDefault="001929AD" w:rsidP="00A10E19">
      <w:pPr>
        <w:autoSpaceDE w:val="0"/>
        <w:autoSpaceDN w:val="0"/>
        <w:adjustRightInd w:val="0"/>
        <w:spacing w:line="360" w:lineRule="auto"/>
        <w:ind w:left="-142"/>
        <w:jc w:val="both"/>
        <w:rPr>
          <w:rFonts w:ascii="Arial" w:eastAsia="Calibri" w:hAnsi="Arial" w:cs="Arial"/>
          <w:lang w:eastAsia="en-GB"/>
        </w:rPr>
      </w:pPr>
    </w:p>
    <w:p w14:paraId="372DD046" w14:textId="77777777" w:rsidR="001929AD" w:rsidRDefault="007743EE" w:rsidP="00A10E19">
      <w:pPr>
        <w:autoSpaceDE w:val="0"/>
        <w:autoSpaceDN w:val="0"/>
        <w:adjustRightInd w:val="0"/>
        <w:spacing w:line="360" w:lineRule="auto"/>
        <w:ind w:left="-142"/>
        <w:jc w:val="both"/>
        <w:rPr>
          <w:rFonts w:ascii="Arial" w:eastAsia="Calibri" w:hAnsi="Arial" w:cs="Arial"/>
          <w:lang w:eastAsia="en-GB"/>
        </w:rPr>
      </w:pPr>
      <w:r>
        <w:rPr>
          <w:rFonts w:ascii="Arial" w:eastAsia="Calibri" w:hAnsi="Arial" w:cs="Arial"/>
          <w:lang w:eastAsia="en-GB"/>
        </w:rPr>
        <w:t>5</w:t>
      </w:r>
      <w:r w:rsidR="00483CD2">
        <w:rPr>
          <w:rFonts w:ascii="Arial" w:eastAsia="Calibri" w:hAnsi="Arial" w:cs="Arial"/>
          <w:lang w:eastAsia="en-GB"/>
        </w:rPr>
        <w:t>.</w:t>
      </w:r>
      <w:r w:rsidR="002B3594">
        <w:rPr>
          <w:rFonts w:ascii="Arial" w:eastAsia="Calibri" w:hAnsi="Arial" w:cs="Arial"/>
          <w:lang w:eastAsia="en-GB"/>
        </w:rPr>
        <w:t>9</w:t>
      </w:r>
      <w:r w:rsidR="00D61C9C">
        <w:rPr>
          <w:rFonts w:ascii="Arial" w:eastAsia="Calibri" w:hAnsi="Arial" w:cs="Arial"/>
          <w:lang w:eastAsia="en-GB"/>
        </w:rPr>
        <w:tab/>
      </w:r>
      <w:r w:rsidR="001929AD">
        <w:rPr>
          <w:rFonts w:ascii="Arial" w:eastAsia="Calibri" w:hAnsi="Arial" w:cs="Arial"/>
          <w:lang w:eastAsia="en-GB"/>
        </w:rPr>
        <w:t>T</w:t>
      </w:r>
      <w:r w:rsidR="002B3594">
        <w:rPr>
          <w:rFonts w:ascii="Arial" w:eastAsia="Calibri" w:hAnsi="Arial" w:cs="Arial"/>
          <w:lang w:eastAsia="en-GB"/>
        </w:rPr>
        <w:t>his anomaly should be rectified as it can lead to different outcomes. F</w:t>
      </w:r>
      <w:r w:rsidR="003460E6">
        <w:rPr>
          <w:rFonts w:ascii="Arial" w:eastAsia="Calibri" w:hAnsi="Arial" w:cs="Arial"/>
          <w:lang w:eastAsia="en-GB"/>
        </w:rPr>
        <w:t xml:space="preserve">or instance, </w:t>
      </w:r>
      <w:r w:rsidR="000D1E08">
        <w:rPr>
          <w:rFonts w:ascii="Arial" w:eastAsia="Calibri" w:hAnsi="Arial" w:cs="Arial"/>
          <w:lang w:eastAsia="en-GB"/>
        </w:rPr>
        <w:t xml:space="preserve">where there is </w:t>
      </w:r>
      <w:r w:rsidR="003460E6">
        <w:rPr>
          <w:rFonts w:ascii="Arial" w:eastAsia="Calibri" w:hAnsi="Arial" w:cs="Arial"/>
          <w:lang w:eastAsia="en-GB"/>
        </w:rPr>
        <w:t xml:space="preserve">a performance issue, </w:t>
      </w:r>
      <w:r w:rsidR="001929AD">
        <w:rPr>
          <w:rFonts w:ascii="Arial" w:eastAsia="Calibri" w:hAnsi="Arial" w:cs="Arial"/>
          <w:lang w:eastAsia="en-GB"/>
        </w:rPr>
        <w:t xml:space="preserve">an officer with clear issues could be dismissed earlier than if such a matter was investigated by the Police Ombudsman. </w:t>
      </w:r>
    </w:p>
    <w:p w14:paraId="739BD3DC" w14:textId="77777777" w:rsidR="003460E6" w:rsidRPr="00F860B3" w:rsidRDefault="003460E6" w:rsidP="00A10E19">
      <w:pPr>
        <w:autoSpaceDE w:val="0"/>
        <w:autoSpaceDN w:val="0"/>
        <w:adjustRightInd w:val="0"/>
        <w:spacing w:line="360" w:lineRule="auto"/>
        <w:ind w:left="-142"/>
        <w:jc w:val="both"/>
        <w:rPr>
          <w:rFonts w:ascii="Arial" w:eastAsia="Calibri" w:hAnsi="Arial" w:cs="Arial"/>
          <w:lang w:eastAsia="en-GB"/>
        </w:rPr>
      </w:pPr>
    </w:p>
    <w:p w14:paraId="3C1B953C" w14:textId="77777777" w:rsidR="001929AD" w:rsidRDefault="001929AD" w:rsidP="00A10E19">
      <w:pPr>
        <w:spacing w:line="360" w:lineRule="auto"/>
        <w:ind w:left="-142"/>
        <w:jc w:val="both"/>
        <w:rPr>
          <w:rFonts w:ascii="Arial" w:hAnsi="Arial" w:cs="Arial"/>
          <w:b/>
          <w:i/>
        </w:rPr>
      </w:pPr>
      <w:r w:rsidRPr="007638C2">
        <w:rPr>
          <w:rFonts w:ascii="Arial" w:hAnsi="Arial" w:cs="Arial"/>
          <w:b/>
          <w:i/>
        </w:rPr>
        <w:t xml:space="preserve">Recommendation </w:t>
      </w:r>
      <w:r w:rsidR="003460E6">
        <w:rPr>
          <w:rFonts w:ascii="Arial" w:hAnsi="Arial" w:cs="Arial"/>
          <w:b/>
          <w:i/>
        </w:rPr>
        <w:t>30</w:t>
      </w:r>
    </w:p>
    <w:p w14:paraId="0938F172" w14:textId="77777777" w:rsidR="001929AD" w:rsidRPr="00F860B3" w:rsidRDefault="001929AD" w:rsidP="00A10E19">
      <w:pPr>
        <w:spacing w:line="360" w:lineRule="auto"/>
        <w:ind w:left="-142"/>
        <w:jc w:val="both"/>
        <w:rPr>
          <w:rFonts w:ascii="Arial" w:hAnsi="Arial" w:cs="Arial"/>
          <w:b/>
          <w:i/>
        </w:rPr>
      </w:pPr>
      <w:r w:rsidRPr="00F860B3">
        <w:rPr>
          <w:rFonts w:ascii="Arial" w:hAnsi="Arial" w:cs="Arial"/>
          <w:b/>
          <w:i/>
        </w:rPr>
        <w:t>Th</w:t>
      </w:r>
      <w:r w:rsidR="007743EE">
        <w:rPr>
          <w:rFonts w:ascii="Arial" w:hAnsi="Arial" w:cs="Arial"/>
          <w:b/>
          <w:i/>
        </w:rPr>
        <w:t>at th</w:t>
      </w:r>
      <w:r w:rsidRPr="00F860B3">
        <w:rPr>
          <w:rFonts w:ascii="Arial" w:hAnsi="Arial" w:cs="Arial"/>
          <w:b/>
          <w:i/>
        </w:rPr>
        <w:t>e</w:t>
      </w:r>
      <w:r w:rsidR="007743EE">
        <w:rPr>
          <w:rFonts w:ascii="Arial" w:hAnsi="Arial" w:cs="Arial"/>
          <w:b/>
          <w:i/>
        </w:rPr>
        <w:t xml:space="preserve"> legislation </w:t>
      </w:r>
      <w:r w:rsidRPr="00F860B3">
        <w:rPr>
          <w:rFonts w:ascii="Arial" w:hAnsi="Arial" w:cs="Arial"/>
          <w:b/>
          <w:i/>
        </w:rPr>
        <w:t>be amended to allow the Police Ombudsman to submit an early written report if the conditions</w:t>
      </w:r>
      <w:r>
        <w:rPr>
          <w:rFonts w:ascii="Arial" w:hAnsi="Arial" w:cs="Arial"/>
          <w:b/>
          <w:i/>
        </w:rPr>
        <w:t xml:space="preserve"> contained</w:t>
      </w:r>
      <w:r w:rsidRPr="00F860B3">
        <w:rPr>
          <w:rFonts w:ascii="Arial" w:hAnsi="Arial" w:cs="Arial"/>
          <w:b/>
          <w:i/>
        </w:rPr>
        <w:t xml:space="preserve"> in regulation 20(3) of the 2016 Regulations are met.</w:t>
      </w:r>
    </w:p>
    <w:p w14:paraId="6893634D" w14:textId="77777777" w:rsidR="001929AD" w:rsidRPr="000153F8" w:rsidRDefault="00C82796" w:rsidP="00A10E19">
      <w:pPr>
        <w:pStyle w:val="BodyTextIndent2"/>
        <w:ind w:left="-142" w:hanging="72"/>
      </w:pPr>
      <w:r w:rsidRPr="000153F8">
        <w:t xml:space="preserve">(Previously 2018 recommendation) </w:t>
      </w:r>
    </w:p>
    <w:p w14:paraId="79556659" w14:textId="77777777" w:rsidR="00703D6B" w:rsidRPr="00E63789" w:rsidRDefault="00703D6B" w:rsidP="00A10E19">
      <w:pPr>
        <w:pStyle w:val="BodyTextIndent2"/>
        <w:ind w:left="-142" w:hanging="72"/>
        <w:rPr>
          <w:sz w:val="28"/>
          <w:szCs w:val="28"/>
        </w:rPr>
      </w:pPr>
    </w:p>
    <w:p w14:paraId="5C445B51" w14:textId="77777777" w:rsidR="001929AD" w:rsidRPr="00E63789" w:rsidRDefault="001929AD" w:rsidP="00A10E19">
      <w:pPr>
        <w:spacing w:line="360" w:lineRule="auto"/>
        <w:ind w:left="-142"/>
        <w:jc w:val="both"/>
        <w:rPr>
          <w:rFonts w:ascii="Arial" w:hAnsi="Arial" w:cs="Arial"/>
          <w:b/>
          <w:sz w:val="28"/>
          <w:szCs w:val="28"/>
        </w:rPr>
      </w:pPr>
      <w:r w:rsidRPr="00E63789">
        <w:rPr>
          <w:rFonts w:ascii="Arial" w:hAnsi="Arial" w:cs="Arial"/>
          <w:b/>
          <w:sz w:val="28"/>
          <w:szCs w:val="28"/>
        </w:rPr>
        <w:t>DISCIPLINARY RECOMMENDATIONS AND OUTCOMES</w:t>
      </w:r>
    </w:p>
    <w:p w14:paraId="45701D59" w14:textId="77777777" w:rsidR="001929AD" w:rsidRPr="007638C2" w:rsidRDefault="001929AD" w:rsidP="00A10E19">
      <w:pPr>
        <w:pStyle w:val="BodyText"/>
        <w:spacing w:after="0" w:line="360" w:lineRule="auto"/>
        <w:ind w:left="-142"/>
        <w:jc w:val="both"/>
        <w:rPr>
          <w:rFonts w:ascii="Arial" w:hAnsi="Arial" w:cs="Arial"/>
        </w:rPr>
      </w:pPr>
    </w:p>
    <w:p w14:paraId="7922C0E3" w14:textId="77777777" w:rsidR="001929AD" w:rsidRPr="007638C2" w:rsidRDefault="00483CD2" w:rsidP="00A10E19">
      <w:pPr>
        <w:pStyle w:val="BodyText"/>
        <w:spacing w:after="0" w:line="360" w:lineRule="auto"/>
        <w:ind w:left="-142"/>
        <w:jc w:val="both"/>
        <w:rPr>
          <w:rFonts w:ascii="Arial" w:hAnsi="Arial" w:cs="Arial"/>
        </w:rPr>
      </w:pPr>
      <w:r>
        <w:rPr>
          <w:rFonts w:ascii="Arial" w:hAnsi="Arial" w:cs="Arial"/>
        </w:rPr>
        <w:t>5.</w:t>
      </w:r>
      <w:r w:rsidR="002B3594">
        <w:rPr>
          <w:rFonts w:ascii="Arial" w:hAnsi="Arial" w:cs="Arial"/>
        </w:rPr>
        <w:t>10</w:t>
      </w:r>
      <w:r w:rsidR="00A85D17">
        <w:rPr>
          <w:rFonts w:ascii="Arial" w:hAnsi="Arial" w:cs="Arial"/>
        </w:rPr>
        <w:tab/>
      </w:r>
      <w:r w:rsidR="001929AD" w:rsidRPr="007638C2">
        <w:rPr>
          <w:rFonts w:ascii="Arial" w:hAnsi="Arial" w:cs="Arial"/>
        </w:rPr>
        <w:t>The</w:t>
      </w:r>
      <w:r w:rsidR="007743EE">
        <w:rPr>
          <w:rFonts w:ascii="Arial" w:hAnsi="Arial" w:cs="Arial"/>
        </w:rPr>
        <w:t xml:space="preserve">re is </w:t>
      </w:r>
      <w:r w:rsidR="001929AD" w:rsidRPr="007638C2">
        <w:rPr>
          <w:rFonts w:ascii="Arial" w:hAnsi="Arial" w:cs="Arial"/>
        </w:rPr>
        <w:t xml:space="preserve">substantial interest from complainants and the public at large in relation to the recommendations made by the Office for disciplinary action and the action, if any, taken by the PSNI. To date, the Ombudsman will consider each request for such information on a case-by-case basis. It is most likely that details of </w:t>
      </w:r>
      <w:r w:rsidR="003460E6">
        <w:rPr>
          <w:rFonts w:ascii="Arial" w:hAnsi="Arial" w:cs="Arial"/>
        </w:rPr>
        <w:t xml:space="preserve">her </w:t>
      </w:r>
      <w:r w:rsidR="001929AD" w:rsidRPr="007638C2">
        <w:rPr>
          <w:rFonts w:ascii="Arial" w:hAnsi="Arial" w:cs="Arial"/>
        </w:rPr>
        <w:t xml:space="preserve">recommendations will only be made public where </w:t>
      </w:r>
      <w:r w:rsidR="003672DE">
        <w:rPr>
          <w:rFonts w:ascii="Arial" w:hAnsi="Arial" w:cs="Arial"/>
        </w:rPr>
        <w:t>s</w:t>
      </w:r>
      <w:r w:rsidR="001929AD" w:rsidRPr="007638C2">
        <w:rPr>
          <w:rFonts w:ascii="Arial" w:hAnsi="Arial" w:cs="Arial"/>
        </w:rPr>
        <w:t xml:space="preserve">he has decided that it is in the public interest to do so. This could be the case </w:t>
      </w:r>
      <w:r w:rsidR="003672DE">
        <w:rPr>
          <w:rFonts w:ascii="Arial" w:hAnsi="Arial" w:cs="Arial"/>
        </w:rPr>
        <w:t xml:space="preserve">in </w:t>
      </w:r>
      <w:r w:rsidR="001929AD" w:rsidRPr="007638C2">
        <w:rPr>
          <w:rFonts w:ascii="Arial" w:hAnsi="Arial" w:cs="Arial"/>
        </w:rPr>
        <w:t xml:space="preserve">a public </w:t>
      </w:r>
      <w:r w:rsidR="003460E6">
        <w:rPr>
          <w:rFonts w:ascii="Arial" w:hAnsi="Arial" w:cs="Arial"/>
        </w:rPr>
        <w:t>report or in a public statement</w:t>
      </w:r>
      <w:r w:rsidR="001929AD" w:rsidRPr="007638C2">
        <w:rPr>
          <w:rFonts w:ascii="Arial" w:hAnsi="Arial" w:cs="Arial"/>
        </w:rPr>
        <w:t xml:space="preserve"> issued under section 62 of the 1998 Act</w:t>
      </w:r>
      <w:r w:rsidR="003672DE">
        <w:rPr>
          <w:rFonts w:ascii="Arial" w:hAnsi="Arial" w:cs="Arial"/>
        </w:rPr>
        <w:t xml:space="preserve"> or in a published case study or casework digest</w:t>
      </w:r>
      <w:r w:rsidR="00703D6B">
        <w:rPr>
          <w:rFonts w:ascii="Arial" w:hAnsi="Arial" w:cs="Arial"/>
        </w:rPr>
        <w:t>.</w:t>
      </w:r>
    </w:p>
    <w:p w14:paraId="454EB156" w14:textId="77777777" w:rsidR="001929AD" w:rsidRPr="007638C2" w:rsidRDefault="001929AD" w:rsidP="00A10E19">
      <w:pPr>
        <w:pStyle w:val="BodyText"/>
        <w:spacing w:after="0" w:line="360" w:lineRule="auto"/>
        <w:ind w:left="-142"/>
        <w:jc w:val="both"/>
        <w:rPr>
          <w:rFonts w:ascii="Arial" w:hAnsi="Arial" w:cs="Arial"/>
        </w:rPr>
      </w:pPr>
    </w:p>
    <w:p w14:paraId="76F6073B" w14:textId="77777777" w:rsidR="001929AD" w:rsidRDefault="00483CD2" w:rsidP="00A10E19">
      <w:pPr>
        <w:pStyle w:val="BodyTextIndent3"/>
        <w:spacing w:line="360" w:lineRule="auto"/>
        <w:ind w:left="-142"/>
        <w:jc w:val="both"/>
        <w:rPr>
          <w:rFonts w:ascii="Arial" w:hAnsi="Arial" w:cs="Arial"/>
          <w:sz w:val="24"/>
          <w:szCs w:val="24"/>
        </w:rPr>
      </w:pPr>
      <w:r>
        <w:rPr>
          <w:rFonts w:ascii="Arial" w:hAnsi="Arial" w:cs="Arial"/>
          <w:sz w:val="24"/>
          <w:szCs w:val="24"/>
        </w:rPr>
        <w:lastRenderedPageBreak/>
        <w:t>5.</w:t>
      </w:r>
      <w:r w:rsidR="002B3594">
        <w:rPr>
          <w:rFonts w:ascii="Arial" w:hAnsi="Arial" w:cs="Arial"/>
          <w:sz w:val="24"/>
          <w:szCs w:val="24"/>
        </w:rPr>
        <w:t>11</w:t>
      </w:r>
      <w:r w:rsidR="00A85D17">
        <w:rPr>
          <w:rFonts w:ascii="Arial" w:hAnsi="Arial" w:cs="Arial"/>
          <w:sz w:val="24"/>
          <w:szCs w:val="24"/>
        </w:rPr>
        <w:tab/>
      </w:r>
      <w:r w:rsidR="001929AD" w:rsidRPr="007638C2">
        <w:rPr>
          <w:rFonts w:ascii="Arial" w:hAnsi="Arial" w:cs="Arial"/>
          <w:sz w:val="24"/>
          <w:szCs w:val="24"/>
        </w:rPr>
        <w:t>In Engla</w:t>
      </w:r>
      <w:r w:rsidR="00733AFC">
        <w:rPr>
          <w:rFonts w:ascii="Arial" w:hAnsi="Arial" w:cs="Arial"/>
          <w:sz w:val="24"/>
          <w:szCs w:val="24"/>
        </w:rPr>
        <w:t xml:space="preserve">nd </w:t>
      </w:r>
      <w:r w:rsidR="00D61C9C">
        <w:rPr>
          <w:rFonts w:ascii="Arial" w:hAnsi="Arial" w:cs="Arial"/>
          <w:sz w:val="24"/>
          <w:szCs w:val="24"/>
        </w:rPr>
        <w:t>&amp;</w:t>
      </w:r>
      <w:r w:rsidR="00733AFC">
        <w:rPr>
          <w:rFonts w:ascii="Arial" w:hAnsi="Arial" w:cs="Arial"/>
          <w:sz w:val="24"/>
          <w:szCs w:val="24"/>
        </w:rPr>
        <w:t xml:space="preserve"> Wales every complainant is </w:t>
      </w:r>
      <w:r w:rsidR="001929AD" w:rsidRPr="007638C2">
        <w:rPr>
          <w:rFonts w:ascii="Arial" w:hAnsi="Arial" w:cs="Arial"/>
          <w:sz w:val="24"/>
          <w:szCs w:val="24"/>
        </w:rPr>
        <w:t>informed of the nature of the recommen</w:t>
      </w:r>
      <w:r w:rsidR="008C33C8">
        <w:rPr>
          <w:rFonts w:ascii="Arial" w:hAnsi="Arial" w:cs="Arial"/>
          <w:sz w:val="24"/>
          <w:szCs w:val="24"/>
        </w:rPr>
        <w:t>dations made by the IOPC</w:t>
      </w:r>
      <w:r w:rsidR="001929AD" w:rsidRPr="007638C2">
        <w:rPr>
          <w:rFonts w:ascii="Arial" w:hAnsi="Arial" w:cs="Arial"/>
          <w:sz w:val="24"/>
          <w:szCs w:val="24"/>
        </w:rPr>
        <w:t xml:space="preserve"> and the outcome of any disciplinary proceedings. </w:t>
      </w:r>
      <w:r w:rsidR="001929AD">
        <w:rPr>
          <w:rFonts w:ascii="Arial" w:hAnsi="Arial" w:cs="Arial"/>
          <w:sz w:val="24"/>
          <w:szCs w:val="24"/>
        </w:rPr>
        <w:t>The</w:t>
      </w:r>
      <w:r w:rsidR="001929AD" w:rsidRPr="007638C2">
        <w:rPr>
          <w:rFonts w:ascii="Arial" w:hAnsi="Arial" w:cs="Arial"/>
          <w:sz w:val="24"/>
          <w:szCs w:val="24"/>
        </w:rPr>
        <w:t xml:space="preserve"> Ombudsman </w:t>
      </w:r>
      <w:r w:rsidR="003460E6">
        <w:rPr>
          <w:rFonts w:ascii="Arial" w:hAnsi="Arial" w:cs="Arial"/>
          <w:sz w:val="24"/>
          <w:szCs w:val="24"/>
        </w:rPr>
        <w:t xml:space="preserve">seeks the power to disclose full details of all </w:t>
      </w:r>
      <w:r w:rsidR="003460E6" w:rsidRPr="007638C2">
        <w:rPr>
          <w:rFonts w:ascii="Arial" w:hAnsi="Arial" w:cs="Arial"/>
          <w:sz w:val="24"/>
          <w:szCs w:val="24"/>
        </w:rPr>
        <w:t>disciplinary</w:t>
      </w:r>
      <w:r w:rsidR="001929AD" w:rsidRPr="007638C2">
        <w:rPr>
          <w:rFonts w:ascii="Arial" w:hAnsi="Arial" w:cs="Arial"/>
          <w:sz w:val="24"/>
          <w:szCs w:val="24"/>
        </w:rPr>
        <w:t xml:space="preserve"> recommendations made </w:t>
      </w:r>
      <w:r w:rsidR="003460E6">
        <w:rPr>
          <w:rFonts w:ascii="Arial" w:hAnsi="Arial" w:cs="Arial"/>
          <w:sz w:val="24"/>
          <w:szCs w:val="24"/>
        </w:rPr>
        <w:t>by her and the related sanctions / o</w:t>
      </w:r>
      <w:r w:rsidR="001929AD" w:rsidRPr="007638C2">
        <w:rPr>
          <w:rFonts w:ascii="Arial" w:hAnsi="Arial" w:cs="Arial"/>
          <w:sz w:val="24"/>
          <w:szCs w:val="24"/>
        </w:rPr>
        <w:t>utcomes</w:t>
      </w:r>
      <w:r w:rsidR="00A85D17">
        <w:rPr>
          <w:rFonts w:ascii="Arial" w:hAnsi="Arial" w:cs="Arial"/>
          <w:sz w:val="24"/>
          <w:szCs w:val="24"/>
        </w:rPr>
        <w:t xml:space="preserve"> </w:t>
      </w:r>
      <w:r w:rsidR="003460E6">
        <w:rPr>
          <w:rFonts w:ascii="Arial" w:hAnsi="Arial" w:cs="Arial"/>
          <w:sz w:val="24"/>
          <w:szCs w:val="24"/>
        </w:rPr>
        <w:t xml:space="preserve">to the complainant and the public in interests of openness and transparency </w:t>
      </w:r>
      <w:r w:rsidR="002B3594">
        <w:rPr>
          <w:rFonts w:ascii="Arial" w:hAnsi="Arial" w:cs="Arial"/>
          <w:sz w:val="24"/>
          <w:szCs w:val="24"/>
        </w:rPr>
        <w:t xml:space="preserve">in </w:t>
      </w:r>
      <w:r w:rsidR="001929AD">
        <w:rPr>
          <w:rFonts w:ascii="Arial" w:hAnsi="Arial" w:cs="Arial"/>
          <w:sz w:val="24"/>
          <w:szCs w:val="24"/>
        </w:rPr>
        <w:t>this jurisdiction</w:t>
      </w:r>
      <w:r w:rsidR="001929AD" w:rsidRPr="007638C2">
        <w:rPr>
          <w:rFonts w:ascii="Arial" w:hAnsi="Arial" w:cs="Arial"/>
          <w:sz w:val="24"/>
          <w:szCs w:val="24"/>
        </w:rPr>
        <w:t xml:space="preserve">. </w:t>
      </w:r>
    </w:p>
    <w:p w14:paraId="57805E37" w14:textId="77777777" w:rsidR="00D61C9C" w:rsidRDefault="00D61C9C" w:rsidP="00D61C9C">
      <w:pPr>
        <w:spacing w:line="360" w:lineRule="auto"/>
        <w:ind w:left="-142"/>
        <w:jc w:val="both"/>
        <w:rPr>
          <w:rFonts w:ascii="Arial" w:hAnsi="Arial" w:cs="Arial"/>
          <w:b/>
          <w:i/>
        </w:rPr>
      </w:pPr>
    </w:p>
    <w:p w14:paraId="72AB4084" w14:textId="77777777" w:rsidR="00D61C9C" w:rsidRDefault="001929AD" w:rsidP="00D61C9C">
      <w:pPr>
        <w:spacing w:line="360" w:lineRule="auto"/>
        <w:ind w:left="-142"/>
        <w:jc w:val="both"/>
        <w:rPr>
          <w:rFonts w:ascii="Arial" w:hAnsi="Arial" w:cs="Arial"/>
          <w:b/>
          <w:i/>
        </w:rPr>
      </w:pPr>
      <w:r w:rsidRPr="00703D6B">
        <w:rPr>
          <w:rFonts w:ascii="Arial" w:hAnsi="Arial" w:cs="Arial"/>
          <w:b/>
          <w:i/>
        </w:rPr>
        <w:t xml:space="preserve">Recommendation </w:t>
      </w:r>
      <w:r w:rsidR="003C2394">
        <w:rPr>
          <w:rFonts w:ascii="Arial" w:hAnsi="Arial" w:cs="Arial"/>
          <w:b/>
          <w:i/>
        </w:rPr>
        <w:t>3</w:t>
      </w:r>
      <w:r w:rsidR="003460E6">
        <w:rPr>
          <w:rFonts w:ascii="Arial" w:hAnsi="Arial" w:cs="Arial"/>
          <w:b/>
          <w:i/>
        </w:rPr>
        <w:t>1</w:t>
      </w:r>
    </w:p>
    <w:p w14:paraId="2ED6EE4E" w14:textId="77777777" w:rsidR="001929AD" w:rsidRDefault="001929AD" w:rsidP="00D61C9C">
      <w:pPr>
        <w:spacing w:line="360" w:lineRule="auto"/>
        <w:ind w:left="-142"/>
        <w:jc w:val="both"/>
        <w:rPr>
          <w:rFonts w:ascii="Arial" w:hAnsi="Arial" w:cs="Arial"/>
          <w:b/>
          <w:i/>
        </w:rPr>
      </w:pPr>
      <w:r w:rsidRPr="00703D6B">
        <w:rPr>
          <w:rFonts w:ascii="Arial" w:hAnsi="Arial" w:cs="Arial"/>
          <w:b/>
          <w:i/>
        </w:rPr>
        <w:t xml:space="preserve">That the </w:t>
      </w:r>
      <w:r w:rsidR="00F74B03">
        <w:rPr>
          <w:rFonts w:ascii="Arial" w:hAnsi="Arial" w:cs="Arial"/>
          <w:b/>
          <w:i/>
        </w:rPr>
        <w:t>Police Ombudsman legislation</w:t>
      </w:r>
      <w:r w:rsidR="005F09B8">
        <w:rPr>
          <w:rFonts w:ascii="Arial" w:hAnsi="Arial" w:cs="Arial"/>
          <w:b/>
          <w:i/>
        </w:rPr>
        <w:t xml:space="preserve"> be amended to permit </w:t>
      </w:r>
      <w:r w:rsidR="000153F8">
        <w:rPr>
          <w:rFonts w:ascii="Arial" w:hAnsi="Arial" w:cs="Arial"/>
          <w:b/>
          <w:i/>
        </w:rPr>
        <w:t xml:space="preserve">the release of </w:t>
      </w:r>
      <w:r w:rsidR="007743EE" w:rsidRPr="00703D6B">
        <w:rPr>
          <w:rFonts w:ascii="Arial" w:hAnsi="Arial" w:cs="Arial"/>
          <w:b/>
          <w:i/>
        </w:rPr>
        <w:t>details of</w:t>
      </w:r>
      <w:r w:rsidRPr="00703D6B">
        <w:rPr>
          <w:rFonts w:ascii="Arial" w:hAnsi="Arial" w:cs="Arial"/>
          <w:b/>
          <w:i/>
        </w:rPr>
        <w:t xml:space="preserve"> disciplinary recommendations and the </w:t>
      </w:r>
      <w:r w:rsidR="003460E6">
        <w:rPr>
          <w:rFonts w:ascii="Arial" w:hAnsi="Arial" w:cs="Arial"/>
          <w:b/>
          <w:i/>
        </w:rPr>
        <w:t xml:space="preserve">sanctions / </w:t>
      </w:r>
      <w:r w:rsidRPr="00703D6B">
        <w:rPr>
          <w:rFonts w:ascii="Arial" w:hAnsi="Arial" w:cs="Arial"/>
          <w:b/>
          <w:i/>
        </w:rPr>
        <w:t xml:space="preserve">outcomes </w:t>
      </w:r>
      <w:r w:rsidR="003460E6">
        <w:rPr>
          <w:rFonts w:ascii="Arial" w:hAnsi="Arial" w:cs="Arial"/>
          <w:b/>
          <w:i/>
        </w:rPr>
        <w:t>in</w:t>
      </w:r>
      <w:r w:rsidRPr="00703D6B">
        <w:rPr>
          <w:rFonts w:ascii="Arial" w:hAnsi="Arial" w:cs="Arial"/>
          <w:b/>
          <w:i/>
        </w:rPr>
        <w:t xml:space="preserve"> any such proceedings to the complainant and </w:t>
      </w:r>
      <w:r w:rsidR="003460E6">
        <w:rPr>
          <w:rFonts w:ascii="Arial" w:hAnsi="Arial" w:cs="Arial"/>
          <w:b/>
          <w:i/>
        </w:rPr>
        <w:t xml:space="preserve">the </w:t>
      </w:r>
      <w:r w:rsidRPr="00703D6B">
        <w:rPr>
          <w:rFonts w:ascii="Arial" w:hAnsi="Arial" w:cs="Arial"/>
          <w:b/>
          <w:i/>
        </w:rPr>
        <w:t>general public.</w:t>
      </w:r>
    </w:p>
    <w:p w14:paraId="068104F9" w14:textId="77777777" w:rsidR="00F25761" w:rsidRPr="000153F8" w:rsidRDefault="00F25761" w:rsidP="00A10E19">
      <w:pPr>
        <w:pStyle w:val="BodyText"/>
        <w:spacing w:after="0" w:line="360" w:lineRule="auto"/>
        <w:ind w:left="-142"/>
        <w:jc w:val="both"/>
        <w:rPr>
          <w:rFonts w:ascii="Arial" w:hAnsi="Arial" w:cs="Arial"/>
        </w:rPr>
      </w:pPr>
      <w:r w:rsidRPr="000153F8">
        <w:rPr>
          <w:rFonts w:ascii="Arial" w:hAnsi="Arial" w:cs="Arial"/>
        </w:rPr>
        <w:t>(Previously 2018 recommendation)</w:t>
      </w:r>
    </w:p>
    <w:p w14:paraId="1EA887BF" w14:textId="77777777" w:rsidR="005F09B8" w:rsidRDefault="005F09B8" w:rsidP="00A10E19">
      <w:pPr>
        <w:tabs>
          <w:tab w:val="left" w:pos="3105"/>
        </w:tabs>
        <w:spacing w:line="360" w:lineRule="auto"/>
        <w:ind w:left="-142"/>
        <w:jc w:val="both"/>
        <w:rPr>
          <w:rFonts w:ascii="Arial" w:hAnsi="Arial" w:cs="Arial"/>
          <w:i/>
        </w:rPr>
      </w:pPr>
    </w:p>
    <w:p w14:paraId="426C6235" w14:textId="77777777" w:rsidR="001929AD" w:rsidRPr="00E63789" w:rsidRDefault="001929AD" w:rsidP="00A10E19">
      <w:pPr>
        <w:spacing w:line="360" w:lineRule="auto"/>
        <w:ind w:left="-142"/>
        <w:jc w:val="both"/>
        <w:rPr>
          <w:rFonts w:ascii="Arial" w:hAnsi="Arial" w:cs="Arial"/>
          <w:b/>
          <w:sz w:val="28"/>
          <w:szCs w:val="28"/>
        </w:rPr>
      </w:pPr>
      <w:r w:rsidRPr="00E63789">
        <w:rPr>
          <w:rFonts w:ascii="Arial" w:hAnsi="Arial" w:cs="Arial"/>
          <w:b/>
          <w:sz w:val="28"/>
          <w:szCs w:val="28"/>
        </w:rPr>
        <w:t>WITHDRAWAL OF COMPLAINTS</w:t>
      </w:r>
    </w:p>
    <w:p w14:paraId="53007175" w14:textId="77777777" w:rsidR="001929AD" w:rsidRPr="007638C2" w:rsidRDefault="001929AD" w:rsidP="00A10E19">
      <w:pPr>
        <w:spacing w:line="360" w:lineRule="auto"/>
        <w:ind w:left="-142"/>
        <w:jc w:val="both"/>
        <w:rPr>
          <w:rFonts w:ascii="Arial" w:hAnsi="Arial" w:cs="Arial"/>
        </w:rPr>
      </w:pPr>
    </w:p>
    <w:p w14:paraId="530D660D" w14:textId="77777777" w:rsidR="001929AD" w:rsidRPr="007638C2" w:rsidRDefault="00483CD2" w:rsidP="00A10E19">
      <w:pPr>
        <w:spacing w:line="360" w:lineRule="auto"/>
        <w:ind w:left="-142"/>
        <w:jc w:val="both"/>
        <w:rPr>
          <w:rFonts w:ascii="Arial" w:hAnsi="Arial" w:cs="Arial"/>
        </w:rPr>
      </w:pPr>
      <w:r>
        <w:rPr>
          <w:rFonts w:ascii="Arial" w:hAnsi="Arial" w:cs="Arial"/>
        </w:rPr>
        <w:t>5.</w:t>
      </w:r>
      <w:r w:rsidR="002B3594">
        <w:rPr>
          <w:rFonts w:ascii="Arial" w:hAnsi="Arial" w:cs="Arial"/>
        </w:rPr>
        <w:t>12</w:t>
      </w:r>
      <w:r w:rsidR="00A85D17">
        <w:rPr>
          <w:rFonts w:ascii="Arial" w:hAnsi="Arial" w:cs="Arial"/>
        </w:rPr>
        <w:tab/>
      </w:r>
      <w:r w:rsidR="001929AD" w:rsidRPr="007638C2">
        <w:rPr>
          <w:rFonts w:ascii="Arial" w:hAnsi="Arial" w:cs="Arial"/>
        </w:rPr>
        <w:t>Under regulation 23(1) of the RUC (Complaints etc) Regulations 2000 a complaint can only be withdrawn where:</w:t>
      </w:r>
    </w:p>
    <w:p w14:paraId="4410E4AD" w14:textId="77777777" w:rsidR="001929AD" w:rsidRPr="00D61C9C" w:rsidRDefault="001929AD" w:rsidP="00716A40">
      <w:pPr>
        <w:tabs>
          <w:tab w:val="left" w:pos="-284"/>
        </w:tabs>
        <w:jc w:val="both"/>
        <w:rPr>
          <w:rFonts w:ascii="Arial" w:hAnsi="Arial" w:cs="Arial"/>
          <w:sz w:val="20"/>
          <w:szCs w:val="20"/>
        </w:rPr>
      </w:pPr>
      <w:r w:rsidRPr="00D61C9C">
        <w:rPr>
          <w:rFonts w:ascii="Arial" w:hAnsi="Arial" w:cs="Arial"/>
          <w:sz w:val="20"/>
          <w:szCs w:val="20"/>
        </w:rPr>
        <w:t>(1) The Ombudsman receives from the complainant notification in writing signed by him or by his solicitor or other authorised agent on his behalf to the effect:</w:t>
      </w:r>
    </w:p>
    <w:p w14:paraId="5721A686" w14:textId="77777777" w:rsidR="001929AD" w:rsidRPr="00D61C9C" w:rsidRDefault="001929AD" w:rsidP="00716A40">
      <w:pPr>
        <w:tabs>
          <w:tab w:val="left" w:pos="-284"/>
        </w:tabs>
        <w:jc w:val="both"/>
        <w:rPr>
          <w:rFonts w:ascii="Arial" w:hAnsi="Arial" w:cs="Arial"/>
          <w:sz w:val="20"/>
          <w:szCs w:val="20"/>
        </w:rPr>
      </w:pPr>
      <w:r w:rsidRPr="00D61C9C">
        <w:rPr>
          <w:rFonts w:ascii="Arial" w:hAnsi="Arial" w:cs="Arial"/>
          <w:sz w:val="20"/>
          <w:szCs w:val="20"/>
        </w:rPr>
        <w:t>(a) that he withdraws the complaint, or</w:t>
      </w:r>
    </w:p>
    <w:p w14:paraId="40FE4F2D" w14:textId="77777777" w:rsidR="001929AD" w:rsidRPr="00D61C9C" w:rsidRDefault="001929AD" w:rsidP="00716A40">
      <w:pPr>
        <w:tabs>
          <w:tab w:val="left" w:pos="-284"/>
        </w:tabs>
        <w:jc w:val="both"/>
        <w:rPr>
          <w:rFonts w:ascii="Arial" w:hAnsi="Arial" w:cs="Arial"/>
          <w:sz w:val="20"/>
          <w:szCs w:val="20"/>
        </w:rPr>
      </w:pPr>
      <w:r w:rsidRPr="00D61C9C">
        <w:rPr>
          <w:rFonts w:ascii="Arial" w:hAnsi="Arial" w:cs="Arial"/>
          <w:sz w:val="20"/>
          <w:szCs w:val="20"/>
        </w:rPr>
        <w:t>(b) that he does not wish any further steps to be taken in consequence thereof.</w:t>
      </w:r>
    </w:p>
    <w:p w14:paraId="77304BC8" w14:textId="77777777" w:rsidR="001929AD" w:rsidRPr="00703D6B" w:rsidRDefault="001929AD" w:rsidP="00A10E19">
      <w:pPr>
        <w:tabs>
          <w:tab w:val="left" w:pos="-284"/>
        </w:tabs>
        <w:ind w:left="-142" w:hanging="227"/>
        <w:jc w:val="both"/>
        <w:rPr>
          <w:rFonts w:ascii="Arial" w:hAnsi="Arial" w:cs="Arial"/>
          <w:sz w:val="22"/>
          <w:szCs w:val="22"/>
        </w:rPr>
      </w:pPr>
    </w:p>
    <w:p w14:paraId="12D84114" w14:textId="77777777" w:rsidR="001929AD" w:rsidRPr="007638C2" w:rsidRDefault="001929AD" w:rsidP="00A10E19">
      <w:pPr>
        <w:tabs>
          <w:tab w:val="left" w:pos="-284"/>
        </w:tabs>
        <w:ind w:left="-142" w:hanging="227"/>
        <w:jc w:val="both"/>
        <w:rPr>
          <w:rFonts w:ascii="Arial" w:hAnsi="Arial" w:cs="Arial"/>
          <w:sz w:val="16"/>
          <w:szCs w:val="16"/>
        </w:rPr>
      </w:pPr>
    </w:p>
    <w:p w14:paraId="0D4554D7" w14:textId="77777777" w:rsidR="001929AD" w:rsidRPr="007638C2" w:rsidRDefault="001929AD" w:rsidP="00A10E19">
      <w:pPr>
        <w:tabs>
          <w:tab w:val="left" w:pos="-284"/>
        </w:tabs>
        <w:ind w:left="-142" w:hanging="227"/>
        <w:jc w:val="both"/>
        <w:rPr>
          <w:rFonts w:ascii="Arial" w:hAnsi="Arial" w:cs="Arial"/>
          <w:sz w:val="16"/>
          <w:szCs w:val="16"/>
        </w:rPr>
      </w:pPr>
    </w:p>
    <w:p w14:paraId="37D474E7" w14:textId="77777777" w:rsidR="001929AD" w:rsidRDefault="00483CD2" w:rsidP="00A10E19">
      <w:pPr>
        <w:spacing w:line="360" w:lineRule="auto"/>
        <w:ind w:left="-142"/>
        <w:jc w:val="both"/>
        <w:rPr>
          <w:rFonts w:ascii="Arial" w:hAnsi="Arial" w:cs="Arial"/>
        </w:rPr>
      </w:pPr>
      <w:r>
        <w:rPr>
          <w:rFonts w:ascii="Arial" w:hAnsi="Arial" w:cs="Arial"/>
        </w:rPr>
        <w:t>5.</w:t>
      </w:r>
      <w:r w:rsidR="002B3594">
        <w:rPr>
          <w:rFonts w:ascii="Arial" w:hAnsi="Arial" w:cs="Arial"/>
        </w:rPr>
        <w:t>13</w:t>
      </w:r>
      <w:r w:rsidR="001929AD" w:rsidRPr="007638C2">
        <w:rPr>
          <w:rFonts w:ascii="Arial" w:hAnsi="Arial" w:cs="Arial"/>
        </w:rPr>
        <w:tab/>
        <w:t>If a complainant withdraws their complaint verbally and does not follow this up with a closure letter then the matter is r</w:t>
      </w:r>
      <w:r w:rsidR="002B3594">
        <w:rPr>
          <w:rFonts w:ascii="Arial" w:hAnsi="Arial" w:cs="Arial"/>
        </w:rPr>
        <w:t>ecorded as ‘non-cooperation’</w:t>
      </w:r>
      <w:r w:rsidR="00EE428B">
        <w:rPr>
          <w:rFonts w:ascii="Arial" w:hAnsi="Arial" w:cs="Arial"/>
        </w:rPr>
        <w:t xml:space="preserve">, </w:t>
      </w:r>
      <w:r w:rsidR="00EE428B" w:rsidRPr="007638C2">
        <w:rPr>
          <w:rFonts w:ascii="Arial" w:hAnsi="Arial" w:cs="Arial"/>
        </w:rPr>
        <w:t>thus</w:t>
      </w:r>
      <w:r w:rsidR="001929AD" w:rsidRPr="007638C2">
        <w:rPr>
          <w:rFonts w:ascii="Arial" w:hAnsi="Arial" w:cs="Arial"/>
        </w:rPr>
        <w:t xml:space="preserve"> skewing the statistics in relation to closures. </w:t>
      </w:r>
      <w:r w:rsidR="00BD0287">
        <w:rPr>
          <w:rFonts w:ascii="Arial" w:hAnsi="Arial" w:cs="Arial"/>
        </w:rPr>
        <w:t xml:space="preserve">As a matter of convenience, </w:t>
      </w:r>
      <w:r w:rsidR="001929AD" w:rsidRPr="007638C2">
        <w:rPr>
          <w:rFonts w:ascii="Arial" w:hAnsi="Arial" w:cs="Arial"/>
        </w:rPr>
        <w:t xml:space="preserve">complainants should be able to withdraw complaints </w:t>
      </w:r>
      <w:r w:rsidR="00BC4553">
        <w:rPr>
          <w:rFonts w:ascii="Arial" w:hAnsi="Arial" w:cs="Arial"/>
        </w:rPr>
        <w:t>verbally</w:t>
      </w:r>
      <w:r w:rsidR="001929AD" w:rsidRPr="007638C2">
        <w:rPr>
          <w:rFonts w:ascii="Arial" w:hAnsi="Arial" w:cs="Arial"/>
        </w:rPr>
        <w:t>. This may also assist those who have difficulty in writing</w:t>
      </w:r>
      <w:r w:rsidR="00BC4553">
        <w:rPr>
          <w:rFonts w:ascii="Arial" w:hAnsi="Arial" w:cs="Arial"/>
        </w:rPr>
        <w:t xml:space="preserve"> or where their first language is not English</w:t>
      </w:r>
      <w:r w:rsidR="001929AD" w:rsidRPr="007638C2">
        <w:rPr>
          <w:rFonts w:ascii="Arial" w:hAnsi="Arial" w:cs="Arial"/>
        </w:rPr>
        <w:t>.</w:t>
      </w:r>
    </w:p>
    <w:p w14:paraId="6C958F9E" w14:textId="77777777" w:rsidR="001929AD" w:rsidRPr="007638C2" w:rsidRDefault="001929AD" w:rsidP="00A10E19">
      <w:pPr>
        <w:spacing w:line="360" w:lineRule="auto"/>
        <w:ind w:left="-142"/>
        <w:jc w:val="both"/>
        <w:rPr>
          <w:rFonts w:ascii="Arial" w:hAnsi="Arial" w:cs="Arial"/>
        </w:rPr>
      </w:pPr>
    </w:p>
    <w:p w14:paraId="40B38819" w14:textId="77777777" w:rsidR="001929AD" w:rsidRPr="0081103B" w:rsidRDefault="008C33C8" w:rsidP="00A10E19">
      <w:pPr>
        <w:spacing w:line="360" w:lineRule="auto"/>
        <w:ind w:left="-142"/>
        <w:jc w:val="both"/>
        <w:rPr>
          <w:rFonts w:ascii="Arial" w:hAnsi="Arial" w:cs="Arial"/>
          <w:b/>
          <w:i/>
        </w:rPr>
      </w:pPr>
      <w:r w:rsidRPr="0081103B">
        <w:rPr>
          <w:rFonts w:ascii="Arial" w:hAnsi="Arial" w:cs="Arial"/>
          <w:b/>
          <w:i/>
        </w:rPr>
        <w:t xml:space="preserve">Recommendation </w:t>
      </w:r>
      <w:r w:rsidR="003C2394">
        <w:rPr>
          <w:rFonts w:ascii="Arial" w:hAnsi="Arial" w:cs="Arial"/>
          <w:b/>
          <w:i/>
        </w:rPr>
        <w:t>3</w:t>
      </w:r>
      <w:r w:rsidR="00D63333">
        <w:rPr>
          <w:rFonts w:ascii="Arial" w:hAnsi="Arial" w:cs="Arial"/>
          <w:b/>
          <w:i/>
        </w:rPr>
        <w:t>2</w:t>
      </w:r>
    </w:p>
    <w:p w14:paraId="42790FE8" w14:textId="77777777" w:rsidR="001929AD" w:rsidRDefault="001929AD" w:rsidP="00A10E19">
      <w:pPr>
        <w:spacing w:line="360" w:lineRule="auto"/>
        <w:ind w:left="-142"/>
        <w:jc w:val="both"/>
        <w:rPr>
          <w:rFonts w:ascii="Arial" w:hAnsi="Arial" w:cs="Arial"/>
          <w:b/>
          <w:i/>
        </w:rPr>
      </w:pPr>
      <w:r w:rsidRPr="007638C2">
        <w:rPr>
          <w:rFonts w:ascii="Arial" w:hAnsi="Arial" w:cs="Arial"/>
          <w:b/>
          <w:i/>
        </w:rPr>
        <w:t>Regulation 23 of the 2001 Regulations be amended to allow complainants to withdraw complaints verbally, provided that it is formally recorded as such by the Ombudsman staff who receives the verbal withdrawal.</w:t>
      </w:r>
    </w:p>
    <w:p w14:paraId="3964158B" w14:textId="77777777" w:rsidR="001929AD" w:rsidRPr="000153F8" w:rsidRDefault="001929AD" w:rsidP="00A10E19">
      <w:pPr>
        <w:autoSpaceDE w:val="0"/>
        <w:autoSpaceDN w:val="0"/>
        <w:adjustRightInd w:val="0"/>
        <w:spacing w:line="360" w:lineRule="auto"/>
        <w:ind w:left="-142"/>
        <w:jc w:val="both"/>
        <w:rPr>
          <w:rFonts w:ascii="Arial" w:hAnsi="Arial" w:cs="Arial"/>
          <w:bCs/>
          <w:iCs/>
          <w:lang w:eastAsia="en-GB"/>
        </w:rPr>
      </w:pPr>
      <w:r w:rsidRPr="000153F8">
        <w:rPr>
          <w:rFonts w:ascii="Arial" w:hAnsi="Arial" w:cs="Arial"/>
          <w:bCs/>
          <w:iCs/>
          <w:lang w:eastAsia="en-GB"/>
        </w:rPr>
        <w:t>(Previously in 2007</w:t>
      </w:r>
      <w:r w:rsidR="00BB5CBC" w:rsidRPr="000153F8">
        <w:rPr>
          <w:rFonts w:ascii="Arial" w:hAnsi="Arial" w:cs="Arial"/>
          <w:bCs/>
          <w:iCs/>
          <w:lang w:eastAsia="en-GB"/>
        </w:rPr>
        <w:t>,</w:t>
      </w:r>
      <w:r w:rsidR="00B752C1" w:rsidRPr="000153F8">
        <w:rPr>
          <w:rFonts w:ascii="Arial" w:hAnsi="Arial" w:cs="Arial"/>
          <w:bCs/>
          <w:iCs/>
          <w:lang w:eastAsia="en-GB"/>
        </w:rPr>
        <w:t>2011 and 2018</w:t>
      </w:r>
      <w:r w:rsidRPr="000153F8">
        <w:rPr>
          <w:rFonts w:ascii="Arial" w:hAnsi="Arial" w:cs="Arial"/>
          <w:bCs/>
          <w:iCs/>
          <w:lang w:eastAsia="en-GB"/>
        </w:rPr>
        <w:t xml:space="preserve"> Reviews)</w:t>
      </w:r>
    </w:p>
    <w:p w14:paraId="4F9B3C4D" w14:textId="77777777" w:rsidR="0081103B" w:rsidRPr="007638C2" w:rsidRDefault="0081103B" w:rsidP="00A10E19">
      <w:pPr>
        <w:spacing w:line="360" w:lineRule="auto"/>
        <w:ind w:left="-142"/>
        <w:jc w:val="both"/>
        <w:rPr>
          <w:rFonts w:ascii="Arial" w:hAnsi="Arial" w:cs="Arial"/>
          <w:b/>
          <w:i/>
        </w:rPr>
      </w:pPr>
    </w:p>
    <w:p w14:paraId="116548C4" w14:textId="77777777" w:rsidR="001929AD" w:rsidRPr="00E63789" w:rsidRDefault="00E030E0" w:rsidP="00A10E19">
      <w:pPr>
        <w:spacing w:line="360" w:lineRule="auto"/>
        <w:ind w:left="-142"/>
        <w:rPr>
          <w:rFonts w:ascii="Arial" w:hAnsi="Arial" w:cs="Arial"/>
          <w:b/>
          <w:sz w:val="28"/>
          <w:szCs w:val="28"/>
        </w:rPr>
      </w:pPr>
      <w:r w:rsidRPr="00E63789">
        <w:rPr>
          <w:rFonts w:ascii="Arial" w:hAnsi="Arial" w:cs="Arial"/>
          <w:b/>
          <w:sz w:val="28"/>
          <w:szCs w:val="28"/>
        </w:rPr>
        <w:lastRenderedPageBreak/>
        <w:t>VEXATIOUS AND</w:t>
      </w:r>
      <w:r w:rsidR="008C33C8" w:rsidRPr="00E63789">
        <w:rPr>
          <w:rFonts w:ascii="Arial" w:hAnsi="Arial" w:cs="Arial"/>
          <w:b/>
          <w:sz w:val="28"/>
          <w:szCs w:val="28"/>
        </w:rPr>
        <w:t xml:space="preserve"> ILL FOUNDED ALLEGATIONS</w:t>
      </w:r>
    </w:p>
    <w:p w14:paraId="75A5452A" w14:textId="77777777" w:rsidR="008B1938" w:rsidRDefault="008B1938" w:rsidP="00A10E19">
      <w:pPr>
        <w:spacing w:line="360" w:lineRule="auto"/>
        <w:ind w:left="-142"/>
        <w:rPr>
          <w:rFonts w:ascii="Arial" w:hAnsi="Arial" w:cs="Arial"/>
        </w:rPr>
      </w:pPr>
    </w:p>
    <w:p w14:paraId="605B64C7" w14:textId="77777777" w:rsidR="001929AD" w:rsidRPr="00B536C6" w:rsidRDefault="002B3594" w:rsidP="00A10E19">
      <w:pPr>
        <w:spacing w:line="360" w:lineRule="auto"/>
        <w:ind w:left="-142"/>
        <w:rPr>
          <w:rFonts w:ascii="Arial" w:hAnsi="Arial" w:cs="Arial"/>
        </w:rPr>
      </w:pPr>
      <w:r>
        <w:rPr>
          <w:rFonts w:ascii="Arial" w:hAnsi="Arial" w:cs="Arial"/>
        </w:rPr>
        <w:t>5.14</w:t>
      </w:r>
      <w:r w:rsidR="00703D6B">
        <w:rPr>
          <w:rFonts w:ascii="Arial" w:hAnsi="Arial" w:cs="Arial"/>
        </w:rPr>
        <w:t>Regulation</w:t>
      </w:r>
      <w:r w:rsidR="001929AD">
        <w:rPr>
          <w:rFonts w:ascii="Arial" w:hAnsi="Arial" w:cs="Arial"/>
        </w:rPr>
        <w:t xml:space="preserve"> 25(1) of the RUC (Complaints etc) Regulations 2000 provides that:</w:t>
      </w:r>
    </w:p>
    <w:p w14:paraId="2D35FE56" w14:textId="77777777" w:rsidR="001929AD" w:rsidRDefault="001929AD" w:rsidP="00A10E19">
      <w:pPr>
        <w:tabs>
          <w:tab w:val="left" w:pos="-284"/>
        </w:tabs>
        <w:ind w:left="-142" w:firstLine="57"/>
        <w:jc w:val="both"/>
        <w:rPr>
          <w:i/>
          <w:sz w:val="20"/>
          <w:szCs w:val="20"/>
        </w:rPr>
      </w:pPr>
      <w:r w:rsidRPr="00E657F5">
        <w:rPr>
          <w:i/>
          <w:sz w:val="20"/>
          <w:szCs w:val="20"/>
        </w:rPr>
        <w:t>Complaints which are anonymous, repetitious, vexatious, oppressive or otherwise an abuse of the procedures for dealing with complaints or incapable of investigation</w:t>
      </w:r>
    </w:p>
    <w:p w14:paraId="0B6AED21" w14:textId="77777777" w:rsidR="001929AD" w:rsidRPr="00E657F5" w:rsidRDefault="001929AD" w:rsidP="00A10E19">
      <w:pPr>
        <w:tabs>
          <w:tab w:val="left" w:pos="-284"/>
        </w:tabs>
        <w:ind w:left="-142" w:firstLine="57"/>
        <w:jc w:val="both"/>
        <w:rPr>
          <w:i/>
          <w:sz w:val="20"/>
          <w:szCs w:val="20"/>
        </w:rPr>
      </w:pPr>
    </w:p>
    <w:p w14:paraId="2017D432" w14:textId="77777777" w:rsidR="001929AD" w:rsidRPr="00E657F5" w:rsidRDefault="001929AD" w:rsidP="00716A40">
      <w:pPr>
        <w:tabs>
          <w:tab w:val="left" w:pos="-284"/>
        </w:tabs>
        <w:ind w:left="142"/>
        <w:jc w:val="both"/>
        <w:rPr>
          <w:sz w:val="20"/>
          <w:szCs w:val="20"/>
        </w:rPr>
      </w:pPr>
      <w:r w:rsidRPr="00E657F5">
        <w:rPr>
          <w:sz w:val="20"/>
          <w:szCs w:val="20"/>
        </w:rPr>
        <w:t xml:space="preserve">25.- (1) Where the Ombudsman is of the opinion- </w:t>
      </w:r>
    </w:p>
    <w:p w14:paraId="4D344766" w14:textId="77777777" w:rsidR="001929AD" w:rsidRPr="00E657F5" w:rsidRDefault="001929AD" w:rsidP="00716A40">
      <w:pPr>
        <w:tabs>
          <w:tab w:val="left" w:pos="-284"/>
        </w:tabs>
        <w:ind w:left="142"/>
        <w:jc w:val="both"/>
        <w:rPr>
          <w:sz w:val="20"/>
          <w:szCs w:val="20"/>
        </w:rPr>
      </w:pPr>
      <w:r w:rsidRPr="00E657F5">
        <w:rPr>
          <w:sz w:val="20"/>
          <w:szCs w:val="20"/>
        </w:rPr>
        <w:t>(a) that a complaint is an anonymous or a repetitious one within the meaning of paragraph 2 or 3 of the Schedule or that a complaint is vexatious, oppressive or otherwise an abuse of the procedures for dealing with complaints or that it is not reasonably practicable to complete the investigation of a complaint, within the meaning of paragraph 4 thereof; and</w:t>
      </w:r>
    </w:p>
    <w:p w14:paraId="69A3E799" w14:textId="77777777" w:rsidR="001929AD" w:rsidRPr="00E657F5" w:rsidRDefault="001929AD" w:rsidP="00716A40">
      <w:pPr>
        <w:tabs>
          <w:tab w:val="left" w:pos="-284"/>
        </w:tabs>
        <w:ind w:left="142"/>
        <w:jc w:val="both"/>
        <w:rPr>
          <w:sz w:val="20"/>
          <w:szCs w:val="20"/>
        </w:rPr>
      </w:pPr>
      <w:r w:rsidRPr="00E657F5">
        <w:rPr>
          <w:sz w:val="20"/>
          <w:szCs w:val="20"/>
        </w:rPr>
        <w:t>(c) that, in all the circumstances, the requirements of Part VII of the Act to the extent that they have not already been satisfied should be dispensed with,</w:t>
      </w:r>
      <w:r w:rsidR="006F62D9">
        <w:rPr>
          <w:sz w:val="20"/>
          <w:szCs w:val="20"/>
        </w:rPr>
        <w:t xml:space="preserve"> </w:t>
      </w:r>
      <w:r w:rsidRPr="00E657F5">
        <w:rPr>
          <w:sz w:val="20"/>
          <w:szCs w:val="20"/>
        </w:rPr>
        <w:t>the Ombudsman may dispense with the said requirements as respects the complaint.</w:t>
      </w:r>
    </w:p>
    <w:p w14:paraId="4FF8C6BA" w14:textId="77777777" w:rsidR="001929AD" w:rsidRDefault="001929AD" w:rsidP="00A10E19">
      <w:pPr>
        <w:spacing w:line="360" w:lineRule="auto"/>
        <w:ind w:left="-142"/>
        <w:rPr>
          <w:rFonts w:ascii="Arial" w:hAnsi="Arial" w:cs="Arial"/>
        </w:rPr>
      </w:pPr>
    </w:p>
    <w:p w14:paraId="15ECA7DD" w14:textId="77777777" w:rsidR="009A4C96" w:rsidRDefault="008C33C8" w:rsidP="00A10E19">
      <w:pPr>
        <w:spacing w:line="360" w:lineRule="auto"/>
        <w:ind w:left="-142"/>
        <w:jc w:val="both"/>
        <w:rPr>
          <w:rFonts w:ascii="Arial" w:hAnsi="Arial" w:cs="Arial"/>
        </w:rPr>
      </w:pPr>
      <w:r>
        <w:rPr>
          <w:rFonts w:ascii="Arial" w:hAnsi="Arial" w:cs="Arial"/>
        </w:rPr>
        <w:t>Wh</w:t>
      </w:r>
      <w:r w:rsidR="001929AD">
        <w:rPr>
          <w:rFonts w:ascii="Arial" w:hAnsi="Arial" w:cs="Arial"/>
        </w:rPr>
        <w:t>ere an allegation is ill-founded (after the Ombudsman has conducted some preliminary inquiries), the matter may still need to be sent for investigation under the 1998 Act as it could not properly be described as ‘vexatious, oppressive or otherwise an abuse of the procedures for dealing with complaints.’</w:t>
      </w:r>
    </w:p>
    <w:p w14:paraId="32F0780B" w14:textId="77777777" w:rsidR="009A4C96" w:rsidRDefault="009A4C96" w:rsidP="00A10E19">
      <w:pPr>
        <w:spacing w:line="360" w:lineRule="auto"/>
        <w:ind w:left="-142"/>
        <w:jc w:val="both"/>
        <w:rPr>
          <w:rFonts w:ascii="Arial" w:hAnsi="Arial" w:cs="Arial"/>
        </w:rPr>
      </w:pPr>
    </w:p>
    <w:p w14:paraId="4E39FEA9" w14:textId="77777777" w:rsidR="001929AD" w:rsidRDefault="002B3594" w:rsidP="00A10E19">
      <w:pPr>
        <w:spacing w:line="360" w:lineRule="auto"/>
        <w:ind w:left="-142"/>
        <w:jc w:val="both"/>
        <w:rPr>
          <w:rFonts w:ascii="Arial" w:hAnsi="Arial" w:cs="Arial"/>
        </w:rPr>
      </w:pPr>
      <w:r>
        <w:rPr>
          <w:rFonts w:ascii="Arial" w:hAnsi="Arial" w:cs="Arial"/>
        </w:rPr>
        <w:t>5.15</w:t>
      </w:r>
      <w:r w:rsidR="009A4C96">
        <w:rPr>
          <w:rFonts w:ascii="Arial" w:hAnsi="Arial" w:cs="Arial"/>
        </w:rPr>
        <w:tab/>
      </w:r>
      <w:r>
        <w:rPr>
          <w:rFonts w:ascii="Arial" w:hAnsi="Arial" w:cs="Arial"/>
        </w:rPr>
        <w:t xml:space="preserve">The Police Federation has raised its concerns about vexatious complaints with the Police Ombudsman. A vexatious complaint </w:t>
      </w:r>
      <w:r w:rsidR="00C75595">
        <w:rPr>
          <w:rFonts w:ascii="Arial" w:hAnsi="Arial" w:cs="Arial"/>
        </w:rPr>
        <w:t xml:space="preserve">in certain circumstances </w:t>
      </w:r>
      <w:r>
        <w:rPr>
          <w:rFonts w:ascii="Arial" w:hAnsi="Arial" w:cs="Arial"/>
        </w:rPr>
        <w:t xml:space="preserve">could be the subject of a criminal prosecution for perverting the </w:t>
      </w:r>
      <w:r w:rsidR="00C75595">
        <w:rPr>
          <w:rFonts w:ascii="Arial" w:hAnsi="Arial" w:cs="Arial"/>
        </w:rPr>
        <w:t xml:space="preserve">course of justice. </w:t>
      </w:r>
      <w:r w:rsidR="00832240">
        <w:rPr>
          <w:rFonts w:ascii="Arial" w:hAnsi="Arial" w:cs="Arial"/>
        </w:rPr>
        <w:t>It</w:t>
      </w:r>
      <w:r w:rsidR="009A4C96">
        <w:rPr>
          <w:rFonts w:ascii="Arial" w:hAnsi="Arial" w:cs="Arial"/>
        </w:rPr>
        <w:t xml:space="preserve"> is difficult</w:t>
      </w:r>
      <w:r w:rsidR="00E030E0">
        <w:rPr>
          <w:rFonts w:ascii="Arial" w:hAnsi="Arial" w:cs="Arial"/>
        </w:rPr>
        <w:t xml:space="preserve"> to prove </w:t>
      </w:r>
      <w:r w:rsidR="00FD04CA">
        <w:rPr>
          <w:rFonts w:ascii="Arial" w:hAnsi="Arial" w:cs="Arial"/>
        </w:rPr>
        <w:t xml:space="preserve">that a matter is </w:t>
      </w:r>
      <w:r w:rsidR="00E030E0">
        <w:rPr>
          <w:rFonts w:ascii="Arial" w:hAnsi="Arial" w:cs="Arial"/>
        </w:rPr>
        <w:t>vexatious</w:t>
      </w:r>
      <w:r w:rsidR="006F62D9">
        <w:rPr>
          <w:rFonts w:ascii="Arial" w:hAnsi="Arial" w:cs="Arial"/>
        </w:rPr>
        <w:t xml:space="preserve"> </w:t>
      </w:r>
      <w:r w:rsidR="000044A7">
        <w:rPr>
          <w:rFonts w:ascii="Arial" w:hAnsi="Arial" w:cs="Arial"/>
        </w:rPr>
        <w:t xml:space="preserve">or oppressive </w:t>
      </w:r>
      <w:r w:rsidR="00E030E0">
        <w:rPr>
          <w:rFonts w:ascii="Arial" w:hAnsi="Arial" w:cs="Arial"/>
        </w:rPr>
        <w:t>in practice</w:t>
      </w:r>
      <w:r w:rsidR="00FD04CA">
        <w:rPr>
          <w:rFonts w:ascii="Arial" w:hAnsi="Arial" w:cs="Arial"/>
        </w:rPr>
        <w:t xml:space="preserve">, therefore </w:t>
      </w:r>
      <w:r w:rsidR="00E030E0">
        <w:rPr>
          <w:rFonts w:ascii="Arial" w:hAnsi="Arial" w:cs="Arial"/>
        </w:rPr>
        <w:t xml:space="preserve">a definition of a vexatious complaint would be </w:t>
      </w:r>
      <w:r w:rsidR="008C01E8">
        <w:rPr>
          <w:rFonts w:ascii="Arial" w:hAnsi="Arial" w:cs="Arial"/>
        </w:rPr>
        <w:t xml:space="preserve">necessary for investigators </w:t>
      </w:r>
      <w:r w:rsidR="00E030E0">
        <w:rPr>
          <w:rFonts w:ascii="Arial" w:hAnsi="Arial" w:cs="Arial"/>
        </w:rPr>
        <w:t xml:space="preserve">to decide when a complaint is vexatious.  </w:t>
      </w:r>
    </w:p>
    <w:p w14:paraId="21EB69DF" w14:textId="77777777" w:rsidR="001A56B3" w:rsidRDefault="001A56B3" w:rsidP="00A10E19">
      <w:pPr>
        <w:spacing w:line="360" w:lineRule="auto"/>
        <w:ind w:left="-142"/>
        <w:jc w:val="both"/>
        <w:rPr>
          <w:rFonts w:ascii="Arial" w:hAnsi="Arial" w:cs="Arial"/>
        </w:rPr>
      </w:pPr>
    </w:p>
    <w:p w14:paraId="5F4946A2" w14:textId="77777777" w:rsidR="001929AD" w:rsidRPr="008B1938" w:rsidRDefault="001929AD" w:rsidP="00A10E19">
      <w:pPr>
        <w:autoSpaceDE w:val="0"/>
        <w:autoSpaceDN w:val="0"/>
        <w:adjustRightInd w:val="0"/>
        <w:ind w:left="-142"/>
        <w:rPr>
          <w:rFonts w:ascii="Arial" w:hAnsi="Arial" w:cs="Arial"/>
          <w:b/>
          <w:bCs/>
          <w:i/>
          <w:lang w:eastAsia="en-GB"/>
        </w:rPr>
      </w:pPr>
      <w:r w:rsidRPr="008B1938">
        <w:rPr>
          <w:rFonts w:ascii="Arial" w:hAnsi="Arial" w:cs="Arial"/>
          <w:b/>
          <w:bCs/>
          <w:i/>
          <w:lang w:eastAsia="en-GB"/>
        </w:rPr>
        <w:t xml:space="preserve">Recommendation </w:t>
      </w:r>
      <w:r w:rsidR="00D862F2">
        <w:rPr>
          <w:rFonts w:ascii="Arial" w:hAnsi="Arial" w:cs="Arial"/>
          <w:b/>
          <w:bCs/>
          <w:i/>
          <w:lang w:eastAsia="en-GB"/>
        </w:rPr>
        <w:t>33</w:t>
      </w:r>
    </w:p>
    <w:p w14:paraId="19279EA7" w14:textId="77777777" w:rsidR="008C33C8" w:rsidRPr="001626AF" w:rsidRDefault="008C33C8" w:rsidP="00A10E19">
      <w:pPr>
        <w:autoSpaceDE w:val="0"/>
        <w:autoSpaceDN w:val="0"/>
        <w:adjustRightInd w:val="0"/>
        <w:ind w:left="-142"/>
        <w:rPr>
          <w:rFonts w:ascii="Arial" w:hAnsi="Arial" w:cs="Arial"/>
          <w:b/>
          <w:bCs/>
          <w:lang w:eastAsia="en-GB"/>
        </w:rPr>
      </w:pPr>
    </w:p>
    <w:p w14:paraId="1FFE326E" w14:textId="77777777" w:rsidR="00D862F2" w:rsidRDefault="001929AD" w:rsidP="00A10E19">
      <w:pPr>
        <w:spacing w:line="360" w:lineRule="auto"/>
        <w:ind w:left="-142"/>
        <w:jc w:val="both"/>
        <w:rPr>
          <w:rFonts w:ascii="Arial" w:hAnsi="Arial" w:cs="Arial"/>
          <w:b/>
          <w:bCs/>
          <w:i/>
          <w:iCs/>
          <w:lang w:eastAsia="en-GB"/>
        </w:rPr>
      </w:pPr>
      <w:r w:rsidRPr="001626AF">
        <w:rPr>
          <w:rFonts w:ascii="Arial" w:hAnsi="Arial" w:cs="Arial"/>
          <w:b/>
          <w:bCs/>
          <w:i/>
          <w:iCs/>
          <w:lang w:eastAsia="en-GB"/>
        </w:rPr>
        <w:t>That regulation 25(1) of the RUC (Complaints etc) Regulations 2000 be amended to allow the Police Ombudsman to dispense with the requirements of the 1998 Act where a complaint is</w:t>
      </w:r>
      <w:r>
        <w:rPr>
          <w:rFonts w:ascii="Arial" w:hAnsi="Arial" w:cs="Arial"/>
          <w:b/>
          <w:bCs/>
          <w:i/>
          <w:iCs/>
          <w:lang w:eastAsia="en-GB"/>
        </w:rPr>
        <w:t xml:space="preserve"> determined to be</w:t>
      </w:r>
      <w:r w:rsidRPr="001626AF">
        <w:rPr>
          <w:rFonts w:ascii="Arial" w:hAnsi="Arial" w:cs="Arial"/>
          <w:b/>
          <w:bCs/>
          <w:i/>
          <w:iCs/>
          <w:lang w:eastAsia="en-GB"/>
        </w:rPr>
        <w:t xml:space="preserve"> ill-founded</w:t>
      </w:r>
      <w:r w:rsidR="00D862F2">
        <w:rPr>
          <w:rFonts w:ascii="Arial" w:hAnsi="Arial" w:cs="Arial"/>
          <w:b/>
          <w:bCs/>
          <w:i/>
          <w:iCs/>
          <w:lang w:eastAsia="en-GB"/>
        </w:rPr>
        <w:t xml:space="preserve">.  </w:t>
      </w:r>
    </w:p>
    <w:p w14:paraId="75E15D8E" w14:textId="77777777" w:rsidR="000153F8" w:rsidRPr="000153F8" w:rsidRDefault="000153F8" w:rsidP="000153F8">
      <w:pPr>
        <w:pStyle w:val="BodyTextIndent2"/>
        <w:ind w:left="-142" w:hanging="72"/>
      </w:pPr>
      <w:r w:rsidRPr="000153F8">
        <w:t xml:space="preserve">(Previously 2018 recommendation) </w:t>
      </w:r>
    </w:p>
    <w:p w14:paraId="61CF083F" w14:textId="77777777" w:rsidR="00EE428B" w:rsidRPr="00BC4553" w:rsidRDefault="00EE428B" w:rsidP="00EE428B">
      <w:pPr>
        <w:spacing w:line="360" w:lineRule="auto"/>
        <w:ind w:left="-142"/>
        <w:rPr>
          <w:rFonts w:ascii="Arial" w:hAnsi="Arial" w:cs="Arial"/>
          <w:sz w:val="22"/>
          <w:szCs w:val="22"/>
        </w:rPr>
      </w:pPr>
    </w:p>
    <w:p w14:paraId="5E7C35DF" w14:textId="77777777" w:rsidR="00D862F2" w:rsidRDefault="00D862F2" w:rsidP="00A10E19">
      <w:pPr>
        <w:spacing w:line="360" w:lineRule="auto"/>
        <w:ind w:left="-142"/>
        <w:jc w:val="both"/>
        <w:rPr>
          <w:rFonts w:ascii="Arial" w:hAnsi="Arial" w:cs="Arial"/>
          <w:b/>
          <w:bCs/>
          <w:i/>
          <w:iCs/>
          <w:lang w:eastAsia="en-GB"/>
        </w:rPr>
      </w:pPr>
      <w:r>
        <w:rPr>
          <w:rFonts w:ascii="Arial" w:hAnsi="Arial" w:cs="Arial"/>
          <w:b/>
          <w:bCs/>
          <w:i/>
          <w:iCs/>
          <w:lang w:eastAsia="en-GB"/>
        </w:rPr>
        <w:t>Recommendation 34</w:t>
      </w:r>
    </w:p>
    <w:p w14:paraId="5E2B95CF" w14:textId="77777777" w:rsidR="001929AD" w:rsidRPr="001626AF" w:rsidRDefault="00D862F2" w:rsidP="00A10E19">
      <w:pPr>
        <w:spacing w:line="360" w:lineRule="auto"/>
        <w:ind w:left="-142"/>
        <w:jc w:val="both"/>
        <w:rPr>
          <w:rFonts w:ascii="Arial" w:hAnsi="Arial" w:cs="Arial"/>
          <w:b/>
          <w:bCs/>
          <w:i/>
          <w:iCs/>
          <w:lang w:eastAsia="en-GB"/>
        </w:rPr>
      </w:pPr>
      <w:r>
        <w:rPr>
          <w:rFonts w:ascii="Arial" w:hAnsi="Arial" w:cs="Arial"/>
          <w:b/>
          <w:bCs/>
          <w:i/>
          <w:iCs/>
          <w:lang w:eastAsia="en-GB"/>
        </w:rPr>
        <w:t>The legislation de</w:t>
      </w:r>
      <w:r w:rsidR="00E030E0">
        <w:rPr>
          <w:rFonts w:ascii="Arial" w:hAnsi="Arial" w:cs="Arial"/>
          <w:b/>
          <w:bCs/>
          <w:i/>
          <w:iCs/>
          <w:lang w:eastAsia="en-GB"/>
        </w:rPr>
        <w:t>finition</w:t>
      </w:r>
      <w:r w:rsidR="000044A7">
        <w:rPr>
          <w:rFonts w:ascii="Arial" w:hAnsi="Arial" w:cs="Arial"/>
          <w:b/>
          <w:bCs/>
          <w:i/>
          <w:iCs/>
          <w:lang w:eastAsia="en-GB"/>
        </w:rPr>
        <w:t>s</w:t>
      </w:r>
      <w:r w:rsidR="00E030E0">
        <w:rPr>
          <w:rFonts w:ascii="Arial" w:hAnsi="Arial" w:cs="Arial"/>
          <w:b/>
          <w:bCs/>
          <w:i/>
          <w:iCs/>
          <w:lang w:eastAsia="en-GB"/>
        </w:rPr>
        <w:t xml:space="preserve"> of</w:t>
      </w:r>
      <w:r w:rsidR="006F62D9">
        <w:rPr>
          <w:rFonts w:ascii="Arial" w:hAnsi="Arial" w:cs="Arial"/>
          <w:b/>
          <w:bCs/>
          <w:i/>
          <w:iCs/>
          <w:lang w:eastAsia="en-GB"/>
        </w:rPr>
        <w:t xml:space="preserve"> </w:t>
      </w:r>
      <w:r w:rsidR="00E030E0">
        <w:rPr>
          <w:rFonts w:ascii="Arial" w:hAnsi="Arial" w:cs="Arial"/>
          <w:b/>
          <w:bCs/>
          <w:i/>
          <w:iCs/>
          <w:lang w:eastAsia="en-GB"/>
        </w:rPr>
        <w:t xml:space="preserve">vexatious </w:t>
      </w:r>
      <w:r w:rsidR="000044A7">
        <w:rPr>
          <w:rFonts w:ascii="Arial" w:hAnsi="Arial" w:cs="Arial"/>
          <w:b/>
          <w:bCs/>
          <w:i/>
          <w:iCs/>
          <w:lang w:eastAsia="en-GB"/>
        </w:rPr>
        <w:t xml:space="preserve">and oppressive </w:t>
      </w:r>
      <w:r w:rsidR="00BC4553">
        <w:rPr>
          <w:rFonts w:ascii="Arial" w:hAnsi="Arial" w:cs="Arial"/>
          <w:b/>
          <w:bCs/>
          <w:i/>
          <w:iCs/>
          <w:lang w:eastAsia="en-GB"/>
        </w:rPr>
        <w:t>be</w:t>
      </w:r>
      <w:r w:rsidR="00E030E0">
        <w:rPr>
          <w:rFonts w:ascii="Arial" w:hAnsi="Arial" w:cs="Arial"/>
          <w:b/>
          <w:bCs/>
          <w:i/>
          <w:iCs/>
          <w:lang w:eastAsia="en-GB"/>
        </w:rPr>
        <w:t xml:space="preserve"> provided for in legislation</w:t>
      </w:r>
      <w:r w:rsidR="001A56B3">
        <w:rPr>
          <w:rFonts w:ascii="Arial" w:hAnsi="Arial" w:cs="Arial"/>
          <w:b/>
          <w:bCs/>
          <w:i/>
          <w:iCs/>
          <w:lang w:eastAsia="en-GB"/>
        </w:rPr>
        <w:t>.</w:t>
      </w:r>
    </w:p>
    <w:p w14:paraId="491F1252" w14:textId="77777777" w:rsidR="00BC4553" w:rsidRPr="000153F8" w:rsidRDefault="00BC4553" w:rsidP="00A10E19">
      <w:pPr>
        <w:spacing w:line="360" w:lineRule="auto"/>
        <w:ind w:left="-142"/>
        <w:rPr>
          <w:rFonts w:ascii="Arial" w:hAnsi="Arial" w:cs="Arial"/>
        </w:rPr>
      </w:pPr>
      <w:r w:rsidRPr="000153F8">
        <w:rPr>
          <w:rFonts w:ascii="Arial" w:hAnsi="Arial" w:cs="Arial"/>
        </w:rPr>
        <w:t>(</w:t>
      </w:r>
      <w:r w:rsidR="00EE428B" w:rsidRPr="000153F8">
        <w:rPr>
          <w:rFonts w:ascii="Arial" w:hAnsi="Arial" w:cs="Arial"/>
        </w:rPr>
        <w:t>new recommendation)</w:t>
      </w:r>
    </w:p>
    <w:p w14:paraId="480EB1C0" w14:textId="77777777" w:rsidR="001929AD" w:rsidRDefault="000044A7" w:rsidP="00A10E19">
      <w:pPr>
        <w:spacing w:line="360" w:lineRule="auto"/>
        <w:ind w:left="-142"/>
        <w:rPr>
          <w:rFonts w:ascii="Arial" w:hAnsi="Arial" w:cs="Arial"/>
          <w:b/>
          <w:sz w:val="28"/>
          <w:szCs w:val="28"/>
        </w:rPr>
      </w:pPr>
      <w:r w:rsidRPr="00E63789">
        <w:rPr>
          <w:rFonts w:ascii="Arial" w:hAnsi="Arial" w:cs="Arial"/>
          <w:b/>
          <w:sz w:val="28"/>
          <w:szCs w:val="28"/>
        </w:rPr>
        <w:lastRenderedPageBreak/>
        <w:t xml:space="preserve">ADMINISTRATIVE ACCOUNTABILITY </w:t>
      </w:r>
    </w:p>
    <w:p w14:paraId="76C5E40B" w14:textId="77777777" w:rsidR="005A3832" w:rsidRPr="00E63789" w:rsidRDefault="005A3832" w:rsidP="00A10E19">
      <w:pPr>
        <w:spacing w:line="360" w:lineRule="auto"/>
        <w:ind w:left="-142"/>
        <w:rPr>
          <w:rFonts w:ascii="Arial" w:hAnsi="Arial" w:cs="Arial"/>
          <w:b/>
          <w:sz w:val="28"/>
          <w:szCs w:val="28"/>
        </w:rPr>
      </w:pPr>
    </w:p>
    <w:p w14:paraId="20CA7D46" w14:textId="77777777" w:rsidR="00C75595" w:rsidRDefault="00483CD2" w:rsidP="00A10E19">
      <w:pPr>
        <w:spacing w:line="360" w:lineRule="auto"/>
        <w:ind w:left="-142"/>
        <w:jc w:val="both"/>
        <w:rPr>
          <w:rFonts w:ascii="Arial" w:hAnsi="Arial" w:cs="Arial"/>
        </w:rPr>
      </w:pPr>
      <w:r>
        <w:rPr>
          <w:rFonts w:ascii="Arial" w:hAnsi="Arial" w:cs="Arial"/>
        </w:rPr>
        <w:t>5.1</w:t>
      </w:r>
      <w:r w:rsidR="00C75595">
        <w:rPr>
          <w:rFonts w:ascii="Arial" w:hAnsi="Arial" w:cs="Arial"/>
        </w:rPr>
        <w:t>6</w:t>
      </w:r>
      <w:r w:rsidR="00DF608B">
        <w:rPr>
          <w:rFonts w:ascii="Arial" w:hAnsi="Arial" w:cs="Arial"/>
        </w:rPr>
        <w:tab/>
      </w:r>
      <w:r w:rsidR="00C75595">
        <w:rPr>
          <w:rFonts w:ascii="Arial" w:hAnsi="Arial" w:cs="Arial"/>
        </w:rPr>
        <w:t>Dr Maurice Hayes in his 1997 Review of the police complaints system in Northern Ireland recommended</w:t>
      </w:r>
      <w:r w:rsidR="006F62D9">
        <w:rPr>
          <w:rFonts w:ascii="Arial" w:hAnsi="Arial" w:cs="Arial"/>
        </w:rPr>
        <w:t xml:space="preserve"> </w:t>
      </w:r>
      <w:r w:rsidR="00C75595">
        <w:rPr>
          <w:rFonts w:ascii="Arial" w:hAnsi="Arial" w:cs="Arial"/>
        </w:rPr>
        <w:t xml:space="preserve">that the Police Ombudsman be in the jurisdiction of the Northern Ireland Ombudsman in respect of complaints of maladministration. </w:t>
      </w:r>
      <w:r w:rsidR="000044A7">
        <w:rPr>
          <w:rFonts w:ascii="Arial" w:hAnsi="Arial" w:cs="Arial"/>
        </w:rPr>
        <w:t xml:space="preserve">The Police Ombudsman has informed the Minister of Justice of her intention to </w:t>
      </w:r>
      <w:r w:rsidR="00D862F2">
        <w:rPr>
          <w:rFonts w:ascii="Arial" w:hAnsi="Arial" w:cs="Arial"/>
        </w:rPr>
        <w:t xml:space="preserve">consult with NIPSO and to </w:t>
      </w:r>
      <w:r w:rsidR="000044A7">
        <w:rPr>
          <w:rFonts w:ascii="Arial" w:hAnsi="Arial" w:cs="Arial"/>
        </w:rPr>
        <w:t>seek legislative amendment to the Public Services Ombuds</w:t>
      </w:r>
      <w:r w:rsidR="00C75595">
        <w:rPr>
          <w:rFonts w:ascii="Arial" w:hAnsi="Arial" w:cs="Arial"/>
        </w:rPr>
        <w:t>man Act (NI) 2016</w:t>
      </w:r>
      <w:r w:rsidR="00EE428B">
        <w:rPr>
          <w:rFonts w:ascii="Arial" w:hAnsi="Arial" w:cs="Arial"/>
        </w:rPr>
        <w:t xml:space="preserve"> in schedule 3 to the 2016 Act.</w:t>
      </w:r>
      <w:r w:rsidR="00C75595">
        <w:rPr>
          <w:rFonts w:ascii="Arial" w:hAnsi="Arial" w:cs="Arial"/>
        </w:rPr>
        <w:t xml:space="preserve"> This is </w:t>
      </w:r>
      <w:r w:rsidR="000044A7">
        <w:rPr>
          <w:rFonts w:ascii="Arial" w:hAnsi="Arial" w:cs="Arial"/>
        </w:rPr>
        <w:t>to ensure that all complaints about service failure or maladministration on the part of her and her staff are investigated by NIPSO. This will provide for accou</w:t>
      </w:r>
      <w:r w:rsidR="00C75595">
        <w:rPr>
          <w:rFonts w:ascii="Arial" w:hAnsi="Arial" w:cs="Arial"/>
        </w:rPr>
        <w:t xml:space="preserve">ntability for the administrative </w:t>
      </w:r>
      <w:r w:rsidR="000044A7">
        <w:rPr>
          <w:rFonts w:ascii="Arial" w:hAnsi="Arial" w:cs="Arial"/>
        </w:rPr>
        <w:t xml:space="preserve">functions of the Office </w:t>
      </w:r>
      <w:r w:rsidR="00F41CD9">
        <w:rPr>
          <w:rFonts w:ascii="Arial" w:hAnsi="Arial" w:cs="Arial"/>
        </w:rPr>
        <w:t>only</w:t>
      </w:r>
      <w:r w:rsidR="00470757">
        <w:rPr>
          <w:rFonts w:ascii="Arial" w:hAnsi="Arial" w:cs="Arial"/>
        </w:rPr>
        <w:t xml:space="preserve">, </w:t>
      </w:r>
      <w:r w:rsidR="00FD04CA">
        <w:rPr>
          <w:rFonts w:ascii="Arial" w:hAnsi="Arial" w:cs="Arial"/>
        </w:rPr>
        <w:t>it will</w:t>
      </w:r>
      <w:r w:rsidR="00F41CD9">
        <w:rPr>
          <w:rFonts w:ascii="Arial" w:hAnsi="Arial" w:cs="Arial"/>
        </w:rPr>
        <w:t xml:space="preserve"> not</w:t>
      </w:r>
      <w:r w:rsidR="00A85D17">
        <w:rPr>
          <w:rFonts w:ascii="Arial" w:hAnsi="Arial" w:cs="Arial"/>
        </w:rPr>
        <w:t xml:space="preserve"> </w:t>
      </w:r>
      <w:r w:rsidR="00FD04CA">
        <w:rPr>
          <w:rFonts w:ascii="Arial" w:hAnsi="Arial" w:cs="Arial"/>
        </w:rPr>
        <w:t xml:space="preserve">be </w:t>
      </w:r>
      <w:r w:rsidR="000044A7">
        <w:rPr>
          <w:rFonts w:ascii="Arial" w:hAnsi="Arial" w:cs="Arial"/>
        </w:rPr>
        <w:t xml:space="preserve">a route to appeal a decision on a complaint or investigation made by the Ombudsman and her staff. </w:t>
      </w:r>
    </w:p>
    <w:p w14:paraId="1334A2E6" w14:textId="77777777" w:rsidR="00C75595" w:rsidRDefault="00C75595" w:rsidP="00A10E19">
      <w:pPr>
        <w:spacing w:line="360" w:lineRule="auto"/>
        <w:ind w:left="-142"/>
        <w:jc w:val="both"/>
        <w:rPr>
          <w:rFonts w:ascii="Arial" w:hAnsi="Arial" w:cs="Arial"/>
        </w:rPr>
      </w:pPr>
    </w:p>
    <w:p w14:paraId="655A1B6F" w14:textId="77777777" w:rsidR="000044A7" w:rsidRDefault="000044A7" w:rsidP="00A10E19">
      <w:pPr>
        <w:spacing w:line="360" w:lineRule="auto"/>
        <w:ind w:left="-142"/>
        <w:jc w:val="both"/>
        <w:rPr>
          <w:rFonts w:ascii="Arial" w:hAnsi="Arial" w:cs="Arial"/>
        </w:rPr>
      </w:pPr>
      <w:r>
        <w:rPr>
          <w:rFonts w:ascii="Arial" w:hAnsi="Arial" w:cs="Arial"/>
        </w:rPr>
        <w:t xml:space="preserve">If this amendment is not made under the 2016 Act it can be made as a consequential amendment in </w:t>
      </w:r>
      <w:r w:rsidR="00C75595">
        <w:rPr>
          <w:rFonts w:ascii="Arial" w:hAnsi="Arial" w:cs="Arial"/>
        </w:rPr>
        <w:t>any</w:t>
      </w:r>
      <w:r>
        <w:rPr>
          <w:rFonts w:ascii="Arial" w:hAnsi="Arial" w:cs="Arial"/>
        </w:rPr>
        <w:t xml:space="preserve"> new legislation in respect of the Office</w:t>
      </w:r>
      <w:r w:rsidR="00BC4553">
        <w:rPr>
          <w:rFonts w:ascii="Arial" w:hAnsi="Arial" w:cs="Arial"/>
        </w:rPr>
        <w:t>.</w:t>
      </w:r>
    </w:p>
    <w:p w14:paraId="4CDB4EE9" w14:textId="77777777" w:rsidR="00483CD2" w:rsidRDefault="00483CD2" w:rsidP="00A10E19">
      <w:pPr>
        <w:spacing w:line="360" w:lineRule="auto"/>
        <w:ind w:left="-142"/>
        <w:rPr>
          <w:rFonts w:ascii="Arial" w:hAnsi="Arial" w:cs="Arial"/>
          <w:b/>
        </w:rPr>
      </w:pPr>
    </w:p>
    <w:p w14:paraId="146F1577" w14:textId="77777777" w:rsidR="00BC4553" w:rsidRPr="00703D6B" w:rsidRDefault="00BC4553" w:rsidP="00A10E19">
      <w:pPr>
        <w:spacing w:line="360" w:lineRule="auto"/>
        <w:ind w:left="-142"/>
        <w:jc w:val="both"/>
        <w:rPr>
          <w:rFonts w:ascii="Arial" w:hAnsi="Arial" w:cs="Arial"/>
          <w:b/>
          <w:i/>
        </w:rPr>
      </w:pPr>
      <w:r w:rsidRPr="00703D6B">
        <w:rPr>
          <w:rFonts w:ascii="Arial" w:hAnsi="Arial" w:cs="Arial"/>
          <w:b/>
          <w:i/>
        </w:rPr>
        <w:t xml:space="preserve">Recommendation </w:t>
      </w:r>
      <w:r w:rsidR="0081103B">
        <w:rPr>
          <w:rFonts w:ascii="Arial" w:hAnsi="Arial" w:cs="Arial"/>
          <w:b/>
          <w:i/>
        </w:rPr>
        <w:t>3</w:t>
      </w:r>
      <w:r w:rsidR="00D862F2">
        <w:rPr>
          <w:rFonts w:ascii="Arial" w:hAnsi="Arial" w:cs="Arial"/>
          <w:b/>
          <w:i/>
        </w:rPr>
        <w:t>5</w:t>
      </w:r>
    </w:p>
    <w:p w14:paraId="04974163" w14:textId="77777777" w:rsidR="00BC4553" w:rsidRPr="00703D6B" w:rsidRDefault="00C75595" w:rsidP="00A10E19">
      <w:pPr>
        <w:spacing w:line="360" w:lineRule="auto"/>
        <w:ind w:left="-142"/>
        <w:jc w:val="both"/>
        <w:rPr>
          <w:rFonts w:ascii="Arial" w:hAnsi="Arial" w:cs="Arial"/>
          <w:i/>
        </w:rPr>
      </w:pPr>
      <w:r>
        <w:rPr>
          <w:rFonts w:ascii="Arial" w:hAnsi="Arial" w:cs="Arial"/>
          <w:b/>
          <w:i/>
        </w:rPr>
        <w:t xml:space="preserve">That, subject to consultation with NIPSO, </w:t>
      </w:r>
      <w:r w:rsidR="00BC4553" w:rsidRPr="00703D6B">
        <w:rPr>
          <w:rFonts w:ascii="Arial" w:hAnsi="Arial" w:cs="Arial"/>
          <w:b/>
          <w:i/>
        </w:rPr>
        <w:t>the Police Ombudsman be added to schedule 3 of Public Services Ombudsman (Northern Ireland) Act 2016</w:t>
      </w:r>
      <w:r>
        <w:rPr>
          <w:rFonts w:ascii="Arial" w:hAnsi="Arial" w:cs="Arial"/>
          <w:b/>
          <w:i/>
        </w:rPr>
        <w:t xml:space="preserve"> as a listed authority</w:t>
      </w:r>
      <w:r w:rsidR="00A85D17">
        <w:rPr>
          <w:rFonts w:ascii="Arial" w:hAnsi="Arial" w:cs="Arial"/>
          <w:b/>
          <w:i/>
        </w:rPr>
        <w:t xml:space="preserve"> </w:t>
      </w:r>
      <w:r w:rsidR="00EE428B" w:rsidRPr="00EE428B">
        <w:rPr>
          <w:rFonts w:ascii="Arial" w:hAnsi="Arial" w:cs="Arial"/>
          <w:b/>
          <w:i/>
        </w:rPr>
        <w:t>for complaints in respect of her administrative functions</w:t>
      </w:r>
      <w:r w:rsidR="00EE428B">
        <w:rPr>
          <w:rFonts w:ascii="Arial" w:hAnsi="Arial" w:cs="Arial"/>
          <w:b/>
          <w:i/>
        </w:rPr>
        <w:t>.</w:t>
      </w:r>
    </w:p>
    <w:p w14:paraId="39B42D8F" w14:textId="77777777" w:rsidR="00BC4553" w:rsidRPr="00E503C0" w:rsidRDefault="00BC4553" w:rsidP="00A10E19">
      <w:pPr>
        <w:spacing w:line="360" w:lineRule="auto"/>
        <w:ind w:left="-142"/>
        <w:rPr>
          <w:rFonts w:ascii="Arial" w:hAnsi="Arial" w:cs="Arial"/>
        </w:rPr>
      </w:pPr>
      <w:r w:rsidRPr="00E503C0">
        <w:rPr>
          <w:rFonts w:ascii="Arial" w:hAnsi="Arial" w:cs="Arial"/>
        </w:rPr>
        <w:t xml:space="preserve">(new recommendation) </w:t>
      </w:r>
    </w:p>
    <w:p w14:paraId="5044A270" w14:textId="77777777" w:rsidR="00E63789" w:rsidRDefault="00E63789" w:rsidP="00A10E19">
      <w:pPr>
        <w:pStyle w:val="Heading5"/>
        <w:ind w:left="-142"/>
        <w:rPr>
          <w:rFonts w:ascii="Arial" w:hAnsi="Arial" w:cs="Arial"/>
          <w:sz w:val="28"/>
          <w:szCs w:val="28"/>
        </w:rPr>
      </w:pPr>
    </w:p>
    <w:p w14:paraId="74187435" w14:textId="77777777" w:rsidR="0081103B" w:rsidRDefault="0081103B" w:rsidP="00A10E19">
      <w:pPr>
        <w:ind w:left="-142"/>
      </w:pPr>
    </w:p>
    <w:p w14:paraId="692F0711" w14:textId="77777777" w:rsidR="0081103B" w:rsidRDefault="0081103B" w:rsidP="00A10E19">
      <w:pPr>
        <w:ind w:left="-142"/>
      </w:pPr>
    </w:p>
    <w:p w14:paraId="4C2F1415" w14:textId="77777777" w:rsidR="0081103B" w:rsidRDefault="0081103B" w:rsidP="00A10E19">
      <w:pPr>
        <w:ind w:left="-142"/>
      </w:pPr>
    </w:p>
    <w:p w14:paraId="45223B9A" w14:textId="77777777" w:rsidR="00D71DE1" w:rsidRDefault="00D71DE1" w:rsidP="00A10E19">
      <w:pPr>
        <w:ind w:left="-142"/>
      </w:pPr>
    </w:p>
    <w:p w14:paraId="4D5551D8" w14:textId="77777777" w:rsidR="00D71DE1" w:rsidRDefault="00D71DE1" w:rsidP="00A10E19">
      <w:pPr>
        <w:ind w:left="-142"/>
      </w:pPr>
    </w:p>
    <w:p w14:paraId="5D31AF92" w14:textId="77777777" w:rsidR="00D71DE1" w:rsidRDefault="00D71DE1" w:rsidP="00A10E19">
      <w:pPr>
        <w:ind w:left="-142"/>
      </w:pPr>
    </w:p>
    <w:p w14:paraId="562967A7" w14:textId="77777777" w:rsidR="00D71DE1" w:rsidRDefault="00D71DE1" w:rsidP="00A10E19">
      <w:pPr>
        <w:ind w:left="-142"/>
      </w:pPr>
    </w:p>
    <w:p w14:paraId="0D7A55ED" w14:textId="77777777" w:rsidR="00D71DE1" w:rsidRDefault="00D71DE1" w:rsidP="00A10E19">
      <w:pPr>
        <w:ind w:left="-142"/>
      </w:pPr>
    </w:p>
    <w:p w14:paraId="293F19EC" w14:textId="77777777" w:rsidR="00D71DE1" w:rsidRDefault="00D71DE1" w:rsidP="0081103B"/>
    <w:p w14:paraId="74D24EBE" w14:textId="77777777" w:rsidR="00D71DE1" w:rsidRDefault="00D71DE1" w:rsidP="0081103B"/>
    <w:p w14:paraId="4323D153" w14:textId="77777777" w:rsidR="00D71DE1" w:rsidRDefault="00D71DE1" w:rsidP="0081103B"/>
    <w:p w14:paraId="50223232" w14:textId="77777777" w:rsidR="00D71DE1" w:rsidRDefault="00D71DE1" w:rsidP="0081103B"/>
    <w:p w14:paraId="4AEC8839" w14:textId="77777777" w:rsidR="00D71DE1" w:rsidRDefault="00A85D17" w:rsidP="0081103B">
      <w:r>
        <w:tab/>
      </w:r>
    </w:p>
    <w:p w14:paraId="6F32C74C" w14:textId="77777777" w:rsidR="00A85D17" w:rsidRDefault="00A85D17" w:rsidP="0081103B"/>
    <w:p w14:paraId="0A14B196" w14:textId="77777777" w:rsidR="001929AD" w:rsidRPr="007638C2" w:rsidRDefault="001929AD" w:rsidP="001929AD">
      <w:pPr>
        <w:pStyle w:val="Heading5"/>
        <w:rPr>
          <w:rFonts w:ascii="Arial" w:hAnsi="Arial" w:cs="Arial"/>
          <w:sz w:val="28"/>
          <w:szCs w:val="28"/>
        </w:rPr>
      </w:pPr>
      <w:r w:rsidRPr="007638C2">
        <w:rPr>
          <w:rFonts w:ascii="Arial" w:hAnsi="Arial" w:cs="Arial"/>
          <w:sz w:val="28"/>
          <w:szCs w:val="28"/>
        </w:rPr>
        <w:lastRenderedPageBreak/>
        <w:t>Appendix A</w:t>
      </w:r>
      <w:r w:rsidR="000044A7">
        <w:rPr>
          <w:rFonts w:ascii="Arial" w:hAnsi="Arial" w:cs="Arial"/>
          <w:sz w:val="28"/>
          <w:szCs w:val="28"/>
        </w:rPr>
        <w:t xml:space="preserve"> – 2018 Recommendations </w:t>
      </w:r>
    </w:p>
    <w:p w14:paraId="56ED8E73" w14:textId="77777777" w:rsidR="001929AD" w:rsidRPr="007638C2" w:rsidRDefault="001929AD" w:rsidP="001929AD">
      <w:pPr>
        <w:rPr>
          <w:rFonts w:ascii="Arial" w:hAnsi="Arial" w:cs="Arial"/>
        </w:rPr>
      </w:pPr>
    </w:p>
    <w:p w14:paraId="727EAC23" w14:textId="77777777" w:rsidR="001929AD" w:rsidRPr="00DE2A9F" w:rsidRDefault="001929AD" w:rsidP="001929AD">
      <w:pPr>
        <w:spacing w:line="360" w:lineRule="auto"/>
        <w:jc w:val="both"/>
        <w:rPr>
          <w:rFonts w:ascii="Arial" w:hAnsi="Arial" w:cs="Arial"/>
          <w:b/>
          <w:i/>
        </w:rPr>
      </w:pPr>
      <w:r w:rsidRPr="00DE2A9F">
        <w:rPr>
          <w:rFonts w:ascii="Arial" w:hAnsi="Arial" w:cs="Arial"/>
          <w:b/>
          <w:i/>
        </w:rPr>
        <w:t>Recommendation 1</w:t>
      </w:r>
    </w:p>
    <w:p w14:paraId="009EBD2B" w14:textId="77777777" w:rsidR="001929AD" w:rsidRPr="007638C2" w:rsidRDefault="001929AD" w:rsidP="001929AD">
      <w:pPr>
        <w:spacing w:line="360" w:lineRule="auto"/>
        <w:jc w:val="both"/>
        <w:rPr>
          <w:rFonts w:ascii="Arial" w:hAnsi="Arial" w:cs="Arial"/>
          <w:b/>
          <w:i/>
        </w:rPr>
      </w:pPr>
      <w:r>
        <w:rPr>
          <w:rFonts w:ascii="Arial" w:hAnsi="Arial" w:cs="Arial"/>
          <w:b/>
          <w:i/>
        </w:rPr>
        <w:t xml:space="preserve">That the legislation no legal basis for the appointment of an interim Police Ombudsman should the incumbent die, become incapacitated or vacate the Office.  This oversight should be rectified. </w:t>
      </w:r>
    </w:p>
    <w:p w14:paraId="64CBD73C" w14:textId="77777777" w:rsidR="001929AD" w:rsidRPr="007638C2" w:rsidRDefault="001929AD" w:rsidP="001929AD">
      <w:pPr>
        <w:rPr>
          <w:rFonts w:ascii="Arial" w:hAnsi="Arial" w:cs="Arial"/>
        </w:rPr>
      </w:pPr>
    </w:p>
    <w:p w14:paraId="7B0D16F9" w14:textId="77777777" w:rsidR="001929AD" w:rsidRPr="00DE2A9F" w:rsidRDefault="001929AD" w:rsidP="00E63789">
      <w:pPr>
        <w:autoSpaceDE w:val="0"/>
        <w:autoSpaceDN w:val="0"/>
        <w:adjustRightInd w:val="0"/>
        <w:spacing w:line="360" w:lineRule="auto"/>
        <w:rPr>
          <w:rFonts w:ascii="Arial" w:hAnsi="Arial" w:cs="Arial"/>
          <w:b/>
          <w:bCs/>
          <w:i/>
          <w:lang w:eastAsia="en-GB"/>
        </w:rPr>
      </w:pPr>
      <w:r w:rsidRPr="00DE2A9F">
        <w:rPr>
          <w:rFonts w:ascii="Arial" w:hAnsi="Arial" w:cs="Arial"/>
          <w:b/>
          <w:bCs/>
          <w:i/>
          <w:lang w:eastAsia="en-GB"/>
        </w:rPr>
        <w:t>Recommendation 2</w:t>
      </w:r>
    </w:p>
    <w:p w14:paraId="403755A1" w14:textId="77777777" w:rsidR="001929AD" w:rsidRPr="007638C2" w:rsidRDefault="001929AD" w:rsidP="00E63789">
      <w:pPr>
        <w:spacing w:line="360" w:lineRule="auto"/>
        <w:jc w:val="both"/>
        <w:rPr>
          <w:rFonts w:ascii="Arial" w:hAnsi="Arial" w:cs="Arial"/>
          <w:b/>
          <w:bCs/>
          <w:i/>
          <w:iCs/>
          <w:lang w:eastAsia="en-GB"/>
        </w:rPr>
      </w:pPr>
      <w:r>
        <w:rPr>
          <w:rFonts w:ascii="Arial" w:hAnsi="Arial" w:cs="Arial"/>
          <w:b/>
          <w:bCs/>
          <w:i/>
          <w:iCs/>
          <w:lang w:eastAsia="en-GB"/>
        </w:rPr>
        <w:t>That the title of the process currently referred to as “informal resolution” in section 53 of the Police (NI) Act 1998 should be changed to “Local Resolution”.</w:t>
      </w:r>
    </w:p>
    <w:p w14:paraId="25DCCF0A" w14:textId="77777777" w:rsidR="001929AD" w:rsidRPr="007638C2" w:rsidRDefault="001929AD" w:rsidP="001929AD">
      <w:pPr>
        <w:spacing w:line="360" w:lineRule="auto"/>
        <w:jc w:val="both"/>
        <w:rPr>
          <w:rFonts w:ascii="Arial" w:hAnsi="Arial" w:cs="Arial"/>
          <w:b/>
          <w:bCs/>
          <w:i/>
          <w:iCs/>
          <w:lang w:eastAsia="en-GB"/>
        </w:rPr>
      </w:pPr>
    </w:p>
    <w:p w14:paraId="22FF8C66" w14:textId="77777777" w:rsidR="001929AD" w:rsidRPr="00DE2A9F" w:rsidRDefault="001929AD" w:rsidP="00E63789">
      <w:pPr>
        <w:spacing w:line="360" w:lineRule="auto"/>
        <w:rPr>
          <w:rFonts w:ascii="Arial" w:hAnsi="Arial" w:cs="Arial"/>
          <w:i/>
        </w:rPr>
      </w:pPr>
      <w:r w:rsidRPr="00DE2A9F">
        <w:rPr>
          <w:rFonts w:ascii="Arial" w:hAnsi="Arial" w:cs="Arial"/>
          <w:b/>
          <w:i/>
        </w:rPr>
        <w:t>Recommendation 3</w:t>
      </w:r>
    </w:p>
    <w:p w14:paraId="40B9EFC2" w14:textId="77777777" w:rsidR="001929AD" w:rsidRDefault="001929AD" w:rsidP="00E63789">
      <w:pPr>
        <w:autoSpaceDE w:val="0"/>
        <w:autoSpaceDN w:val="0"/>
        <w:adjustRightInd w:val="0"/>
        <w:spacing w:line="360" w:lineRule="auto"/>
        <w:jc w:val="both"/>
        <w:rPr>
          <w:rFonts w:ascii="Arial" w:hAnsi="Arial" w:cs="Arial"/>
          <w:b/>
          <w:bCs/>
          <w:i/>
          <w:iCs/>
          <w:lang w:eastAsia="en-GB"/>
        </w:rPr>
      </w:pPr>
      <w:r w:rsidRPr="007638C2">
        <w:rPr>
          <w:rFonts w:ascii="Arial" w:hAnsi="Arial" w:cs="Arial"/>
          <w:b/>
          <w:bCs/>
          <w:i/>
          <w:iCs/>
          <w:lang w:eastAsia="en-GB"/>
        </w:rPr>
        <w:t>That section 54 of the Police (NI) Act should be amended to give the Police Ombudsman discretion to decide whether a complaint which has been</w:t>
      </w:r>
      <w:r w:rsidR="00470757">
        <w:rPr>
          <w:rFonts w:ascii="Arial" w:hAnsi="Arial" w:cs="Arial"/>
          <w:b/>
          <w:bCs/>
          <w:i/>
          <w:iCs/>
          <w:lang w:eastAsia="en-GB"/>
        </w:rPr>
        <w:t xml:space="preserve"> t</w:t>
      </w:r>
      <w:r w:rsidR="00C75595">
        <w:rPr>
          <w:rFonts w:ascii="Arial" w:hAnsi="Arial" w:cs="Arial"/>
          <w:b/>
          <w:bCs/>
          <w:i/>
          <w:iCs/>
          <w:lang w:eastAsia="en-GB"/>
        </w:rPr>
        <w:t xml:space="preserve">he subject of a failed Local </w:t>
      </w:r>
      <w:r w:rsidRPr="007638C2">
        <w:rPr>
          <w:rFonts w:ascii="Arial" w:hAnsi="Arial" w:cs="Arial"/>
          <w:b/>
          <w:bCs/>
          <w:i/>
          <w:iCs/>
          <w:lang w:eastAsia="en-GB"/>
        </w:rPr>
        <w:t xml:space="preserve">Resolution should be </w:t>
      </w:r>
      <w:r>
        <w:rPr>
          <w:rFonts w:ascii="Arial" w:hAnsi="Arial" w:cs="Arial"/>
          <w:b/>
          <w:bCs/>
          <w:i/>
          <w:iCs/>
          <w:lang w:eastAsia="en-GB"/>
        </w:rPr>
        <w:t xml:space="preserve">further </w:t>
      </w:r>
      <w:r w:rsidRPr="007638C2">
        <w:rPr>
          <w:rFonts w:ascii="Arial" w:hAnsi="Arial" w:cs="Arial"/>
          <w:b/>
          <w:bCs/>
          <w:i/>
          <w:iCs/>
          <w:lang w:eastAsia="en-GB"/>
        </w:rPr>
        <w:t>investigated, and that in such cases a new closure category “Failed Local Resolution, further investigation not necessary” be introduced. The necessity of further investigation should be determined by the Police Ombudsman.</w:t>
      </w:r>
    </w:p>
    <w:p w14:paraId="382FC2FD" w14:textId="77777777" w:rsidR="001929AD" w:rsidRPr="007638C2" w:rsidRDefault="001929AD" w:rsidP="001929AD">
      <w:pPr>
        <w:rPr>
          <w:rFonts w:ascii="Arial" w:hAnsi="Arial" w:cs="Arial"/>
          <w:b/>
          <w:i/>
        </w:rPr>
      </w:pPr>
    </w:p>
    <w:p w14:paraId="1B5831C3" w14:textId="77777777" w:rsidR="001929AD" w:rsidRPr="00DE2A9F" w:rsidRDefault="001929AD" w:rsidP="001929AD">
      <w:pPr>
        <w:spacing w:line="360" w:lineRule="auto"/>
        <w:jc w:val="both"/>
        <w:rPr>
          <w:rFonts w:ascii="Arial" w:hAnsi="Arial" w:cs="Arial"/>
          <w:b/>
          <w:i/>
        </w:rPr>
      </w:pPr>
      <w:r w:rsidRPr="00DE2A9F">
        <w:rPr>
          <w:rFonts w:ascii="Arial" w:hAnsi="Arial" w:cs="Arial"/>
          <w:b/>
          <w:i/>
        </w:rPr>
        <w:t>Recommendation 4</w:t>
      </w:r>
    </w:p>
    <w:p w14:paraId="2179D51E" w14:textId="77777777" w:rsidR="001929AD" w:rsidRPr="007638C2" w:rsidRDefault="001929AD" w:rsidP="001929AD">
      <w:pPr>
        <w:tabs>
          <w:tab w:val="num" w:pos="720"/>
        </w:tabs>
        <w:spacing w:line="360" w:lineRule="auto"/>
        <w:jc w:val="both"/>
        <w:rPr>
          <w:rFonts w:ascii="Arial" w:hAnsi="Arial" w:cs="Arial"/>
        </w:rPr>
      </w:pPr>
      <w:r>
        <w:rPr>
          <w:rFonts w:ascii="Arial" w:hAnsi="Arial" w:cs="Arial"/>
          <w:b/>
          <w:i/>
        </w:rPr>
        <w:t xml:space="preserve">That the Police (NI) Act 1998 be amended to enable the Police Ombudsman to conduct mediation in appropriate circumstances, and that there be no requirement to investigate first. </w:t>
      </w:r>
    </w:p>
    <w:p w14:paraId="59F19A1E" w14:textId="77777777" w:rsidR="001929AD" w:rsidRPr="007638C2" w:rsidRDefault="001929AD" w:rsidP="001929AD">
      <w:pPr>
        <w:rPr>
          <w:rFonts w:ascii="Arial" w:hAnsi="Arial" w:cs="Arial"/>
        </w:rPr>
      </w:pPr>
    </w:p>
    <w:p w14:paraId="24B24FE9" w14:textId="77777777" w:rsidR="001929AD" w:rsidRPr="00DE2A9F" w:rsidRDefault="001929AD" w:rsidP="001929AD">
      <w:pPr>
        <w:spacing w:line="360" w:lineRule="auto"/>
        <w:jc w:val="both"/>
        <w:rPr>
          <w:rFonts w:ascii="Arial" w:hAnsi="Arial" w:cs="Arial"/>
          <w:b/>
          <w:i/>
        </w:rPr>
      </w:pPr>
      <w:r w:rsidRPr="00DE2A9F">
        <w:rPr>
          <w:rFonts w:ascii="Arial" w:hAnsi="Arial" w:cs="Arial"/>
          <w:b/>
          <w:i/>
        </w:rPr>
        <w:t>Recommendation 5</w:t>
      </w:r>
    </w:p>
    <w:p w14:paraId="67B05D68" w14:textId="77777777" w:rsidR="00D71DE1" w:rsidRDefault="001929AD" w:rsidP="001929AD">
      <w:pPr>
        <w:spacing w:line="360" w:lineRule="auto"/>
        <w:jc w:val="both"/>
        <w:rPr>
          <w:rFonts w:ascii="Arial" w:hAnsi="Arial" w:cs="Arial"/>
          <w:b/>
          <w:bCs/>
          <w:i/>
          <w:color w:val="000000"/>
          <w:lang w:eastAsia="en-GB"/>
        </w:rPr>
      </w:pPr>
      <w:r w:rsidRPr="007638C2">
        <w:rPr>
          <w:rFonts w:ascii="Arial" w:hAnsi="Arial" w:cs="Arial"/>
          <w:b/>
          <w:bCs/>
          <w:i/>
          <w:color w:val="000000"/>
          <w:lang w:eastAsia="en-GB"/>
        </w:rPr>
        <w:t xml:space="preserve">That any post which was previously carried out by a police officer, which </w:t>
      </w:r>
      <w:r>
        <w:rPr>
          <w:rFonts w:ascii="Arial" w:hAnsi="Arial" w:cs="Arial"/>
          <w:b/>
          <w:bCs/>
          <w:i/>
          <w:color w:val="000000"/>
          <w:lang w:eastAsia="en-GB"/>
        </w:rPr>
        <w:t xml:space="preserve">is now fulfilled by police support staff </w:t>
      </w:r>
      <w:r w:rsidRPr="007638C2">
        <w:rPr>
          <w:rFonts w:ascii="Arial" w:hAnsi="Arial" w:cs="Arial"/>
          <w:b/>
          <w:bCs/>
          <w:i/>
          <w:color w:val="000000"/>
          <w:lang w:eastAsia="en-GB"/>
        </w:rPr>
        <w:t xml:space="preserve">and which involves contact with members </w:t>
      </w:r>
      <w:r>
        <w:rPr>
          <w:rFonts w:ascii="Arial" w:hAnsi="Arial" w:cs="Arial"/>
          <w:b/>
          <w:bCs/>
          <w:i/>
          <w:color w:val="000000"/>
          <w:lang w:eastAsia="en-GB"/>
        </w:rPr>
        <w:t>of the public,</w:t>
      </w:r>
      <w:r w:rsidRPr="007638C2">
        <w:rPr>
          <w:rFonts w:ascii="Arial" w:hAnsi="Arial" w:cs="Arial"/>
          <w:b/>
          <w:bCs/>
          <w:i/>
          <w:color w:val="000000"/>
          <w:lang w:eastAsia="en-GB"/>
        </w:rPr>
        <w:t xml:space="preserve"> should be brought within the remit of the Police Ombudsman for Northern Ireland for the purposes of complaints against those personnel and the exercise of the powers and duties under </w:t>
      </w:r>
      <w:r>
        <w:rPr>
          <w:rFonts w:ascii="Arial" w:hAnsi="Arial" w:cs="Arial"/>
          <w:b/>
          <w:bCs/>
          <w:i/>
          <w:color w:val="000000"/>
          <w:lang w:eastAsia="en-GB"/>
        </w:rPr>
        <w:t>Part VII</w:t>
      </w:r>
      <w:r w:rsidRPr="007638C2">
        <w:rPr>
          <w:rFonts w:ascii="Arial" w:hAnsi="Arial" w:cs="Arial"/>
          <w:b/>
          <w:bCs/>
          <w:i/>
          <w:color w:val="000000"/>
          <w:lang w:eastAsia="en-GB"/>
        </w:rPr>
        <w:t xml:space="preserve"> of the Police (Northern Ireland) Act</w:t>
      </w:r>
      <w:r>
        <w:rPr>
          <w:rFonts w:ascii="Arial" w:hAnsi="Arial" w:cs="Arial"/>
          <w:b/>
          <w:bCs/>
          <w:i/>
          <w:color w:val="000000"/>
          <w:lang w:eastAsia="en-GB"/>
        </w:rPr>
        <w:t xml:space="preserve"> 1998</w:t>
      </w:r>
      <w:r w:rsidRPr="007638C2">
        <w:rPr>
          <w:rFonts w:ascii="Arial" w:hAnsi="Arial" w:cs="Arial"/>
          <w:b/>
          <w:bCs/>
          <w:i/>
          <w:color w:val="000000"/>
          <w:lang w:eastAsia="en-GB"/>
        </w:rPr>
        <w:t xml:space="preserve">. </w:t>
      </w:r>
    </w:p>
    <w:p w14:paraId="73FC4EB9" w14:textId="77777777" w:rsidR="0001484C" w:rsidRDefault="0001484C" w:rsidP="001929AD">
      <w:pPr>
        <w:spacing w:line="360" w:lineRule="auto"/>
        <w:jc w:val="both"/>
        <w:rPr>
          <w:rFonts w:ascii="Arial" w:hAnsi="Arial" w:cs="Arial"/>
          <w:b/>
          <w:bCs/>
          <w:i/>
          <w:color w:val="000000"/>
          <w:lang w:eastAsia="en-GB"/>
        </w:rPr>
      </w:pPr>
    </w:p>
    <w:p w14:paraId="3164F749" w14:textId="77777777" w:rsidR="0001484C" w:rsidRDefault="0001484C" w:rsidP="001929AD">
      <w:pPr>
        <w:spacing w:line="360" w:lineRule="auto"/>
        <w:jc w:val="both"/>
        <w:rPr>
          <w:rFonts w:ascii="Arial" w:hAnsi="Arial" w:cs="Arial"/>
          <w:b/>
          <w:bCs/>
          <w:i/>
          <w:color w:val="000000"/>
          <w:lang w:eastAsia="en-GB"/>
        </w:rPr>
      </w:pPr>
    </w:p>
    <w:p w14:paraId="096F6A8A" w14:textId="77777777" w:rsidR="0001484C" w:rsidRDefault="0001484C" w:rsidP="001929AD">
      <w:pPr>
        <w:spacing w:line="360" w:lineRule="auto"/>
        <w:jc w:val="both"/>
        <w:rPr>
          <w:rFonts w:ascii="Arial" w:hAnsi="Arial" w:cs="Arial"/>
          <w:b/>
        </w:rPr>
      </w:pPr>
    </w:p>
    <w:p w14:paraId="1256DA65" w14:textId="77777777" w:rsidR="001929AD" w:rsidRPr="00DE2A9F" w:rsidRDefault="001929AD" w:rsidP="001929AD">
      <w:pPr>
        <w:spacing w:line="360" w:lineRule="auto"/>
        <w:jc w:val="both"/>
        <w:rPr>
          <w:rFonts w:ascii="Arial" w:hAnsi="Arial" w:cs="Arial"/>
          <w:b/>
          <w:i/>
        </w:rPr>
      </w:pPr>
      <w:r>
        <w:rPr>
          <w:rFonts w:ascii="Arial" w:hAnsi="Arial" w:cs="Arial"/>
          <w:b/>
          <w:i/>
        </w:rPr>
        <w:t>Recommendation 6</w:t>
      </w:r>
    </w:p>
    <w:p w14:paraId="29051941" w14:textId="77777777" w:rsidR="001929AD" w:rsidRPr="00F860B3" w:rsidRDefault="001929AD" w:rsidP="001929AD">
      <w:pPr>
        <w:spacing w:line="360" w:lineRule="auto"/>
        <w:jc w:val="both"/>
        <w:rPr>
          <w:rFonts w:ascii="Arial" w:hAnsi="Arial" w:cs="Arial"/>
          <w:b/>
          <w:i/>
        </w:rPr>
      </w:pPr>
      <w:r w:rsidRPr="00F860B3">
        <w:rPr>
          <w:rFonts w:ascii="Arial" w:hAnsi="Arial" w:cs="Arial"/>
          <w:b/>
          <w:i/>
        </w:rPr>
        <w:t>The current legislative provisions should be amended to allow the Police Ombudsman for Northern Ireland to submit an early written report if the conditions</w:t>
      </w:r>
      <w:r>
        <w:rPr>
          <w:rFonts w:ascii="Arial" w:hAnsi="Arial" w:cs="Arial"/>
          <w:b/>
          <w:i/>
        </w:rPr>
        <w:t xml:space="preserve"> contained</w:t>
      </w:r>
      <w:r w:rsidRPr="00F860B3">
        <w:rPr>
          <w:rFonts w:ascii="Arial" w:hAnsi="Arial" w:cs="Arial"/>
          <w:b/>
          <w:i/>
        </w:rPr>
        <w:t xml:space="preserve"> in regulation 20(3) of the 2016 Regulations are met.</w:t>
      </w:r>
    </w:p>
    <w:p w14:paraId="43A68DCF" w14:textId="77777777" w:rsidR="001929AD" w:rsidRPr="007638C2" w:rsidRDefault="001929AD" w:rsidP="001929AD">
      <w:pPr>
        <w:rPr>
          <w:rFonts w:ascii="Arial" w:hAnsi="Arial" w:cs="Arial"/>
        </w:rPr>
      </w:pPr>
    </w:p>
    <w:p w14:paraId="679B04B4" w14:textId="77777777" w:rsidR="001929AD" w:rsidRPr="00DE2A9F" w:rsidRDefault="001929AD" w:rsidP="001929AD">
      <w:pPr>
        <w:spacing w:line="360" w:lineRule="auto"/>
        <w:jc w:val="both"/>
        <w:rPr>
          <w:rFonts w:ascii="Arial" w:hAnsi="Arial" w:cs="Arial"/>
          <w:b/>
          <w:i/>
        </w:rPr>
      </w:pPr>
      <w:r w:rsidRPr="00DE2A9F">
        <w:rPr>
          <w:rFonts w:ascii="Arial" w:hAnsi="Arial" w:cs="Arial"/>
          <w:b/>
          <w:i/>
        </w:rPr>
        <w:t>Recommendation 7</w:t>
      </w:r>
    </w:p>
    <w:p w14:paraId="41106AAC" w14:textId="77777777" w:rsidR="001929AD" w:rsidRPr="007638C2" w:rsidRDefault="001929AD" w:rsidP="001929AD">
      <w:pPr>
        <w:autoSpaceDE w:val="0"/>
        <w:autoSpaceDN w:val="0"/>
        <w:adjustRightInd w:val="0"/>
        <w:spacing w:line="360" w:lineRule="auto"/>
        <w:jc w:val="both"/>
        <w:rPr>
          <w:rFonts w:ascii="Arial" w:hAnsi="Arial" w:cs="Arial"/>
          <w:b/>
          <w:bCs/>
          <w:i/>
          <w:iCs/>
          <w:lang w:eastAsia="en-GB"/>
        </w:rPr>
      </w:pPr>
      <w:r>
        <w:rPr>
          <w:rFonts w:ascii="Arial" w:hAnsi="Arial" w:cs="Arial"/>
          <w:b/>
          <w:bCs/>
          <w:i/>
          <w:iCs/>
          <w:lang w:eastAsia="en-GB"/>
        </w:rPr>
        <w:t>That legislation is enacted to provide certainty over how officers who operate cross-jurisdictionally within the UK are overseen between the respective oversight bodies in the UK</w:t>
      </w:r>
      <w:r w:rsidRPr="007638C2">
        <w:rPr>
          <w:rFonts w:ascii="Arial" w:hAnsi="Arial" w:cs="Arial"/>
          <w:b/>
          <w:bCs/>
          <w:i/>
          <w:iCs/>
          <w:lang w:eastAsia="en-GB"/>
        </w:rPr>
        <w:t>.</w:t>
      </w:r>
    </w:p>
    <w:p w14:paraId="2DD916F0" w14:textId="77777777" w:rsidR="001929AD" w:rsidRPr="007638C2" w:rsidRDefault="001929AD" w:rsidP="001929AD">
      <w:pPr>
        <w:autoSpaceDE w:val="0"/>
        <w:autoSpaceDN w:val="0"/>
        <w:adjustRightInd w:val="0"/>
        <w:spacing w:line="360" w:lineRule="auto"/>
        <w:jc w:val="both"/>
        <w:rPr>
          <w:rFonts w:ascii="Arial" w:hAnsi="Arial" w:cs="Arial"/>
          <w:b/>
          <w:bCs/>
          <w:i/>
          <w:iCs/>
          <w:lang w:eastAsia="en-GB"/>
        </w:rPr>
      </w:pPr>
    </w:p>
    <w:p w14:paraId="7C51AF7A" w14:textId="77777777" w:rsidR="001929AD" w:rsidRPr="00DE2A9F" w:rsidRDefault="001929AD" w:rsidP="001929AD">
      <w:pPr>
        <w:spacing w:line="360" w:lineRule="auto"/>
        <w:jc w:val="both"/>
        <w:rPr>
          <w:rFonts w:ascii="Arial" w:hAnsi="Arial" w:cs="Arial"/>
          <w:b/>
          <w:i/>
        </w:rPr>
      </w:pPr>
      <w:r w:rsidRPr="00DE2A9F">
        <w:rPr>
          <w:rFonts w:ascii="Arial" w:hAnsi="Arial" w:cs="Arial"/>
          <w:b/>
          <w:i/>
        </w:rPr>
        <w:t>Recommendation 8</w:t>
      </w:r>
    </w:p>
    <w:p w14:paraId="64C5E7A9" w14:textId="77777777" w:rsidR="001929AD" w:rsidRPr="00BA4987" w:rsidRDefault="001929AD" w:rsidP="001929AD">
      <w:pPr>
        <w:pStyle w:val="BodyText"/>
        <w:spacing w:after="0" w:line="360" w:lineRule="auto"/>
        <w:jc w:val="both"/>
        <w:rPr>
          <w:rFonts w:ascii="Arial" w:hAnsi="Arial" w:cs="Arial"/>
          <w:b/>
          <w:i/>
        </w:rPr>
      </w:pPr>
      <w:r w:rsidRPr="00BA4987">
        <w:rPr>
          <w:rFonts w:ascii="Arial" w:hAnsi="Arial" w:cs="Arial"/>
          <w:b/>
          <w:i/>
        </w:rPr>
        <w:t>That the 1998 Act be amended to make it clear that the Ombudsman is permitted to provide details of his disciplinary recommendations and the o</w:t>
      </w:r>
      <w:r>
        <w:rPr>
          <w:rFonts w:ascii="Arial" w:hAnsi="Arial" w:cs="Arial"/>
          <w:b/>
          <w:i/>
        </w:rPr>
        <w:t>utcomes of any such proceedings to the complainant and general public.</w:t>
      </w:r>
    </w:p>
    <w:p w14:paraId="1755207A" w14:textId="77777777" w:rsidR="001929AD" w:rsidRPr="007638C2" w:rsidRDefault="001929AD" w:rsidP="001929AD">
      <w:pPr>
        <w:rPr>
          <w:rFonts w:ascii="Arial" w:hAnsi="Arial" w:cs="Arial"/>
        </w:rPr>
      </w:pPr>
    </w:p>
    <w:p w14:paraId="37CBB93E" w14:textId="77777777" w:rsidR="001929AD" w:rsidRPr="00DE2A9F" w:rsidRDefault="001929AD" w:rsidP="001929AD">
      <w:pPr>
        <w:spacing w:line="360" w:lineRule="auto"/>
        <w:jc w:val="both"/>
        <w:rPr>
          <w:rFonts w:ascii="Arial" w:hAnsi="Arial" w:cs="Arial"/>
          <w:b/>
          <w:i/>
        </w:rPr>
      </w:pPr>
      <w:r w:rsidRPr="00DE2A9F">
        <w:rPr>
          <w:rFonts w:ascii="Arial" w:hAnsi="Arial" w:cs="Arial"/>
          <w:b/>
          <w:i/>
        </w:rPr>
        <w:t>Recommendation 9</w:t>
      </w:r>
    </w:p>
    <w:p w14:paraId="1D8E5FF5" w14:textId="77777777" w:rsidR="001929AD" w:rsidRPr="007638C2" w:rsidRDefault="001929AD" w:rsidP="001929AD">
      <w:pPr>
        <w:autoSpaceDE w:val="0"/>
        <w:autoSpaceDN w:val="0"/>
        <w:adjustRightInd w:val="0"/>
        <w:spacing w:line="360" w:lineRule="auto"/>
        <w:jc w:val="both"/>
        <w:rPr>
          <w:rFonts w:ascii="Arial" w:hAnsi="Arial" w:cs="Arial"/>
          <w:b/>
          <w:bCs/>
          <w:i/>
          <w:iCs/>
          <w:lang w:eastAsia="en-GB"/>
        </w:rPr>
      </w:pPr>
      <w:r>
        <w:rPr>
          <w:rFonts w:ascii="Arial" w:hAnsi="Arial" w:cs="Arial"/>
          <w:b/>
          <w:bCs/>
          <w:i/>
          <w:iCs/>
          <w:lang w:eastAsia="en-GB"/>
        </w:rPr>
        <w:t xml:space="preserve">That the current review in relation to Coronial legislation takes account of the Police Ombudsman’s Office and the necessary changes are made to reflect the Ombudsman’s remit. </w:t>
      </w:r>
    </w:p>
    <w:p w14:paraId="7A040B13" w14:textId="77777777" w:rsidR="001929AD" w:rsidRPr="007638C2" w:rsidRDefault="001929AD" w:rsidP="001929AD">
      <w:pPr>
        <w:rPr>
          <w:rFonts w:ascii="Arial" w:hAnsi="Arial" w:cs="Arial"/>
        </w:rPr>
      </w:pPr>
    </w:p>
    <w:p w14:paraId="0829C647" w14:textId="77777777" w:rsidR="001929AD" w:rsidRPr="00DE2A9F" w:rsidRDefault="001929AD" w:rsidP="001929AD">
      <w:pPr>
        <w:autoSpaceDE w:val="0"/>
        <w:autoSpaceDN w:val="0"/>
        <w:adjustRightInd w:val="0"/>
        <w:spacing w:line="360" w:lineRule="auto"/>
        <w:rPr>
          <w:rFonts w:ascii="Arial" w:hAnsi="Arial" w:cs="Arial"/>
          <w:b/>
          <w:bCs/>
          <w:i/>
          <w:lang w:eastAsia="en-GB"/>
        </w:rPr>
      </w:pPr>
      <w:r w:rsidRPr="00DE2A9F">
        <w:rPr>
          <w:rFonts w:ascii="Arial" w:hAnsi="Arial" w:cs="Arial"/>
          <w:b/>
          <w:bCs/>
          <w:i/>
          <w:lang w:eastAsia="en-GB"/>
        </w:rPr>
        <w:t>Recommendation 10</w:t>
      </w:r>
    </w:p>
    <w:p w14:paraId="45A83456" w14:textId="77777777" w:rsidR="001929AD" w:rsidRDefault="001929AD" w:rsidP="001929AD">
      <w:pPr>
        <w:autoSpaceDE w:val="0"/>
        <w:autoSpaceDN w:val="0"/>
        <w:adjustRightInd w:val="0"/>
        <w:spacing w:line="360" w:lineRule="auto"/>
        <w:jc w:val="both"/>
        <w:rPr>
          <w:rFonts w:ascii="Arial" w:hAnsi="Arial" w:cs="Arial"/>
          <w:b/>
          <w:bCs/>
          <w:i/>
          <w:iCs/>
          <w:lang w:eastAsia="en-GB"/>
        </w:rPr>
      </w:pPr>
      <w:r w:rsidRPr="007638C2">
        <w:rPr>
          <w:rFonts w:ascii="Arial" w:hAnsi="Arial" w:cs="Arial"/>
          <w:b/>
          <w:bCs/>
          <w:i/>
          <w:iCs/>
          <w:lang w:eastAsia="en-GB"/>
        </w:rPr>
        <w:t>That the requirement to serve a noti</w:t>
      </w:r>
      <w:r>
        <w:rPr>
          <w:rFonts w:ascii="Arial" w:hAnsi="Arial" w:cs="Arial"/>
          <w:b/>
          <w:bCs/>
          <w:i/>
          <w:iCs/>
          <w:lang w:eastAsia="en-GB"/>
        </w:rPr>
        <w:t>ce under Regulation 6 of the Royal Ulster Constabulary</w:t>
      </w:r>
      <w:r w:rsidRPr="007638C2">
        <w:rPr>
          <w:rFonts w:ascii="Arial" w:hAnsi="Arial" w:cs="Arial"/>
          <w:b/>
          <w:bCs/>
          <w:i/>
          <w:iCs/>
          <w:lang w:eastAsia="en-GB"/>
        </w:rPr>
        <w:t xml:space="preserve"> (</w:t>
      </w:r>
      <w:r>
        <w:rPr>
          <w:rFonts w:ascii="Arial" w:hAnsi="Arial" w:cs="Arial"/>
          <w:b/>
          <w:bCs/>
          <w:i/>
          <w:iCs/>
          <w:lang w:eastAsia="en-GB"/>
        </w:rPr>
        <w:t xml:space="preserve">Complaints </w:t>
      </w:r>
      <w:r w:rsidRPr="007638C2">
        <w:rPr>
          <w:rFonts w:ascii="Arial" w:hAnsi="Arial" w:cs="Arial"/>
          <w:b/>
          <w:bCs/>
          <w:i/>
          <w:iCs/>
          <w:lang w:eastAsia="en-GB"/>
        </w:rPr>
        <w:t>etc</w:t>
      </w:r>
      <w:r>
        <w:rPr>
          <w:rFonts w:ascii="Arial" w:hAnsi="Arial" w:cs="Arial"/>
          <w:b/>
          <w:bCs/>
          <w:i/>
          <w:iCs/>
          <w:lang w:eastAsia="en-GB"/>
        </w:rPr>
        <w:t>.</w:t>
      </w:r>
      <w:r w:rsidRPr="007638C2">
        <w:rPr>
          <w:rFonts w:ascii="Arial" w:hAnsi="Arial" w:cs="Arial"/>
          <w:b/>
          <w:bCs/>
          <w:i/>
          <w:iCs/>
          <w:lang w:eastAsia="en-GB"/>
        </w:rPr>
        <w:t>) Regulations 2000</w:t>
      </w:r>
      <w:r>
        <w:rPr>
          <w:rFonts w:ascii="Arial" w:hAnsi="Arial" w:cs="Arial"/>
          <w:b/>
          <w:bCs/>
          <w:i/>
          <w:iCs/>
          <w:lang w:eastAsia="en-GB"/>
        </w:rPr>
        <w:t xml:space="preserve"> on officers</w:t>
      </w:r>
      <w:r w:rsidRPr="007638C2">
        <w:rPr>
          <w:rFonts w:ascii="Arial" w:hAnsi="Arial" w:cs="Arial"/>
          <w:b/>
          <w:bCs/>
          <w:i/>
          <w:iCs/>
          <w:lang w:eastAsia="en-GB"/>
        </w:rPr>
        <w:t xml:space="preserve"> is repealed but that the Regulation 6 notices continue to be served on the PSNI to notify them of the existence of the complaint, so that all complaints are captured for statistical analysis.</w:t>
      </w:r>
    </w:p>
    <w:p w14:paraId="60EC96F7" w14:textId="77777777" w:rsidR="00E63789" w:rsidRDefault="00E63789" w:rsidP="001929AD">
      <w:pPr>
        <w:spacing w:line="360" w:lineRule="auto"/>
        <w:jc w:val="both"/>
        <w:rPr>
          <w:rFonts w:ascii="Arial" w:hAnsi="Arial" w:cs="Arial"/>
          <w:b/>
          <w:i/>
        </w:rPr>
      </w:pPr>
    </w:p>
    <w:p w14:paraId="6F6865C2" w14:textId="77777777" w:rsidR="001929AD" w:rsidRPr="00DE2A9F" w:rsidRDefault="001929AD" w:rsidP="001929AD">
      <w:pPr>
        <w:spacing w:line="360" w:lineRule="auto"/>
        <w:jc w:val="both"/>
        <w:rPr>
          <w:rFonts w:ascii="Arial" w:hAnsi="Arial" w:cs="Arial"/>
          <w:b/>
          <w:i/>
        </w:rPr>
      </w:pPr>
      <w:r w:rsidRPr="00DE2A9F">
        <w:rPr>
          <w:rFonts w:ascii="Arial" w:hAnsi="Arial" w:cs="Arial"/>
          <w:b/>
          <w:i/>
        </w:rPr>
        <w:t>Recommendation 1</w:t>
      </w:r>
      <w:r>
        <w:rPr>
          <w:rFonts w:ascii="Arial" w:hAnsi="Arial" w:cs="Arial"/>
          <w:b/>
          <w:i/>
        </w:rPr>
        <w:t>1</w:t>
      </w:r>
    </w:p>
    <w:p w14:paraId="1314B020" w14:textId="77777777" w:rsidR="001929AD" w:rsidRPr="007638C2" w:rsidRDefault="001929AD" w:rsidP="001929AD">
      <w:pPr>
        <w:spacing w:line="360" w:lineRule="auto"/>
        <w:jc w:val="both"/>
        <w:rPr>
          <w:rFonts w:ascii="Arial" w:hAnsi="Arial" w:cs="Arial"/>
          <w:b/>
          <w:i/>
        </w:rPr>
      </w:pPr>
      <w:r w:rsidRPr="007638C2">
        <w:rPr>
          <w:rFonts w:ascii="Arial" w:hAnsi="Arial" w:cs="Arial"/>
          <w:b/>
          <w:i/>
        </w:rPr>
        <w:t>That the Police Ombudsman should specifically be empowered by statute to compel the attendance for interview of both witness and suspect officers.</w:t>
      </w:r>
    </w:p>
    <w:p w14:paraId="1BB57DCA" w14:textId="77777777" w:rsidR="001929AD" w:rsidRDefault="001929AD" w:rsidP="001929AD">
      <w:pPr>
        <w:spacing w:line="360" w:lineRule="auto"/>
        <w:rPr>
          <w:rFonts w:ascii="Arial" w:hAnsi="Arial" w:cs="Arial"/>
          <w:b/>
          <w:i/>
        </w:rPr>
      </w:pPr>
    </w:p>
    <w:p w14:paraId="1CA770C6" w14:textId="77777777" w:rsidR="00A85D17" w:rsidRDefault="00A85D17" w:rsidP="001929AD">
      <w:pPr>
        <w:spacing w:line="360" w:lineRule="auto"/>
        <w:rPr>
          <w:rFonts w:ascii="Arial" w:hAnsi="Arial" w:cs="Arial"/>
          <w:b/>
          <w:i/>
        </w:rPr>
      </w:pPr>
    </w:p>
    <w:p w14:paraId="5E9E0CDB" w14:textId="77777777" w:rsidR="00A85D17" w:rsidRDefault="00A85D17" w:rsidP="001929AD">
      <w:pPr>
        <w:spacing w:line="360" w:lineRule="auto"/>
        <w:rPr>
          <w:rFonts w:ascii="Arial" w:hAnsi="Arial" w:cs="Arial"/>
          <w:b/>
          <w:i/>
        </w:rPr>
      </w:pPr>
    </w:p>
    <w:p w14:paraId="70601ED9" w14:textId="77777777" w:rsidR="001929AD" w:rsidRPr="00DE2A9F" w:rsidRDefault="001929AD" w:rsidP="001929AD">
      <w:pPr>
        <w:spacing w:line="360" w:lineRule="auto"/>
        <w:jc w:val="both"/>
        <w:rPr>
          <w:rFonts w:ascii="Arial" w:hAnsi="Arial" w:cs="Arial"/>
          <w:b/>
          <w:i/>
        </w:rPr>
      </w:pPr>
      <w:r w:rsidRPr="00DE2A9F">
        <w:rPr>
          <w:rFonts w:ascii="Arial" w:hAnsi="Arial" w:cs="Arial"/>
          <w:b/>
          <w:i/>
        </w:rPr>
        <w:lastRenderedPageBreak/>
        <w:t>Recommendation 1</w:t>
      </w:r>
      <w:r>
        <w:rPr>
          <w:rFonts w:ascii="Arial" w:hAnsi="Arial" w:cs="Arial"/>
          <w:b/>
          <w:i/>
        </w:rPr>
        <w:t>2</w:t>
      </w:r>
    </w:p>
    <w:p w14:paraId="328C5D40" w14:textId="77777777" w:rsidR="001929AD" w:rsidRDefault="001929AD" w:rsidP="001929AD">
      <w:pPr>
        <w:spacing w:line="360" w:lineRule="auto"/>
        <w:jc w:val="both"/>
        <w:rPr>
          <w:rFonts w:ascii="Arial" w:hAnsi="Arial" w:cs="Arial"/>
          <w:b/>
          <w:i/>
        </w:rPr>
      </w:pPr>
      <w:r w:rsidRPr="007638C2">
        <w:rPr>
          <w:rFonts w:ascii="Arial" w:hAnsi="Arial" w:cs="Arial"/>
          <w:b/>
          <w:i/>
        </w:rPr>
        <w:t>That the Police Ombudsman be given a power to compel former police officers to submit to witness interview, answer questions and provide all relevant documentation to him, which is within their possession, custody, power or control when he is conducting criminal investigations involving grave or exceptional matters.</w:t>
      </w:r>
    </w:p>
    <w:p w14:paraId="4DE221D0" w14:textId="77777777" w:rsidR="001929AD" w:rsidRDefault="001929AD" w:rsidP="001929AD">
      <w:pPr>
        <w:spacing w:line="360" w:lineRule="auto"/>
        <w:rPr>
          <w:rFonts w:ascii="Arial" w:hAnsi="Arial" w:cs="Arial"/>
          <w:b/>
          <w:i/>
        </w:rPr>
      </w:pPr>
    </w:p>
    <w:p w14:paraId="7737FFED" w14:textId="77777777" w:rsidR="001929AD" w:rsidRPr="007B4ED5" w:rsidRDefault="001929AD" w:rsidP="001929AD">
      <w:pPr>
        <w:spacing w:line="360" w:lineRule="auto"/>
        <w:jc w:val="both"/>
        <w:rPr>
          <w:rFonts w:ascii="Arial" w:hAnsi="Arial" w:cs="Arial"/>
          <w:b/>
          <w:i/>
        </w:rPr>
      </w:pPr>
      <w:r w:rsidRPr="007B4ED5">
        <w:rPr>
          <w:rFonts w:ascii="Arial" w:hAnsi="Arial" w:cs="Arial"/>
          <w:b/>
          <w:i/>
        </w:rPr>
        <w:t>Recommendation 1</w:t>
      </w:r>
      <w:r>
        <w:rPr>
          <w:rFonts w:ascii="Arial" w:hAnsi="Arial" w:cs="Arial"/>
          <w:b/>
          <w:i/>
        </w:rPr>
        <w:t>3</w:t>
      </w:r>
    </w:p>
    <w:p w14:paraId="3A621F5C" w14:textId="77777777" w:rsidR="001929AD" w:rsidRPr="007638C2" w:rsidRDefault="001929AD" w:rsidP="001929AD">
      <w:pPr>
        <w:spacing w:line="360" w:lineRule="auto"/>
        <w:jc w:val="both"/>
        <w:rPr>
          <w:rFonts w:ascii="Arial" w:hAnsi="Arial" w:cs="Arial"/>
          <w:b/>
          <w:i/>
        </w:rPr>
      </w:pPr>
      <w:r w:rsidRPr="007638C2">
        <w:rPr>
          <w:rFonts w:ascii="Arial" w:hAnsi="Arial" w:cs="Arial"/>
          <w:b/>
          <w:i/>
        </w:rPr>
        <w:t>Regulation 23 of the 2001 Regulations be amended to allow complainants to withdraw complaints verbally, provided that it is formally recorded as such by the Ombudsman staff who receives the verbal withdrawal.</w:t>
      </w:r>
    </w:p>
    <w:p w14:paraId="6159D46D" w14:textId="77777777" w:rsidR="001929AD" w:rsidRDefault="001929AD" w:rsidP="001929AD">
      <w:pPr>
        <w:spacing w:line="360" w:lineRule="auto"/>
        <w:rPr>
          <w:rFonts w:ascii="Arial" w:hAnsi="Arial" w:cs="Arial"/>
          <w:b/>
          <w:i/>
        </w:rPr>
      </w:pPr>
    </w:p>
    <w:p w14:paraId="4E3748CA" w14:textId="77777777" w:rsidR="001929AD" w:rsidRPr="007B4ED5" w:rsidRDefault="001929AD" w:rsidP="001929AD">
      <w:pPr>
        <w:autoSpaceDE w:val="0"/>
        <w:autoSpaceDN w:val="0"/>
        <w:adjustRightInd w:val="0"/>
        <w:rPr>
          <w:rFonts w:ascii="Arial" w:hAnsi="Arial" w:cs="Arial"/>
          <w:b/>
          <w:bCs/>
          <w:i/>
          <w:lang w:eastAsia="en-GB"/>
        </w:rPr>
      </w:pPr>
      <w:r w:rsidRPr="007B4ED5">
        <w:rPr>
          <w:rFonts w:ascii="Arial" w:hAnsi="Arial" w:cs="Arial"/>
          <w:b/>
          <w:bCs/>
          <w:i/>
          <w:lang w:eastAsia="en-GB"/>
        </w:rPr>
        <w:t>Recommendation 1</w:t>
      </w:r>
      <w:r>
        <w:rPr>
          <w:rFonts w:ascii="Arial" w:hAnsi="Arial" w:cs="Arial"/>
          <w:b/>
          <w:bCs/>
          <w:i/>
          <w:lang w:eastAsia="en-GB"/>
        </w:rPr>
        <w:t>4</w:t>
      </w:r>
    </w:p>
    <w:p w14:paraId="39F05C81" w14:textId="77777777" w:rsidR="001929AD" w:rsidRDefault="001929AD" w:rsidP="001929AD">
      <w:pPr>
        <w:autoSpaceDE w:val="0"/>
        <w:autoSpaceDN w:val="0"/>
        <w:adjustRightInd w:val="0"/>
        <w:rPr>
          <w:rFonts w:ascii="Arial" w:hAnsi="Arial" w:cs="Arial"/>
          <w:b/>
          <w:bCs/>
          <w:lang w:eastAsia="en-GB"/>
        </w:rPr>
      </w:pPr>
    </w:p>
    <w:p w14:paraId="551982A6" w14:textId="77777777" w:rsidR="001929AD" w:rsidRPr="001626AF" w:rsidRDefault="001929AD" w:rsidP="001929AD">
      <w:pPr>
        <w:spacing w:line="360" w:lineRule="auto"/>
        <w:jc w:val="both"/>
        <w:rPr>
          <w:rFonts w:ascii="Arial" w:hAnsi="Arial" w:cs="Arial"/>
          <w:b/>
          <w:bCs/>
          <w:i/>
          <w:iCs/>
          <w:lang w:eastAsia="en-GB"/>
        </w:rPr>
      </w:pPr>
      <w:r w:rsidRPr="001626AF">
        <w:rPr>
          <w:rFonts w:ascii="Arial" w:hAnsi="Arial" w:cs="Arial"/>
          <w:b/>
          <w:bCs/>
          <w:i/>
          <w:iCs/>
          <w:lang w:eastAsia="en-GB"/>
        </w:rPr>
        <w:t>That regulation 25(1) of the RUC (Complaints etc) Regulations 2000 be amended to allow the Police Ombudsman to dispense with the requirements of the 1998 Act where a complaint is</w:t>
      </w:r>
      <w:r>
        <w:rPr>
          <w:rFonts w:ascii="Arial" w:hAnsi="Arial" w:cs="Arial"/>
          <w:b/>
          <w:bCs/>
          <w:i/>
          <w:iCs/>
          <w:lang w:eastAsia="en-GB"/>
        </w:rPr>
        <w:t xml:space="preserve"> determined to be</w:t>
      </w:r>
      <w:r w:rsidRPr="001626AF">
        <w:rPr>
          <w:rFonts w:ascii="Arial" w:hAnsi="Arial" w:cs="Arial"/>
          <w:b/>
          <w:bCs/>
          <w:i/>
          <w:iCs/>
          <w:lang w:eastAsia="en-GB"/>
        </w:rPr>
        <w:t xml:space="preserve"> ill-founded.</w:t>
      </w:r>
    </w:p>
    <w:p w14:paraId="4EB60693" w14:textId="77777777" w:rsidR="001929AD" w:rsidRDefault="001929AD" w:rsidP="001929AD">
      <w:pPr>
        <w:spacing w:line="360" w:lineRule="auto"/>
        <w:rPr>
          <w:rFonts w:ascii="Arial" w:hAnsi="Arial" w:cs="Arial"/>
          <w:b/>
          <w:i/>
        </w:rPr>
      </w:pPr>
    </w:p>
    <w:p w14:paraId="3827214D" w14:textId="77777777" w:rsidR="001929AD" w:rsidRDefault="001929AD" w:rsidP="001929AD">
      <w:pPr>
        <w:autoSpaceDE w:val="0"/>
        <w:autoSpaceDN w:val="0"/>
        <w:adjustRightInd w:val="0"/>
        <w:rPr>
          <w:rFonts w:ascii="Arial" w:hAnsi="Arial" w:cs="Arial"/>
          <w:b/>
          <w:bCs/>
          <w:lang w:eastAsia="en-GB"/>
        </w:rPr>
      </w:pPr>
      <w:r w:rsidRPr="001626AF">
        <w:rPr>
          <w:rFonts w:ascii="Arial" w:hAnsi="Arial" w:cs="Arial"/>
          <w:b/>
          <w:bCs/>
          <w:lang w:eastAsia="en-GB"/>
        </w:rPr>
        <w:t xml:space="preserve">Recommendation </w:t>
      </w:r>
      <w:r>
        <w:rPr>
          <w:rFonts w:ascii="Arial" w:hAnsi="Arial" w:cs="Arial"/>
          <w:b/>
          <w:bCs/>
          <w:lang w:eastAsia="en-GB"/>
        </w:rPr>
        <w:t>15</w:t>
      </w:r>
    </w:p>
    <w:p w14:paraId="50355007" w14:textId="77777777" w:rsidR="001929AD" w:rsidRPr="001626AF" w:rsidRDefault="001929AD" w:rsidP="001929AD">
      <w:pPr>
        <w:autoSpaceDE w:val="0"/>
        <w:autoSpaceDN w:val="0"/>
        <w:adjustRightInd w:val="0"/>
        <w:rPr>
          <w:rFonts w:ascii="Arial" w:hAnsi="Arial" w:cs="Arial"/>
          <w:b/>
          <w:bCs/>
          <w:lang w:eastAsia="en-GB"/>
        </w:rPr>
      </w:pPr>
    </w:p>
    <w:p w14:paraId="284BFA35" w14:textId="77777777" w:rsidR="001929AD" w:rsidRPr="001626AF" w:rsidRDefault="001929AD" w:rsidP="001929AD">
      <w:pPr>
        <w:spacing w:line="360" w:lineRule="auto"/>
        <w:jc w:val="both"/>
        <w:rPr>
          <w:rFonts w:ascii="Arial" w:hAnsi="Arial" w:cs="Arial"/>
          <w:b/>
          <w:bCs/>
          <w:i/>
          <w:iCs/>
          <w:lang w:eastAsia="en-GB"/>
        </w:rPr>
      </w:pPr>
      <w:r w:rsidRPr="001626AF">
        <w:rPr>
          <w:rFonts w:ascii="Arial" w:hAnsi="Arial" w:cs="Arial"/>
          <w:b/>
          <w:bCs/>
          <w:i/>
          <w:iCs/>
          <w:lang w:eastAsia="en-GB"/>
        </w:rPr>
        <w:t xml:space="preserve">That </w:t>
      </w:r>
      <w:r>
        <w:rPr>
          <w:rFonts w:ascii="Arial" w:hAnsi="Arial" w:cs="Arial"/>
          <w:b/>
          <w:bCs/>
          <w:i/>
          <w:iCs/>
          <w:lang w:eastAsia="en-GB"/>
        </w:rPr>
        <w:t xml:space="preserve">the PACE (Application to Police Ombudsman) Order (NI) 2009 </w:t>
      </w:r>
      <w:r w:rsidRPr="001626AF">
        <w:rPr>
          <w:rFonts w:ascii="Arial" w:hAnsi="Arial" w:cs="Arial"/>
          <w:b/>
          <w:bCs/>
          <w:i/>
          <w:iCs/>
          <w:lang w:eastAsia="en-GB"/>
        </w:rPr>
        <w:t xml:space="preserve">be amended to </w:t>
      </w:r>
      <w:r>
        <w:rPr>
          <w:rFonts w:ascii="Arial" w:hAnsi="Arial" w:cs="Arial"/>
          <w:b/>
          <w:bCs/>
          <w:i/>
          <w:iCs/>
          <w:lang w:eastAsia="en-GB"/>
        </w:rPr>
        <w:t>reflect the roles of officers in the Ombudsman’s Office</w:t>
      </w:r>
      <w:r w:rsidRPr="001626AF">
        <w:rPr>
          <w:rFonts w:ascii="Arial" w:hAnsi="Arial" w:cs="Arial"/>
          <w:b/>
          <w:bCs/>
          <w:i/>
          <w:iCs/>
          <w:lang w:eastAsia="en-GB"/>
        </w:rPr>
        <w:t>.</w:t>
      </w:r>
    </w:p>
    <w:p w14:paraId="05CA78AF" w14:textId="77777777" w:rsidR="001929AD" w:rsidRDefault="001929AD" w:rsidP="001929AD">
      <w:pPr>
        <w:spacing w:after="100" w:afterAutospacing="1"/>
        <w:rPr>
          <w:rFonts w:ascii="Arial" w:hAnsi="Arial" w:cs="Arial"/>
          <w:b/>
          <w:i/>
        </w:rPr>
      </w:pPr>
    </w:p>
    <w:p w14:paraId="4384723E" w14:textId="77777777" w:rsidR="001929AD" w:rsidRPr="007B4ED5" w:rsidRDefault="001929AD" w:rsidP="00E63789">
      <w:pPr>
        <w:spacing w:after="100" w:afterAutospacing="1" w:line="360" w:lineRule="auto"/>
        <w:rPr>
          <w:rFonts w:ascii="Arial" w:hAnsi="Arial" w:cs="Arial"/>
          <w:b/>
          <w:i/>
        </w:rPr>
      </w:pPr>
      <w:r>
        <w:rPr>
          <w:rFonts w:ascii="Arial" w:hAnsi="Arial" w:cs="Arial"/>
          <w:b/>
          <w:i/>
        </w:rPr>
        <w:t>Recommendation 16</w:t>
      </w:r>
    </w:p>
    <w:p w14:paraId="4B1F95DB" w14:textId="77777777" w:rsidR="001929AD" w:rsidRPr="00A43343" w:rsidRDefault="001929AD" w:rsidP="00E63789">
      <w:pPr>
        <w:spacing w:line="360" w:lineRule="auto"/>
        <w:rPr>
          <w:rFonts w:ascii="Arial" w:hAnsi="Arial" w:cs="Arial"/>
          <w:b/>
          <w:i/>
        </w:rPr>
      </w:pPr>
      <w:r w:rsidRPr="00A43343">
        <w:rPr>
          <w:rFonts w:ascii="Arial" w:hAnsi="Arial" w:cs="Arial"/>
          <w:b/>
          <w:i/>
        </w:rPr>
        <w:t>That the following Regulations:</w:t>
      </w:r>
    </w:p>
    <w:p w14:paraId="15C4CA87" w14:textId="77777777" w:rsidR="001929AD" w:rsidRPr="00A43343" w:rsidRDefault="001929AD" w:rsidP="00E63789">
      <w:pPr>
        <w:spacing w:line="360" w:lineRule="auto"/>
        <w:rPr>
          <w:rFonts w:ascii="Arial" w:hAnsi="Arial" w:cs="Arial"/>
          <w:b/>
          <w:i/>
        </w:rPr>
      </w:pPr>
      <w:r w:rsidRPr="00A43343">
        <w:rPr>
          <w:rFonts w:ascii="Arial" w:hAnsi="Arial" w:cs="Arial"/>
          <w:b/>
          <w:i/>
        </w:rPr>
        <w:t>Royal Ulster Constabulary (C</w:t>
      </w:r>
      <w:r>
        <w:rPr>
          <w:rFonts w:ascii="Arial" w:hAnsi="Arial" w:cs="Arial"/>
          <w:b/>
          <w:i/>
        </w:rPr>
        <w:t xml:space="preserve">omplaints etc.) Regulations 2000; </w:t>
      </w:r>
    </w:p>
    <w:p w14:paraId="399A59F6" w14:textId="77777777" w:rsidR="001929AD" w:rsidRPr="00A43343" w:rsidRDefault="001929AD" w:rsidP="00E63789">
      <w:pPr>
        <w:spacing w:line="360" w:lineRule="auto"/>
        <w:rPr>
          <w:rFonts w:ascii="Arial" w:hAnsi="Arial" w:cs="Arial"/>
          <w:b/>
          <w:i/>
        </w:rPr>
      </w:pPr>
      <w:r w:rsidRPr="00A43343">
        <w:rPr>
          <w:rFonts w:ascii="Arial" w:hAnsi="Arial" w:cs="Arial"/>
          <w:b/>
          <w:i/>
        </w:rPr>
        <w:t>RUC (C</w:t>
      </w:r>
      <w:r>
        <w:rPr>
          <w:rFonts w:ascii="Arial" w:hAnsi="Arial" w:cs="Arial"/>
          <w:b/>
          <w:i/>
        </w:rPr>
        <w:t>omplaints etc) Regulations 2001; and</w:t>
      </w:r>
    </w:p>
    <w:p w14:paraId="7179FFB1" w14:textId="77777777" w:rsidR="001929AD" w:rsidRDefault="001929AD" w:rsidP="00E63789">
      <w:pPr>
        <w:spacing w:line="360" w:lineRule="auto"/>
        <w:rPr>
          <w:rFonts w:ascii="Arial" w:hAnsi="Arial" w:cs="Arial"/>
          <w:b/>
          <w:i/>
        </w:rPr>
      </w:pPr>
      <w:r w:rsidRPr="00A43343">
        <w:rPr>
          <w:rFonts w:ascii="Arial" w:hAnsi="Arial" w:cs="Arial"/>
          <w:b/>
          <w:i/>
        </w:rPr>
        <w:t>Royal Ulster Constabulary (Complaints) (I</w:t>
      </w:r>
      <w:r>
        <w:rPr>
          <w:rFonts w:ascii="Arial" w:hAnsi="Arial" w:cs="Arial"/>
          <w:b/>
          <w:i/>
        </w:rPr>
        <w:t xml:space="preserve">nformal Resolution) Regulations </w:t>
      </w:r>
      <w:r w:rsidRPr="00A43343">
        <w:rPr>
          <w:rFonts w:ascii="Arial" w:hAnsi="Arial" w:cs="Arial"/>
          <w:b/>
          <w:i/>
        </w:rPr>
        <w:t>2000be consolidated into one set of Regulations:</w:t>
      </w:r>
    </w:p>
    <w:p w14:paraId="70531485" w14:textId="77777777" w:rsidR="001929AD" w:rsidRDefault="001929AD" w:rsidP="00E63789">
      <w:pPr>
        <w:spacing w:line="360" w:lineRule="auto"/>
        <w:rPr>
          <w:rFonts w:ascii="Arial" w:hAnsi="Arial" w:cs="Arial"/>
          <w:b/>
          <w:i/>
        </w:rPr>
      </w:pPr>
      <w:r w:rsidRPr="00A43343">
        <w:rPr>
          <w:rFonts w:ascii="Arial" w:hAnsi="Arial" w:cs="Arial"/>
          <w:b/>
          <w:i/>
        </w:rPr>
        <w:t>Police (Complaints etc</w:t>
      </w:r>
      <w:r>
        <w:rPr>
          <w:rFonts w:ascii="Arial" w:hAnsi="Arial" w:cs="Arial"/>
          <w:b/>
          <w:i/>
        </w:rPr>
        <w:t>.</w:t>
      </w:r>
      <w:r w:rsidRPr="00A43343">
        <w:rPr>
          <w:rFonts w:ascii="Arial" w:hAnsi="Arial" w:cs="Arial"/>
          <w:b/>
          <w:i/>
        </w:rPr>
        <w:t>) Regulations 201</w:t>
      </w:r>
      <w:r>
        <w:rPr>
          <w:rFonts w:ascii="Arial" w:hAnsi="Arial" w:cs="Arial"/>
          <w:b/>
          <w:i/>
        </w:rPr>
        <w:t>9</w:t>
      </w:r>
    </w:p>
    <w:p w14:paraId="3E472FD2" w14:textId="77777777" w:rsidR="00D71DE1" w:rsidRDefault="00D71DE1" w:rsidP="00E63789">
      <w:pPr>
        <w:spacing w:line="360" w:lineRule="auto"/>
        <w:rPr>
          <w:rFonts w:ascii="Arial" w:hAnsi="Arial" w:cs="Arial"/>
          <w:b/>
          <w:i/>
        </w:rPr>
      </w:pPr>
    </w:p>
    <w:p w14:paraId="4C026EB8" w14:textId="77777777" w:rsidR="00D71DE1" w:rsidRDefault="00D71DE1" w:rsidP="00E63789">
      <w:pPr>
        <w:spacing w:line="360" w:lineRule="auto"/>
        <w:rPr>
          <w:rFonts w:ascii="Arial" w:hAnsi="Arial" w:cs="Arial"/>
          <w:b/>
          <w:i/>
        </w:rPr>
      </w:pPr>
    </w:p>
    <w:p w14:paraId="145E641C" w14:textId="77777777" w:rsidR="00D71DE1" w:rsidRDefault="00D71DE1" w:rsidP="00E63789">
      <w:pPr>
        <w:spacing w:line="360" w:lineRule="auto"/>
        <w:rPr>
          <w:rFonts w:ascii="Arial" w:hAnsi="Arial" w:cs="Arial"/>
          <w:b/>
          <w:i/>
        </w:rPr>
      </w:pPr>
    </w:p>
    <w:p w14:paraId="043342CB" w14:textId="77777777" w:rsidR="00D71DE1" w:rsidRPr="007638C2" w:rsidRDefault="00D71DE1" w:rsidP="00D71DE1">
      <w:pPr>
        <w:pStyle w:val="Heading5"/>
        <w:rPr>
          <w:rFonts w:ascii="Arial" w:hAnsi="Arial" w:cs="Arial"/>
          <w:sz w:val="28"/>
          <w:szCs w:val="28"/>
        </w:rPr>
      </w:pPr>
      <w:r w:rsidRPr="007638C2">
        <w:rPr>
          <w:rFonts w:ascii="Arial" w:hAnsi="Arial" w:cs="Arial"/>
          <w:sz w:val="28"/>
          <w:szCs w:val="28"/>
        </w:rPr>
        <w:lastRenderedPageBreak/>
        <w:t xml:space="preserve">Appendix </w:t>
      </w:r>
      <w:r>
        <w:rPr>
          <w:rFonts w:ascii="Arial" w:hAnsi="Arial" w:cs="Arial"/>
          <w:sz w:val="28"/>
          <w:szCs w:val="28"/>
        </w:rPr>
        <w:t xml:space="preserve">B – </w:t>
      </w:r>
      <w:r w:rsidR="00C75595">
        <w:rPr>
          <w:rFonts w:ascii="Arial" w:hAnsi="Arial" w:cs="Arial"/>
          <w:sz w:val="28"/>
          <w:szCs w:val="28"/>
        </w:rPr>
        <w:t xml:space="preserve">quote from </w:t>
      </w:r>
      <w:r>
        <w:rPr>
          <w:rFonts w:ascii="Arial" w:hAnsi="Arial" w:cs="Arial"/>
          <w:sz w:val="28"/>
          <w:szCs w:val="28"/>
        </w:rPr>
        <w:t xml:space="preserve">PSNI Service instruction on ‘Public Complaints and the role of the Police Ombudsman’ of 26 January 2017 </w:t>
      </w:r>
    </w:p>
    <w:p w14:paraId="3D961733" w14:textId="77777777" w:rsidR="00D71DE1" w:rsidRDefault="00D71DE1" w:rsidP="00D71DE1">
      <w:pPr>
        <w:jc w:val="both"/>
        <w:rPr>
          <w:rFonts w:ascii="Arial" w:hAnsi="Arial" w:cs="Arial"/>
        </w:rPr>
      </w:pPr>
    </w:p>
    <w:p w14:paraId="4204D4DF" w14:textId="77777777" w:rsidR="00D71DE1" w:rsidRDefault="00D71DE1" w:rsidP="00D71DE1">
      <w:pPr>
        <w:jc w:val="both"/>
        <w:rPr>
          <w:rFonts w:ascii="Arial" w:hAnsi="Arial" w:cs="Arial"/>
          <w:bCs/>
          <w:i/>
        </w:rPr>
      </w:pPr>
      <w:r w:rsidRPr="00496BC6">
        <w:rPr>
          <w:rFonts w:ascii="Arial" w:hAnsi="Arial" w:cs="Arial"/>
        </w:rPr>
        <w:t>‘</w:t>
      </w:r>
      <w:r w:rsidRPr="00496BC6">
        <w:rPr>
          <w:rFonts w:ascii="Arial" w:hAnsi="Arial" w:cs="Arial"/>
          <w:bCs/>
          <w:i/>
        </w:rPr>
        <w:t xml:space="preserve">The Chief Constable is required by virtue of Section 55(2) of the Police (NI) Act 1998 to refer to PONI for investigation, any matter which appears to indicate that the conduct of the police may have resulted in the death of a person. </w:t>
      </w:r>
    </w:p>
    <w:p w14:paraId="4E674494" w14:textId="77777777" w:rsidR="00D71DE1" w:rsidRPr="00496BC6" w:rsidRDefault="00D71DE1" w:rsidP="00D71DE1">
      <w:pPr>
        <w:jc w:val="both"/>
        <w:rPr>
          <w:rFonts w:ascii="Arial" w:hAnsi="Arial" w:cs="Arial"/>
          <w:bCs/>
          <w:i/>
        </w:rPr>
      </w:pPr>
    </w:p>
    <w:p w14:paraId="6ABECC3D" w14:textId="77777777" w:rsidR="00D71DE1" w:rsidRDefault="00D71DE1" w:rsidP="00D71DE1">
      <w:pPr>
        <w:jc w:val="both"/>
        <w:rPr>
          <w:rFonts w:ascii="Arial" w:hAnsi="Arial" w:cs="Arial"/>
          <w:bCs/>
          <w:i/>
        </w:rPr>
      </w:pPr>
      <w:r w:rsidRPr="00496BC6">
        <w:rPr>
          <w:rFonts w:ascii="Arial" w:hAnsi="Arial" w:cs="Arial"/>
          <w:bCs/>
          <w:i/>
        </w:rPr>
        <w:t xml:space="preserve">In accordance with Section 55(4) of the Police (NI) Act 1998 the Chief Constable may also refer matters that he considers to be in the public interest for PONI to investigate and where it appears that a member of the PSNI may have committed a criminal offence or behaved in a manner which would justify disciplinary proceedings. </w:t>
      </w:r>
    </w:p>
    <w:p w14:paraId="34AE1E45" w14:textId="77777777" w:rsidR="00D71DE1" w:rsidRPr="00496BC6" w:rsidRDefault="00D71DE1" w:rsidP="00D71DE1">
      <w:pPr>
        <w:jc w:val="both"/>
        <w:rPr>
          <w:rFonts w:ascii="Arial" w:hAnsi="Arial" w:cs="Arial"/>
          <w:bCs/>
          <w:i/>
        </w:rPr>
      </w:pPr>
    </w:p>
    <w:p w14:paraId="16CC1C4E" w14:textId="77777777" w:rsidR="00D71DE1" w:rsidRPr="00496BC6" w:rsidRDefault="00D71DE1" w:rsidP="00D71DE1">
      <w:pPr>
        <w:jc w:val="both"/>
        <w:rPr>
          <w:rFonts w:ascii="Arial" w:hAnsi="Arial" w:cs="Arial"/>
          <w:bCs/>
          <w:i/>
        </w:rPr>
      </w:pPr>
      <w:r w:rsidRPr="00496BC6">
        <w:rPr>
          <w:rFonts w:ascii="Arial" w:hAnsi="Arial" w:cs="Arial"/>
          <w:bCs/>
          <w:i/>
        </w:rPr>
        <w:t>Where the Chief Constable does not believe the criteria for a Chief Constable’s referral has been met, he will nonetheless notify PONI of certain matters. This will enable the Police Ombudsman to consider whether he wishes to call himself in under Section 55(6) of the Police (NI) Act 1998. The individual circumstances will dictate whether these are notified through the emergency on-call Senior Investigating Officer (SIO) who can be contacted on 07769974977. This number must not be given to members of the public. Matters to be notified to PONI are as follows:</w:t>
      </w:r>
    </w:p>
    <w:p w14:paraId="2F668AA5" w14:textId="77777777" w:rsidR="00D71DE1" w:rsidRPr="00496BC6" w:rsidRDefault="00D71DE1" w:rsidP="00D71DE1">
      <w:pPr>
        <w:pStyle w:val="ListParagraph"/>
        <w:numPr>
          <w:ilvl w:val="0"/>
          <w:numId w:val="32"/>
        </w:numPr>
        <w:spacing w:after="200" w:line="276" w:lineRule="auto"/>
        <w:contextualSpacing/>
        <w:jc w:val="both"/>
        <w:rPr>
          <w:rFonts w:ascii="Arial" w:hAnsi="Arial" w:cs="Arial"/>
          <w:bCs/>
          <w:i/>
        </w:rPr>
      </w:pPr>
      <w:r w:rsidRPr="00496BC6">
        <w:rPr>
          <w:rFonts w:ascii="Arial" w:hAnsi="Arial" w:cs="Arial"/>
          <w:bCs/>
          <w:i/>
        </w:rPr>
        <w:t xml:space="preserve">Any matter resulting in serious injury to a person as a result of police action. Serious injury is defined as a fracture, damage to an internal organ or impairment of bodily function; </w:t>
      </w:r>
    </w:p>
    <w:p w14:paraId="0BE19929" w14:textId="77777777" w:rsidR="00D71DE1" w:rsidRPr="00496BC6" w:rsidRDefault="00D71DE1" w:rsidP="00D71DE1">
      <w:pPr>
        <w:pStyle w:val="ListParagraph"/>
        <w:numPr>
          <w:ilvl w:val="0"/>
          <w:numId w:val="32"/>
        </w:numPr>
        <w:spacing w:after="200" w:line="276" w:lineRule="auto"/>
        <w:contextualSpacing/>
        <w:jc w:val="both"/>
        <w:rPr>
          <w:rFonts w:ascii="Arial" w:hAnsi="Arial" w:cs="Arial"/>
          <w:bCs/>
          <w:i/>
        </w:rPr>
      </w:pPr>
      <w:r w:rsidRPr="00496BC6">
        <w:rPr>
          <w:rFonts w:ascii="Arial" w:hAnsi="Arial" w:cs="Arial"/>
          <w:bCs/>
          <w:i/>
        </w:rPr>
        <w:t xml:space="preserve">Cases where police have discharged a firearm, including the humane destruction of an animal (except in training situations or for negligent discharges within the confines of a police station resulting in no injury to another person); </w:t>
      </w:r>
    </w:p>
    <w:p w14:paraId="68BD7CBA" w14:textId="77777777" w:rsidR="00D71DE1" w:rsidRPr="00496BC6" w:rsidRDefault="00D71DE1" w:rsidP="00D71DE1">
      <w:pPr>
        <w:pStyle w:val="ListParagraph"/>
        <w:numPr>
          <w:ilvl w:val="0"/>
          <w:numId w:val="32"/>
        </w:numPr>
        <w:spacing w:after="200" w:line="276" w:lineRule="auto"/>
        <w:contextualSpacing/>
        <w:jc w:val="both"/>
        <w:rPr>
          <w:rFonts w:ascii="Arial" w:hAnsi="Arial" w:cs="Arial"/>
          <w:bCs/>
          <w:i/>
        </w:rPr>
      </w:pPr>
      <w:r w:rsidRPr="00496BC6">
        <w:rPr>
          <w:rFonts w:ascii="Arial" w:hAnsi="Arial" w:cs="Arial"/>
          <w:bCs/>
          <w:i/>
        </w:rPr>
        <w:t>Use of Attenuated Energy Projectiles (AEP) or Taser stun gun;</w:t>
      </w:r>
    </w:p>
    <w:p w14:paraId="4866ECAC" w14:textId="77777777" w:rsidR="00D71DE1" w:rsidRPr="00496BC6" w:rsidRDefault="00D71DE1" w:rsidP="00D71DE1">
      <w:pPr>
        <w:pStyle w:val="ListParagraph"/>
        <w:numPr>
          <w:ilvl w:val="0"/>
          <w:numId w:val="32"/>
        </w:numPr>
        <w:spacing w:after="200" w:line="276" w:lineRule="auto"/>
        <w:contextualSpacing/>
        <w:jc w:val="both"/>
        <w:rPr>
          <w:rFonts w:ascii="Arial" w:hAnsi="Arial" w:cs="Arial"/>
          <w:bCs/>
          <w:i/>
        </w:rPr>
      </w:pPr>
      <w:r w:rsidRPr="00496BC6">
        <w:rPr>
          <w:rFonts w:ascii="Arial" w:hAnsi="Arial" w:cs="Arial"/>
          <w:bCs/>
          <w:i/>
        </w:rPr>
        <w:t>Use of CS Incapacitant Spray on a person under 18 years old;</w:t>
      </w:r>
    </w:p>
    <w:p w14:paraId="2F925B0D" w14:textId="77777777" w:rsidR="00D71DE1" w:rsidRPr="00496BC6" w:rsidRDefault="00D71DE1" w:rsidP="00D71DE1">
      <w:pPr>
        <w:pStyle w:val="ListParagraph"/>
        <w:numPr>
          <w:ilvl w:val="0"/>
          <w:numId w:val="32"/>
        </w:numPr>
        <w:spacing w:after="200" w:line="276" w:lineRule="auto"/>
        <w:contextualSpacing/>
        <w:jc w:val="both"/>
        <w:rPr>
          <w:rFonts w:ascii="Arial" w:hAnsi="Arial" w:cs="Arial"/>
          <w:bCs/>
          <w:i/>
        </w:rPr>
      </w:pPr>
      <w:r w:rsidRPr="00496BC6">
        <w:rPr>
          <w:rFonts w:ascii="Arial" w:hAnsi="Arial" w:cs="Arial"/>
          <w:bCs/>
          <w:i/>
        </w:rPr>
        <w:t>Any sexual offence alleged to have been committed on duty; or</w:t>
      </w:r>
    </w:p>
    <w:p w14:paraId="1CBBD006" w14:textId="77777777" w:rsidR="00D71DE1" w:rsidRPr="00496BC6" w:rsidRDefault="00D71DE1" w:rsidP="00D71DE1">
      <w:pPr>
        <w:pStyle w:val="ListParagraph"/>
        <w:numPr>
          <w:ilvl w:val="0"/>
          <w:numId w:val="32"/>
        </w:numPr>
        <w:spacing w:after="200" w:line="276" w:lineRule="auto"/>
        <w:contextualSpacing/>
        <w:jc w:val="both"/>
        <w:rPr>
          <w:rFonts w:ascii="Arial" w:hAnsi="Arial" w:cs="Arial"/>
          <w:bCs/>
          <w:i/>
        </w:rPr>
      </w:pPr>
      <w:r w:rsidRPr="00496BC6">
        <w:rPr>
          <w:rFonts w:ascii="Arial" w:hAnsi="Arial" w:cs="Arial"/>
          <w:bCs/>
          <w:i/>
        </w:rPr>
        <w:t>Any allegation which may cause widespread public concern or attract media attention.’</w:t>
      </w:r>
    </w:p>
    <w:p w14:paraId="6C2848E6" w14:textId="77777777" w:rsidR="00D71DE1" w:rsidRDefault="00D71DE1" w:rsidP="00E63789">
      <w:pPr>
        <w:spacing w:line="360" w:lineRule="auto"/>
        <w:rPr>
          <w:rFonts w:ascii="Arial" w:hAnsi="Arial" w:cs="Arial"/>
          <w:b/>
          <w:i/>
        </w:rPr>
      </w:pPr>
    </w:p>
    <w:p w14:paraId="60818DC6" w14:textId="77777777" w:rsidR="00D71DE1" w:rsidRDefault="00D71DE1" w:rsidP="00E63789">
      <w:pPr>
        <w:spacing w:line="360" w:lineRule="auto"/>
        <w:rPr>
          <w:rFonts w:ascii="Arial" w:hAnsi="Arial" w:cs="Arial"/>
          <w:b/>
          <w:i/>
        </w:rPr>
      </w:pPr>
    </w:p>
    <w:p w14:paraId="6528C642" w14:textId="77777777" w:rsidR="00D71DE1" w:rsidRPr="00A43343" w:rsidRDefault="00D71DE1" w:rsidP="00E63789">
      <w:pPr>
        <w:spacing w:line="360" w:lineRule="auto"/>
        <w:rPr>
          <w:rFonts w:ascii="Arial" w:hAnsi="Arial" w:cs="Arial"/>
          <w:b/>
          <w:i/>
        </w:rPr>
      </w:pPr>
    </w:p>
    <w:p w14:paraId="684AD04E" w14:textId="77777777" w:rsidR="001929AD" w:rsidRPr="001626AF" w:rsidRDefault="001929AD" w:rsidP="00E63789">
      <w:pPr>
        <w:spacing w:line="360" w:lineRule="auto"/>
        <w:jc w:val="both"/>
        <w:rPr>
          <w:rFonts w:ascii="Arial" w:hAnsi="Arial" w:cs="Arial"/>
          <w:b/>
          <w:bCs/>
          <w:i/>
          <w:iCs/>
          <w:lang w:eastAsia="en-GB"/>
        </w:rPr>
      </w:pPr>
    </w:p>
    <w:p w14:paraId="1926239E" w14:textId="77777777" w:rsidR="00314C6A" w:rsidRDefault="00314C6A"/>
    <w:sectPr w:rsidR="00314C6A" w:rsidSect="003C0201">
      <w:headerReference w:type="default" r:id="rId9"/>
      <w:footerReference w:type="defaul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1FCE" w14:textId="77777777" w:rsidR="00FE60BB" w:rsidRDefault="00FE60BB">
      <w:r>
        <w:separator/>
      </w:r>
    </w:p>
  </w:endnote>
  <w:endnote w:type="continuationSeparator" w:id="0">
    <w:p w14:paraId="295C46EE" w14:textId="77777777" w:rsidR="00FE60BB" w:rsidRDefault="00FE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F260" w14:textId="77777777" w:rsidR="00EC639E" w:rsidRDefault="00EC639E">
    <w:pPr>
      <w:pStyle w:val="Footer"/>
      <w:jc w:val="right"/>
      <w:rPr>
        <w:rFonts w:ascii="Arial" w:hAnsi="Arial" w:cs="Arial"/>
      </w:rPr>
    </w:pPr>
  </w:p>
  <w:p w14:paraId="0F1327FE" w14:textId="77777777" w:rsidR="00EC639E" w:rsidRPr="00E9443E" w:rsidRDefault="00EC639E">
    <w:pPr>
      <w:pStyle w:val="Footer"/>
      <w:jc w:val="right"/>
      <w:rPr>
        <w:rFonts w:ascii="Arial" w:hAnsi="Arial" w:cs="Arial"/>
      </w:rPr>
    </w:pPr>
    <w:r w:rsidRPr="00E9443E">
      <w:rPr>
        <w:rFonts w:ascii="Arial" w:hAnsi="Arial" w:cs="Arial"/>
      </w:rPr>
      <w:fldChar w:fldCharType="begin"/>
    </w:r>
    <w:r w:rsidRPr="00E9443E">
      <w:rPr>
        <w:rFonts w:ascii="Arial" w:hAnsi="Arial" w:cs="Arial"/>
      </w:rPr>
      <w:instrText xml:space="preserve"> PAGE   \* MERGEFORMAT </w:instrText>
    </w:r>
    <w:r w:rsidRPr="00E9443E">
      <w:rPr>
        <w:rFonts w:ascii="Arial" w:hAnsi="Arial" w:cs="Arial"/>
      </w:rPr>
      <w:fldChar w:fldCharType="separate"/>
    </w:r>
    <w:r w:rsidR="00A85D17">
      <w:rPr>
        <w:rFonts w:ascii="Arial" w:hAnsi="Arial" w:cs="Arial"/>
        <w:noProof/>
      </w:rPr>
      <w:t>50</w:t>
    </w:r>
    <w:r w:rsidRPr="00E9443E">
      <w:rPr>
        <w:rFonts w:ascii="Arial" w:hAnsi="Arial" w:cs="Arial"/>
      </w:rPr>
      <w:fldChar w:fldCharType="end"/>
    </w:r>
  </w:p>
  <w:p w14:paraId="6CF1E9F4" w14:textId="77777777" w:rsidR="00EC639E" w:rsidRDefault="00EC6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4F3F" w14:textId="77777777" w:rsidR="00FE60BB" w:rsidRDefault="00FE60BB">
      <w:r>
        <w:separator/>
      </w:r>
    </w:p>
  </w:footnote>
  <w:footnote w:type="continuationSeparator" w:id="0">
    <w:p w14:paraId="3BD9C4B8" w14:textId="77777777" w:rsidR="00FE60BB" w:rsidRDefault="00FE60BB">
      <w:r>
        <w:continuationSeparator/>
      </w:r>
    </w:p>
  </w:footnote>
  <w:footnote w:id="1">
    <w:p w14:paraId="6E9E981D" w14:textId="77777777" w:rsidR="00EC639E" w:rsidRDefault="00EC639E">
      <w:pPr>
        <w:pStyle w:val="FootnoteText"/>
      </w:pPr>
      <w:r>
        <w:rPr>
          <w:rStyle w:val="FootnoteReference"/>
        </w:rPr>
        <w:footnoteRef/>
      </w:r>
      <w:r>
        <w:t xml:space="preserve"> Enforcement functions is defined at section 60ZB(4) of the 1998 Act and includes, powers of entry, search,  seizure of property, arrest and detention as well as examination of information</w:t>
      </w:r>
    </w:p>
  </w:footnote>
  <w:footnote w:id="2">
    <w:p w14:paraId="553E759D" w14:textId="77777777" w:rsidR="00EC639E" w:rsidRDefault="00EC639E">
      <w:pPr>
        <w:pStyle w:val="FootnoteText"/>
      </w:pPr>
      <w:r>
        <w:rPr>
          <w:rStyle w:val="FootnoteReference"/>
        </w:rPr>
        <w:footnoteRef/>
      </w:r>
      <w:r>
        <w:t xml:space="preserve"> The Board is the relevant disciplinary authority for the Chief Constable and his senior team</w:t>
      </w:r>
    </w:p>
  </w:footnote>
  <w:footnote w:id="3">
    <w:p w14:paraId="5832E339" w14:textId="77777777" w:rsidR="00EC639E" w:rsidRDefault="00EC639E">
      <w:pPr>
        <w:pStyle w:val="FootnoteText"/>
      </w:pPr>
      <w:r>
        <w:rPr>
          <w:rStyle w:val="FootnoteReference"/>
        </w:rPr>
        <w:footnoteRef/>
      </w:r>
      <w:r>
        <w:t xml:space="preserve">  A Police Ombudsman for Northern Ireland : A review of the police complaints system in Northern Ireland by Dr Maurice Hayes, January 1997</w:t>
      </w:r>
    </w:p>
  </w:footnote>
  <w:footnote w:id="4">
    <w:p w14:paraId="3343DDB8" w14:textId="77777777" w:rsidR="00EC639E" w:rsidRDefault="00EC639E">
      <w:pPr>
        <w:pStyle w:val="FootnoteText"/>
      </w:pPr>
      <w:r>
        <w:rPr>
          <w:rStyle w:val="FootnoteReference"/>
        </w:rPr>
        <w:footnoteRef/>
      </w:r>
      <w:r>
        <w:t xml:space="preserve"> All comments made within this document are made in anticipation of Dame Angiolini’s Final Report. At the time of drafting this document, Dame Angiolini’s final Report has not yet been published but is expected imminently. </w:t>
      </w:r>
    </w:p>
  </w:footnote>
  <w:footnote w:id="5">
    <w:p w14:paraId="4D9DB7C8" w14:textId="77777777" w:rsidR="00EC639E" w:rsidRDefault="00EC639E" w:rsidP="00C24FD1">
      <w:pPr>
        <w:jc w:val="both"/>
        <w:rPr>
          <w:i/>
          <w:iCs/>
          <w:sz w:val="22"/>
          <w:szCs w:val="22"/>
        </w:rPr>
      </w:pPr>
      <w:r>
        <w:rPr>
          <w:rStyle w:val="FootnoteReference"/>
        </w:rPr>
        <w:footnoteRef/>
      </w:r>
      <w:r w:rsidRPr="007465BB">
        <w:rPr>
          <w:sz w:val="20"/>
          <w:szCs w:val="20"/>
        </w:rPr>
        <w:t>Scottish Government, ‘Police complaints handling, investigations and misconduct issues: independent review’ (</w:t>
      </w:r>
      <w:r w:rsidRPr="001D0519">
        <w:rPr>
          <w:sz w:val="20"/>
          <w:szCs w:val="20"/>
        </w:rPr>
        <w:t>2019) &lt;</w:t>
      </w:r>
      <w:hyperlink r:id="rId1" w:history="1">
        <w:r w:rsidRPr="001D0519">
          <w:rPr>
            <w:rStyle w:val="Hyperlink"/>
            <w:color w:val="auto"/>
            <w:sz w:val="20"/>
            <w:szCs w:val="20"/>
          </w:rPr>
          <w:t>www.gov.scot/groups/independentpolicingreview</w:t>
        </w:r>
      </w:hyperlink>
      <w:r w:rsidRPr="001D0519">
        <w:rPr>
          <w:sz w:val="20"/>
          <w:szCs w:val="20"/>
        </w:rPr>
        <w:t>&gt;</w:t>
      </w:r>
    </w:p>
    <w:p w14:paraId="36A048A0" w14:textId="77777777" w:rsidR="00EC639E" w:rsidRDefault="00EC639E" w:rsidP="00C24FD1">
      <w:pPr>
        <w:pStyle w:val="FootnoteText"/>
      </w:pPr>
    </w:p>
  </w:footnote>
  <w:footnote w:id="6">
    <w:p w14:paraId="3E0EFB37" w14:textId="77777777" w:rsidR="00EC639E" w:rsidRDefault="00EC639E">
      <w:pPr>
        <w:pStyle w:val="FootnoteText"/>
      </w:pPr>
      <w:r>
        <w:rPr>
          <w:rStyle w:val="FootnoteReference"/>
        </w:rPr>
        <w:footnoteRef/>
      </w:r>
      <w:r w:rsidRPr="007305BA">
        <w:t>Paragraph 23 of Schedule 2 of the Police Reform Act 2002, as amended by the Crime and Policing Act 2017</w:t>
      </w:r>
    </w:p>
  </w:footnote>
  <w:footnote w:id="7">
    <w:p w14:paraId="5FC845B2" w14:textId="77777777" w:rsidR="00EC639E" w:rsidRDefault="00EC639E">
      <w:pPr>
        <w:pStyle w:val="FootnoteText"/>
      </w:pPr>
      <w:r>
        <w:rPr>
          <w:rStyle w:val="FootnoteReference"/>
        </w:rPr>
        <w:footnoteRef/>
      </w:r>
      <w:r>
        <w:t xml:space="preserve"> Re Hawthorn and White’s application [2020] NICA33  at paragraph 50</w:t>
      </w:r>
    </w:p>
  </w:footnote>
  <w:footnote w:id="8">
    <w:p w14:paraId="212699E7" w14:textId="77777777" w:rsidR="00EC639E" w:rsidRDefault="00EC639E" w:rsidP="00A770F7">
      <w:pPr>
        <w:pStyle w:val="FootnoteText"/>
      </w:pPr>
      <w:r>
        <w:rPr>
          <w:rStyle w:val="FootnoteReference"/>
        </w:rPr>
        <w:footnoteRef/>
      </w:r>
      <w:r w:rsidRPr="00DB6D4F">
        <w:t>Finucane, Re Application for Judicial Review [2019] UKSC 7 at paragraph 140</w:t>
      </w:r>
    </w:p>
  </w:footnote>
  <w:footnote w:id="9">
    <w:p w14:paraId="60EAFD65" w14:textId="77777777" w:rsidR="00EC639E" w:rsidRPr="00076183" w:rsidRDefault="00EC639E" w:rsidP="00A770F7">
      <w:pPr>
        <w:rPr>
          <w:sz w:val="18"/>
          <w:szCs w:val="18"/>
        </w:rPr>
      </w:pPr>
      <w:r>
        <w:rPr>
          <w:rStyle w:val="FootnoteReference"/>
          <w:sz w:val="20"/>
          <w:szCs w:val="20"/>
          <w:vertAlign w:val="baseline"/>
        </w:rPr>
        <w:t>8</w:t>
      </w:r>
      <w:r>
        <w:rPr>
          <w:sz w:val="20"/>
          <w:szCs w:val="20"/>
        </w:rPr>
        <w:t xml:space="preserve"> R</w:t>
      </w:r>
      <w:r w:rsidRPr="00A770F7">
        <w:rPr>
          <w:sz w:val="20"/>
          <w:szCs w:val="20"/>
        </w:rPr>
        <w:t xml:space="preserve"> (Chief Constable of West Yorkshire) v IPCC [2014 EWCA 1367</w:t>
      </w:r>
    </w:p>
    <w:p w14:paraId="3207FAA9" w14:textId="77777777" w:rsidR="00EC639E" w:rsidRPr="00F51FE4" w:rsidRDefault="00EC639E" w:rsidP="00A770F7">
      <w:pPr>
        <w:rPr>
          <w:sz w:val="20"/>
          <w:szCs w:val="20"/>
        </w:rPr>
      </w:pPr>
      <w:r w:rsidRPr="00076183">
        <w:rPr>
          <w:sz w:val="18"/>
          <w:szCs w:val="18"/>
        </w:rPr>
        <w:t xml:space="preserve">9 </w:t>
      </w:r>
      <w:r w:rsidRPr="00F51FE4">
        <w:rPr>
          <w:sz w:val="20"/>
          <w:szCs w:val="20"/>
        </w:rPr>
        <w:t>Amending paragraph 23 of schedule 3 of Police Reform Act 2002 by inserting (5A)(c)</w:t>
      </w:r>
    </w:p>
    <w:p w14:paraId="7727FF9B" w14:textId="77777777" w:rsidR="00EC639E" w:rsidRPr="00F51FE4" w:rsidRDefault="00EC639E">
      <w:pPr>
        <w:pStyle w:val="FootnoteText"/>
      </w:pPr>
    </w:p>
  </w:footnote>
  <w:footnote w:id="10">
    <w:p w14:paraId="5485D1D2" w14:textId="77777777" w:rsidR="00EC639E" w:rsidRDefault="00EC639E">
      <w:pPr>
        <w:pStyle w:val="FootnoteText"/>
      </w:pPr>
    </w:p>
  </w:footnote>
  <w:footnote w:id="11">
    <w:p w14:paraId="2CCF5083" w14:textId="77777777" w:rsidR="00EC639E" w:rsidRDefault="00EC639E" w:rsidP="00A770F7">
      <w:pPr>
        <w:rPr>
          <w:color w:val="1F497D"/>
          <w:sz w:val="22"/>
          <w:szCs w:val="22"/>
        </w:rPr>
      </w:pPr>
      <w:r>
        <w:rPr>
          <w:rStyle w:val="FootnoteReference"/>
        </w:rPr>
        <w:footnoteRef/>
      </w:r>
      <w:r w:rsidRPr="00A770F7">
        <w:rPr>
          <w:sz w:val="20"/>
          <w:szCs w:val="20"/>
        </w:rPr>
        <w:t xml:space="preserve">International Ombudsman Institutions, </w:t>
      </w:r>
      <w:r w:rsidRPr="00A770F7">
        <w:rPr>
          <w:i/>
          <w:iCs/>
          <w:sz w:val="20"/>
          <w:szCs w:val="20"/>
        </w:rPr>
        <w:t xml:space="preserve">Developing and Reforming Ombudsman Institutions: An IOI Guide for those undertaking these tasks, </w:t>
      </w:r>
      <w:r w:rsidRPr="00A770F7">
        <w:rPr>
          <w:sz w:val="20"/>
          <w:szCs w:val="20"/>
        </w:rPr>
        <w:t>Best Practice Paper, Issue 1 (2017)</w:t>
      </w:r>
    </w:p>
    <w:p w14:paraId="285088A9" w14:textId="77777777" w:rsidR="00EC639E" w:rsidRDefault="00EC639E">
      <w:pPr>
        <w:pStyle w:val="FootnoteText"/>
      </w:pPr>
    </w:p>
  </w:footnote>
  <w:footnote w:id="12">
    <w:p w14:paraId="3497716B" w14:textId="77777777" w:rsidR="00EC639E" w:rsidRDefault="00EC639E">
      <w:pPr>
        <w:pStyle w:val="FootnoteText"/>
      </w:pPr>
      <w:r w:rsidRPr="00A770F7">
        <w:rPr>
          <w:rStyle w:val="FootnoteReference"/>
        </w:rPr>
        <w:footnoteRef/>
      </w:r>
      <w:r w:rsidRPr="00A770F7">
        <w:t xml:space="preserve"> The Regulatory Reform ( Collaboration etc between Ombudsman) Order 2007, Public Services Ombudsman (Wales) Act 2005, Public Services Ombudsman ( Northern Ireland) Act 2016 </w:t>
      </w:r>
    </w:p>
  </w:footnote>
  <w:footnote w:id="13">
    <w:p w14:paraId="30E6EE4A" w14:textId="77777777" w:rsidR="00EC639E" w:rsidRDefault="00EC639E">
      <w:pPr>
        <w:pStyle w:val="FootnoteText"/>
      </w:pPr>
      <w:r>
        <w:rPr>
          <w:rStyle w:val="FootnoteReference"/>
        </w:rPr>
        <w:footnoteRef/>
      </w:r>
      <w:r>
        <w:t xml:space="preserve"> Paragraph 2(1)(b) of Schedule 4 of the Police, Public Order and Criminal Justice (Scotland) Act 2006.</w:t>
      </w:r>
    </w:p>
  </w:footnote>
  <w:footnote w:id="14">
    <w:p w14:paraId="26504D40" w14:textId="77777777" w:rsidR="00EC639E" w:rsidRDefault="00EC639E">
      <w:pPr>
        <w:pStyle w:val="FootnoteText"/>
      </w:pPr>
      <w:r>
        <w:rPr>
          <w:rStyle w:val="FootnoteReference"/>
        </w:rPr>
        <w:footnoteRef/>
      </w:r>
      <w:r w:rsidRPr="00A770F7">
        <w:t>Section 122 of the Legal Services Act 2007</w:t>
      </w:r>
    </w:p>
  </w:footnote>
  <w:footnote w:id="15">
    <w:p w14:paraId="71B044D9" w14:textId="77777777" w:rsidR="00EC639E" w:rsidRDefault="00EC639E">
      <w:pPr>
        <w:pStyle w:val="FootnoteText"/>
      </w:pPr>
      <w:r>
        <w:rPr>
          <w:rStyle w:val="FootnoteReference"/>
        </w:rPr>
        <w:footnoteRef/>
      </w:r>
      <w:r>
        <w:t xml:space="preserve"> Department of Justice, Departmental Guidance: Police Misconduct, Performance and Attendance, and Complaints Procedures (September 2016) page 47.</w:t>
      </w:r>
    </w:p>
  </w:footnote>
  <w:footnote w:id="16">
    <w:p w14:paraId="124E264E" w14:textId="77777777" w:rsidR="00EC639E" w:rsidRPr="0057294F" w:rsidRDefault="00EC639E" w:rsidP="00BA6687">
      <w:pPr>
        <w:rPr>
          <w:sz w:val="20"/>
          <w:szCs w:val="20"/>
        </w:rPr>
      </w:pPr>
      <w:r>
        <w:rPr>
          <w:rStyle w:val="FootnoteReference"/>
        </w:rPr>
        <w:footnoteRef/>
      </w:r>
      <w:r>
        <w:rPr>
          <w:color w:val="1F497D"/>
        </w:rPr>
        <w:t>[</w:t>
      </w:r>
      <w:r w:rsidRPr="00BA6687">
        <w:rPr>
          <w:sz w:val="20"/>
          <w:szCs w:val="20"/>
        </w:rPr>
        <w:t xml:space="preserve">2019] UKSC </w:t>
      </w:r>
      <w:r w:rsidRPr="0057294F">
        <w:rPr>
          <w:sz w:val="20"/>
          <w:szCs w:val="20"/>
        </w:rPr>
        <w:t>7 para 148</w:t>
      </w:r>
    </w:p>
    <w:p w14:paraId="5B204059" w14:textId="77777777" w:rsidR="00EC639E" w:rsidRDefault="00EC639E">
      <w:pPr>
        <w:pStyle w:val="FootnoteText"/>
      </w:pPr>
    </w:p>
  </w:footnote>
  <w:footnote w:id="17">
    <w:p w14:paraId="7F517124" w14:textId="77777777" w:rsidR="00EC639E" w:rsidRDefault="00EC639E">
      <w:pPr>
        <w:pStyle w:val="FootnoteText"/>
      </w:pPr>
      <w:r>
        <w:rPr>
          <w:rStyle w:val="FootnoteReference"/>
        </w:rPr>
        <w:footnoteRef/>
      </w:r>
      <w:r>
        <w:t xml:space="preserve"> See paragraph 2.4 and 4.1 re satisfaction of a complaint  for the officer and the complainant </w:t>
      </w:r>
    </w:p>
  </w:footnote>
  <w:footnote w:id="18">
    <w:p w14:paraId="726E77F9" w14:textId="77777777" w:rsidR="00EC639E" w:rsidRPr="000D6BD7" w:rsidRDefault="00EC639E" w:rsidP="000D6BD7">
      <w:pPr>
        <w:rPr>
          <w:sz w:val="20"/>
          <w:szCs w:val="20"/>
        </w:rPr>
      </w:pPr>
      <w:r>
        <w:rPr>
          <w:rStyle w:val="FootnoteReference"/>
        </w:rPr>
        <w:footnoteRef/>
      </w:r>
      <w:r w:rsidRPr="000D6BD7">
        <w:rPr>
          <w:sz w:val="20"/>
          <w:szCs w:val="20"/>
        </w:rPr>
        <w:t>Hawthorne, Re Judicial Review [2018] NIQB 94</w:t>
      </w:r>
    </w:p>
    <w:p w14:paraId="12FD7C14" w14:textId="77777777" w:rsidR="00EC639E" w:rsidRDefault="00EC63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6024" w14:textId="77777777" w:rsidR="00EC639E" w:rsidRDefault="00EC639E">
    <w:pPr>
      <w:pStyle w:val="Header"/>
    </w:pPr>
  </w:p>
  <w:p w14:paraId="33E349DA" w14:textId="77777777" w:rsidR="00EC639E" w:rsidRDefault="00EC639E">
    <w:pPr>
      <w:pStyle w:val="Header"/>
    </w:pPr>
  </w:p>
  <w:p w14:paraId="319504F1" w14:textId="77777777" w:rsidR="00EC639E" w:rsidRDefault="00EC6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A7A"/>
    <w:multiLevelType w:val="hybridMultilevel"/>
    <w:tmpl w:val="0B5AE094"/>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08F5418A"/>
    <w:multiLevelType w:val="hybridMultilevel"/>
    <w:tmpl w:val="0438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05763"/>
    <w:multiLevelType w:val="hybridMultilevel"/>
    <w:tmpl w:val="FB50EC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92295"/>
    <w:multiLevelType w:val="hybridMultilevel"/>
    <w:tmpl w:val="DA4C4D46"/>
    <w:lvl w:ilvl="0" w:tplc="08090001">
      <w:start w:val="1"/>
      <w:numFmt w:val="bullet"/>
      <w:lvlText w:val=""/>
      <w:lvlJc w:val="left"/>
      <w:pPr>
        <w:ind w:left="1596" w:hanging="360"/>
      </w:pPr>
      <w:rPr>
        <w:rFonts w:ascii="Symbol" w:hAnsi="Symbol" w:hint="default"/>
      </w:rPr>
    </w:lvl>
    <w:lvl w:ilvl="1" w:tplc="08090003" w:tentative="1">
      <w:start w:val="1"/>
      <w:numFmt w:val="bullet"/>
      <w:lvlText w:val="o"/>
      <w:lvlJc w:val="left"/>
      <w:pPr>
        <w:ind w:left="2316" w:hanging="360"/>
      </w:pPr>
      <w:rPr>
        <w:rFonts w:ascii="Courier New" w:hAnsi="Courier New" w:cs="Courier New" w:hint="default"/>
      </w:rPr>
    </w:lvl>
    <w:lvl w:ilvl="2" w:tplc="08090005" w:tentative="1">
      <w:start w:val="1"/>
      <w:numFmt w:val="bullet"/>
      <w:lvlText w:val=""/>
      <w:lvlJc w:val="left"/>
      <w:pPr>
        <w:ind w:left="3036" w:hanging="360"/>
      </w:pPr>
      <w:rPr>
        <w:rFonts w:ascii="Wingdings" w:hAnsi="Wingdings" w:hint="default"/>
      </w:rPr>
    </w:lvl>
    <w:lvl w:ilvl="3" w:tplc="08090001" w:tentative="1">
      <w:start w:val="1"/>
      <w:numFmt w:val="bullet"/>
      <w:lvlText w:val=""/>
      <w:lvlJc w:val="left"/>
      <w:pPr>
        <w:ind w:left="3756" w:hanging="360"/>
      </w:pPr>
      <w:rPr>
        <w:rFonts w:ascii="Symbol" w:hAnsi="Symbol" w:hint="default"/>
      </w:rPr>
    </w:lvl>
    <w:lvl w:ilvl="4" w:tplc="08090003" w:tentative="1">
      <w:start w:val="1"/>
      <w:numFmt w:val="bullet"/>
      <w:lvlText w:val="o"/>
      <w:lvlJc w:val="left"/>
      <w:pPr>
        <w:ind w:left="4476" w:hanging="360"/>
      </w:pPr>
      <w:rPr>
        <w:rFonts w:ascii="Courier New" w:hAnsi="Courier New" w:cs="Courier New" w:hint="default"/>
      </w:rPr>
    </w:lvl>
    <w:lvl w:ilvl="5" w:tplc="08090005" w:tentative="1">
      <w:start w:val="1"/>
      <w:numFmt w:val="bullet"/>
      <w:lvlText w:val=""/>
      <w:lvlJc w:val="left"/>
      <w:pPr>
        <w:ind w:left="5196" w:hanging="360"/>
      </w:pPr>
      <w:rPr>
        <w:rFonts w:ascii="Wingdings" w:hAnsi="Wingdings" w:hint="default"/>
      </w:rPr>
    </w:lvl>
    <w:lvl w:ilvl="6" w:tplc="08090001" w:tentative="1">
      <w:start w:val="1"/>
      <w:numFmt w:val="bullet"/>
      <w:lvlText w:val=""/>
      <w:lvlJc w:val="left"/>
      <w:pPr>
        <w:ind w:left="5916" w:hanging="360"/>
      </w:pPr>
      <w:rPr>
        <w:rFonts w:ascii="Symbol" w:hAnsi="Symbol" w:hint="default"/>
      </w:rPr>
    </w:lvl>
    <w:lvl w:ilvl="7" w:tplc="08090003" w:tentative="1">
      <w:start w:val="1"/>
      <w:numFmt w:val="bullet"/>
      <w:lvlText w:val="o"/>
      <w:lvlJc w:val="left"/>
      <w:pPr>
        <w:ind w:left="6636" w:hanging="360"/>
      </w:pPr>
      <w:rPr>
        <w:rFonts w:ascii="Courier New" w:hAnsi="Courier New" w:cs="Courier New" w:hint="default"/>
      </w:rPr>
    </w:lvl>
    <w:lvl w:ilvl="8" w:tplc="08090005" w:tentative="1">
      <w:start w:val="1"/>
      <w:numFmt w:val="bullet"/>
      <w:lvlText w:val=""/>
      <w:lvlJc w:val="left"/>
      <w:pPr>
        <w:ind w:left="7356" w:hanging="360"/>
      </w:pPr>
      <w:rPr>
        <w:rFonts w:ascii="Wingdings" w:hAnsi="Wingdings" w:hint="default"/>
      </w:rPr>
    </w:lvl>
  </w:abstractNum>
  <w:abstractNum w:abstractNumId="4" w15:restartNumberingAfterBreak="0">
    <w:nsid w:val="1A3C3435"/>
    <w:multiLevelType w:val="hybridMultilevel"/>
    <w:tmpl w:val="741A8F98"/>
    <w:lvl w:ilvl="0" w:tplc="F8DA85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6E6C33"/>
    <w:multiLevelType w:val="hybridMultilevel"/>
    <w:tmpl w:val="AEBE5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605940"/>
    <w:multiLevelType w:val="multilevel"/>
    <w:tmpl w:val="456C9B4A"/>
    <w:lvl w:ilvl="0">
      <w:start w:val="4"/>
      <w:numFmt w:val="decimal"/>
      <w:lvlText w:val="%1"/>
      <w:lvlJc w:val="left"/>
      <w:pPr>
        <w:ind w:left="465" w:hanging="465"/>
      </w:pPr>
      <w:rPr>
        <w:rFonts w:hint="default"/>
      </w:rPr>
    </w:lvl>
    <w:lvl w:ilvl="1">
      <w:start w:val="30"/>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0504D94"/>
    <w:multiLevelType w:val="hybridMultilevel"/>
    <w:tmpl w:val="B210945A"/>
    <w:lvl w:ilvl="0" w:tplc="B836A878">
      <w:start w:val="15"/>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900C57"/>
    <w:multiLevelType w:val="multilevel"/>
    <w:tmpl w:val="0EDC894A"/>
    <w:lvl w:ilvl="0">
      <w:start w:val="1"/>
      <w:numFmt w:val="lowerRoman"/>
      <w:lvlText w:val="%1."/>
      <w:lvlJc w:val="right"/>
      <w:pPr>
        <w:tabs>
          <w:tab w:val="num" w:pos="720"/>
        </w:tabs>
        <w:ind w:left="720" w:hanging="360"/>
      </w:pPr>
      <w:rPr>
        <w:rFonts w:hint="default"/>
      </w:rPr>
    </w:lvl>
    <w:lvl w:ilvl="1">
      <w:start w:val="1"/>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5BD7A3A"/>
    <w:multiLevelType w:val="hybridMultilevel"/>
    <w:tmpl w:val="CCBCD804"/>
    <w:lvl w:ilvl="0" w:tplc="D41A83D4">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CF68EB"/>
    <w:multiLevelType w:val="hybridMultilevel"/>
    <w:tmpl w:val="741A8F98"/>
    <w:lvl w:ilvl="0" w:tplc="F8DA85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1A59BF"/>
    <w:multiLevelType w:val="hybridMultilevel"/>
    <w:tmpl w:val="8C04046E"/>
    <w:lvl w:ilvl="0" w:tplc="D41A83D4">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E4EF9"/>
    <w:multiLevelType w:val="hybridMultilevel"/>
    <w:tmpl w:val="065EABC0"/>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3754"/>
    <w:multiLevelType w:val="multilevel"/>
    <w:tmpl w:val="C0FCF71C"/>
    <w:lvl w:ilvl="0">
      <w:start w:val="4"/>
      <w:numFmt w:val="decimal"/>
      <w:lvlText w:val="%1"/>
      <w:lvlJc w:val="left"/>
      <w:pPr>
        <w:ind w:left="465" w:hanging="465"/>
      </w:pPr>
      <w:rPr>
        <w:rFonts w:hint="default"/>
      </w:rPr>
    </w:lvl>
    <w:lvl w:ilvl="1">
      <w:start w:val="3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C55CC6"/>
    <w:multiLevelType w:val="hybridMultilevel"/>
    <w:tmpl w:val="E286D082"/>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5" w15:restartNumberingAfterBreak="0">
    <w:nsid w:val="33BA1E63"/>
    <w:multiLevelType w:val="hybridMultilevel"/>
    <w:tmpl w:val="CFD6DC5C"/>
    <w:lvl w:ilvl="0" w:tplc="94D65C16">
      <w:start w:val="1"/>
      <w:numFmt w:val="lowerLetter"/>
      <w:lvlText w:val="(%1)"/>
      <w:lvlJc w:val="left"/>
      <w:pPr>
        <w:tabs>
          <w:tab w:val="num" w:pos="1080"/>
        </w:tabs>
        <w:ind w:left="1080" w:hanging="360"/>
      </w:pPr>
      <w:rPr>
        <w:rFonts w:hint="default"/>
      </w:rPr>
    </w:lvl>
    <w:lvl w:ilvl="1" w:tplc="44002D26">
      <w:start w:val="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BC7075"/>
    <w:multiLevelType w:val="hybridMultilevel"/>
    <w:tmpl w:val="D7D4857A"/>
    <w:lvl w:ilvl="0" w:tplc="0809000F">
      <w:start w:val="1"/>
      <w:numFmt w:val="decimal"/>
      <w:lvlText w:val="%1."/>
      <w:lvlJc w:val="left"/>
      <w:pPr>
        <w:ind w:left="720" w:hanging="360"/>
      </w:pPr>
    </w:lvl>
    <w:lvl w:ilvl="1" w:tplc="D95ACE40">
      <w:start w:val="1"/>
      <w:numFmt w:val="decimal"/>
      <w:lvlText w:val="%2"/>
      <w:lvlJc w:val="left"/>
      <w:pPr>
        <w:ind w:left="1840" w:hanging="7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0F5617"/>
    <w:multiLevelType w:val="multilevel"/>
    <w:tmpl w:val="142E715A"/>
    <w:lvl w:ilvl="0">
      <w:start w:val="5"/>
      <w:numFmt w:val="decimal"/>
      <w:lvlText w:val="%1"/>
      <w:lvlJc w:val="left"/>
      <w:pPr>
        <w:ind w:left="360" w:hanging="360"/>
      </w:pPr>
      <w:rPr>
        <w:rFonts w:hint="default"/>
      </w:rPr>
    </w:lvl>
    <w:lvl w:ilvl="1">
      <w:start w:val="5"/>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8" w15:restartNumberingAfterBreak="0">
    <w:nsid w:val="42950C44"/>
    <w:multiLevelType w:val="hybridMultilevel"/>
    <w:tmpl w:val="B148B472"/>
    <w:lvl w:ilvl="0" w:tplc="1548D4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B7699F"/>
    <w:multiLevelType w:val="multilevel"/>
    <w:tmpl w:val="8D3CAA52"/>
    <w:lvl w:ilvl="0">
      <w:start w:val="4"/>
      <w:numFmt w:val="decimal"/>
      <w:lvlText w:val="%1"/>
      <w:lvlJc w:val="left"/>
      <w:pPr>
        <w:ind w:left="465" w:hanging="465"/>
      </w:pPr>
      <w:rPr>
        <w:rFonts w:hint="default"/>
      </w:rPr>
    </w:lvl>
    <w:lvl w:ilvl="1">
      <w:start w:val="3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2A6F67"/>
    <w:multiLevelType w:val="multilevel"/>
    <w:tmpl w:val="12CEDA9C"/>
    <w:lvl w:ilvl="0">
      <w:start w:val="5"/>
      <w:numFmt w:val="decimal"/>
      <w:lvlText w:val="%1"/>
      <w:lvlJc w:val="left"/>
      <w:pPr>
        <w:ind w:left="360" w:hanging="360"/>
      </w:pPr>
      <w:rPr>
        <w:rFonts w:hint="default"/>
        <w:i w:val="0"/>
        <w:sz w:val="24"/>
      </w:rPr>
    </w:lvl>
    <w:lvl w:ilvl="1">
      <w:start w:val="5"/>
      <w:numFmt w:val="decimal"/>
      <w:lvlText w:val="%1.%2"/>
      <w:lvlJc w:val="left"/>
      <w:pPr>
        <w:ind w:left="578" w:hanging="720"/>
      </w:pPr>
      <w:rPr>
        <w:rFonts w:hint="default"/>
        <w:i w:val="0"/>
        <w:sz w:val="24"/>
      </w:rPr>
    </w:lvl>
    <w:lvl w:ilvl="2">
      <w:start w:val="1"/>
      <w:numFmt w:val="decimal"/>
      <w:lvlText w:val="%1.%2.%3"/>
      <w:lvlJc w:val="left"/>
      <w:pPr>
        <w:ind w:left="436" w:hanging="720"/>
      </w:pPr>
      <w:rPr>
        <w:rFonts w:hint="default"/>
        <w:i w:val="0"/>
        <w:sz w:val="24"/>
      </w:rPr>
    </w:lvl>
    <w:lvl w:ilvl="3">
      <w:start w:val="1"/>
      <w:numFmt w:val="decimal"/>
      <w:lvlText w:val="%1.%2.%3.%4"/>
      <w:lvlJc w:val="left"/>
      <w:pPr>
        <w:ind w:left="654" w:hanging="1080"/>
      </w:pPr>
      <w:rPr>
        <w:rFonts w:hint="default"/>
        <w:i w:val="0"/>
        <w:sz w:val="24"/>
      </w:rPr>
    </w:lvl>
    <w:lvl w:ilvl="4">
      <w:start w:val="1"/>
      <w:numFmt w:val="decimal"/>
      <w:lvlText w:val="%1.%2.%3.%4.%5"/>
      <w:lvlJc w:val="left"/>
      <w:pPr>
        <w:ind w:left="872" w:hanging="1440"/>
      </w:pPr>
      <w:rPr>
        <w:rFonts w:hint="default"/>
        <w:i w:val="0"/>
        <w:sz w:val="24"/>
      </w:rPr>
    </w:lvl>
    <w:lvl w:ilvl="5">
      <w:start w:val="1"/>
      <w:numFmt w:val="decimal"/>
      <w:lvlText w:val="%1.%2.%3.%4.%5.%6"/>
      <w:lvlJc w:val="left"/>
      <w:pPr>
        <w:ind w:left="730" w:hanging="1440"/>
      </w:pPr>
      <w:rPr>
        <w:rFonts w:hint="default"/>
        <w:i w:val="0"/>
        <w:sz w:val="24"/>
      </w:rPr>
    </w:lvl>
    <w:lvl w:ilvl="6">
      <w:start w:val="1"/>
      <w:numFmt w:val="decimal"/>
      <w:lvlText w:val="%1.%2.%3.%4.%5.%6.%7"/>
      <w:lvlJc w:val="left"/>
      <w:pPr>
        <w:ind w:left="948" w:hanging="1800"/>
      </w:pPr>
      <w:rPr>
        <w:rFonts w:hint="default"/>
        <w:i w:val="0"/>
        <w:sz w:val="24"/>
      </w:rPr>
    </w:lvl>
    <w:lvl w:ilvl="7">
      <w:start w:val="1"/>
      <w:numFmt w:val="decimal"/>
      <w:lvlText w:val="%1.%2.%3.%4.%5.%6.%7.%8"/>
      <w:lvlJc w:val="left"/>
      <w:pPr>
        <w:ind w:left="806" w:hanging="1800"/>
      </w:pPr>
      <w:rPr>
        <w:rFonts w:hint="default"/>
        <w:i w:val="0"/>
        <w:sz w:val="24"/>
      </w:rPr>
    </w:lvl>
    <w:lvl w:ilvl="8">
      <w:start w:val="1"/>
      <w:numFmt w:val="decimal"/>
      <w:lvlText w:val="%1.%2.%3.%4.%5.%6.%7.%8.%9"/>
      <w:lvlJc w:val="left"/>
      <w:pPr>
        <w:ind w:left="1024" w:hanging="2160"/>
      </w:pPr>
      <w:rPr>
        <w:rFonts w:hint="default"/>
        <w:i w:val="0"/>
        <w:sz w:val="24"/>
      </w:rPr>
    </w:lvl>
  </w:abstractNum>
  <w:abstractNum w:abstractNumId="21" w15:restartNumberingAfterBreak="0">
    <w:nsid w:val="568749F1"/>
    <w:multiLevelType w:val="multilevel"/>
    <w:tmpl w:val="F7B6C68C"/>
    <w:lvl w:ilvl="0">
      <w:start w:val="1"/>
      <w:numFmt w:val="decimal"/>
      <w:lvlText w:val="%1."/>
      <w:lvlJc w:val="left"/>
      <w:pPr>
        <w:tabs>
          <w:tab w:val="num" w:pos="720"/>
        </w:tabs>
        <w:ind w:left="720" w:hanging="360"/>
      </w:p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5B1C0907"/>
    <w:multiLevelType w:val="hybridMultilevel"/>
    <w:tmpl w:val="11E62AE2"/>
    <w:lvl w:ilvl="0" w:tplc="D41A83D4">
      <w:start w:val="4"/>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BBD3D04"/>
    <w:multiLevelType w:val="hybridMultilevel"/>
    <w:tmpl w:val="B9B4CC12"/>
    <w:lvl w:ilvl="0" w:tplc="B1BA9F24">
      <w:start w:val="3"/>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4" w15:restartNumberingAfterBreak="0">
    <w:nsid w:val="60DF053B"/>
    <w:multiLevelType w:val="multilevel"/>
    <w:tmpl w:val="AA3A10F8"/>
    <w:lvl w:ilvl="0">
      <w:start w:val="4"/>
      <w:numFmt w:val="decimal"/>
      <w:lvlText w:val="%1"/>
      <w:lvlJc w:val="left"/>
      <w:pPr>
        <w:ind w:left="465" w:hanging="465"/>
      </w:pPr>
      <w:rPr>
        <w:rFonts w:hint="default"/>
      </w:rPr>
    </w:lvl>
    <w:lvl w:ilvl="1">
      <w:start w:val="32"/>
      <w:numFmt w:val="decimal"/>
      <w:lvlText w:val="%1.%2"/>
      <w:lvlJc w:val="left"/>
      <w:pPr>
        <w:ind w:left="891"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2C0E30"/>
    <w:multiLevelType w:val="multilevel"/>
    <w:tmpl w:val="F2E61A5E"/>
    <w:lvl w:ilvl="0">
      <w:start w:val="4"/>
      <w:numFmt w:val="decimal"/>
      <w:lvlText w:val="%1"/>
      <w:lvlJc w:val="left"/>
      <w:pPr>
        <w:ind w:left="460" w:hanging="460"/>
      </w:pPr>
      <w:rPr>
        <w:rFonts w:hint="default"/>
      </w:rPr>
    </w:lvl>
    <w:lvl w:ilvl="1">
      <w:start w:val="1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BB5E5E"/>
    <w:multiLevelType w:val="multilevel"/>
    <w:tmpl w:val="00B6943A"/>
    <w:lvl w:ilvl="0">
      <w:start w:val="1"/>
      <w:numFmt w:val="decimal"/>
      <w:lvlText w:val="%1"/>
      <w:lvlJc w:val="left"/>
      <w:pPr>
        <w:ind w:left="465" w:hanging="465"/>
      </w:pPr>
      <w:rPr>
        <w:rFonts w:hint="default"/>
      </w:rPr>
    </w:lvl>
    <w:lvl w:ilvl="1">
      <w:start w:val="20"/>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681B1E02"/>
    <w:multiLevelType w:val="multilevel"/>
    <w:tmpl w:val="B7E6709E"/>
    <w:lvl w:ilvl="0">
      <w:start w:val="5"/>
      <w:numFmt w:val="decimal"/>
      <w:lvlText w:val="%1."/>
      <w:lvlJc w:val="left"/>
      <w:pPr>
        <w:tabs>
          <w:tab w:val="num" w:pos="720"/>
        </w:tabs>
        <w:ind w:left="720" w:hanging="360"/>
      </w:pPr>
      <w:rPr>
        <w:rFonts w:hint="default"/>
      </w:rPr>
    </w:lvl>
    <w:lvl w:ilvl="1">
      <w:start w:val="3"/>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72C551C5"/>
    <w:multiLevelType w:val="multilevel"/>
    <w:tmpl w:val="62D895BA"/>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1837E5"/>
    <w:multiLevelType w:val="multilevel"/>
    <w:tmpl w:val="FDE4AD72"/>
    <w:lvl w:ilvl="0">
      <w:start w:val="4"/>
      <w:numFmt w:val="decimal"/>
      <w:lvlText w:val="%1"/>
      <w:lvlJc w:val="left"/>
      <w:pPr>
        <w:ind w:left="465" w:hanging="465"/>
      </w:pPr>
      <w:rPr>
        <w:rFonts w:hint="default"/>
      </w:rPr>
    </w:lvl>
    <w:lvl w:ilvl="1">
      <w:start w:val="16"/>
      <w:numFmt w:val="decimal"/>
      <w:lvlText w:val="%1.%2"/>
      <w:lvlJc w:val="left"/>
      <w:pPr>
        <w:ind w:left="891"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F22457"/>
    <w:multiLevelType w:val="hybridMultilevel"/>
    <w:tmpl w:val="9B1AB570"/>
    <w:lvl w:ilvl="0" w:tplc="D41A83D4">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9738AD"/>
    <w:multiLevelType w:val="multilevel"/>
    <w:tmpl w:val="FFF0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4F683A"/>
    <w:multiLevelType w:val="multilevel"/>
    <w:tmpl w:val="68D0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681B63"/>
    <w:multiLevelType w:val="multilevel"/>
    <w:tmpl w:val="B21EC586"/>
    <w:lvl w:ilvl="0">
      <w:start w:val="1"/>
      <w:numFmt w:val="decimal"/>
      <w:lvlText w:val="%1"/>
      <w:lvlJc w:val="left"/>
      <w:pPr>
        <w:ind w:left="465" w:hanging="465"/>
      </w:pPr>
      <w:rPr>
        <w:rFonts w:hint="default"/>
      </w:rPr>
    </w:lvl>
    <w:lvl w:ilvl="1">
      <w:start w:val="20"/>
      <w:numFmt w:val="decimal"/>
      <w:lvlText w:val="%1.%2"/>
      <w:lvlJc w:val="left"/>
      <w:pPr>
        <w:ind w:left="1356" w:hanging="465"/>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753" w:hanging="108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895" w:hanging="144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8037" w:hanging="1800"/>
      </w:pPr>
      <w:rPr>
        <w:rFonts w:hint="default"/>
      </w:rPr>
    </w:lvl>
    <w:lvl w:ilvl="8">
      <w:start w:val="1"/>
      <w:numFmt w:val="decimal"/>
      <w:lvlText w:val="%1.%2.%3.%4.%5.%6.%7.%8.%9"/>
      <w:lvlJc w:val="left"/>
      <w:pPr>
        <w:ind w:left="8928" w:hanging="1800"/>
      </w:pPr>
      <w:rPr>
        <w:rFonts w:hint="default"/>
      </w:rPr>
    </w:lvl>
  </w:abstractNum>
  <w:abstractNum w:abstractNumId="34" w15:restartNumberingAfterBreak="0">
    <w:nsid w:val="7C7D0E0D"/>
    <w:multiLevelType w:val="multilevel"/>
    <w:tmpl w:val="7100B05A"/>
    <w:lvl w:ilvl="0">
      <w:start w:val="5"/>
      <w:numFmt w:val="decimal"/>
      <w:lvlText w:val="%1"/>
      <w:lvlJc w:val="left"/>
      <w:pPr>
        <w:ind w:left="360" w:hanging="360"/>
      </w:pPr>
      <w:rPr>
        <w:rFonts w:hint="default"/>
      </w:rPr>
    </w:lvl>
    <w:lvl w:ilvl="1">
      <w:start w:val="6"/>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num w:numId="1" w16cid:durableId="877425444">
    <w:abstractNumId w:val="21"/>
  </w:num>
  <w:num w:numId="2" w16cid:durableId="274597927">
    <w:abstractNumId w:val="15"/>
  </w:num>
  <w:num w:numId="3" w16cid:durableId="973831665">
    <w:abstractNumId w:val="28"/>
  </w:num>
  <w:num w:numId="4" w16cid:durableId="233048919">
    <w:abstractNumId w:val="14"/>
  </w:num>
  <w:num w:numId="5" w16cid:durableId="65957428">
    <w:abstractNumId w:val="12"/>
  </w:num>
  <w:num w:numId="6" w16cid:durableId="1956787918">
    <w:abstractNumId w:val="0"/>
  </w:num>
  <w:num w:numId="7" w16cid:durableId="40061691">
    <w:abstractNumId w:val="2"/>
  </w:num>
  <w:num w:numId="8" w16cid:durableId="1265267675">
    <w:abstractNumId w:val="5"/>
  </w:num>
  <w:num w:numId="9" w16cid:durableId="1249533055">
    <w:abstractNumId w:val="1"/>
  </w:num>
  <w:num w:numId="10" w16cid:durableId="1124737682">
    <w:abstractNumId w:val="7"/>
  </w:num>
  <w:num w:numId="11" w16cid:durableId="653341886">
    <w:abstractNumId w:val="3"/>
  </w:num>
  <w:num w:numId="12" w16cid:durableId="1149174626">
    <w:abstractNumId w:val="26"/>
  </w:num>
  <w:num w:numId="13" w16cid:durableId="1571378880">
    <w:abstractNumId w:val="33"/>
  </w:num>
  <w:num w:numId="14" w16cid:durableId="1751612018">
    <w:abstractNumId w:val="9"/>
  </w:num>
  <w:num w:numId="15" w16cid:durableId="842666210">
    <w:abstractNumId w:val="16"/>
  </w:num>
  <w:num w:numId="16" w16cid:durableId="291177822">
    <w:abstractNumId w:val="8"/>
  </w:num>
  <w:num w:numId="17" w16cid:durableId="2059933400">
    <w:abstractNumId w:val="25"/>
  </w:num>
  <w:num w:numId="18" w16cid:durableId="1997606201">
    <w:abstractNumId w:val="31"/>
  </w:num>
  <w:num w:numId="19" w16cid:durableId="472529999">
    <w:abstractNumId w:val="32"/>
  </w:num>
  <w:num w:numId="20" w16cid:durableId="1810904876">
    <w:abstractNumId w:val="30"/>
  </w:num>
  <w:num w:numId="21" w16cid:durableId="208956133">
    <w:abstractNumId w:val="29"/>
  </w:num>
  <w:num w:numId="22" w16cid:durableId="2105302657">
    <w:abstractNumId w:val="11"/>
  </w:num>
  <w:num w:numId="23" w16cid:durableId="1912110380">
    <w:abstractNumId w:val="22"/>
  </w:num>
  <w:num w:numId="24" w16cid:durableId="460420002">
    <w:abstractNumId w:val="6"/>
  </w:num>
  <w:num w:numId="25" w16cid:durableId="1407998001">
    <w:abstractNumId w:val="13"/>
  </w:num>
  <w:num w:numId="26" w16cid:durableId="1366714132">
    <w:abstractNumId w:val="19"/>
  </w:num>
  <w:num w:numId="27" w16cid:durableId="649868364">
    <w:abstractNumId w:val="24"/>
  </w:num>
  <w:num w:numId="28" w16cid:durableId="1041980393">
    <w:abstractNumId w:val="18"/>
  </w:num>
  <w:num w:numId="29" w16cid:durableId="14562180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7198581">
    <w:abstractNumId w:val="27"/>
  </w:num>
  <w:num w:numId="31" w16cid:durableId="1504709829">
    <w:abstractNumId w:val="10"/>
  </w:num>
  <w:num w:numId="32" w16cid:durableId="1064110341">
    <w:abstractNumId w:val="4"/>
  </w:num>
  <w:num w:numId="33" w16cid:durableId="2135177016">
    <w:abstractNumId w:val="23"/>
  </w:num>
  <w:num w:numId="34" w16cid:durableId="1872499628">
    <w:abstractNumId w:val="17"/>
  </w:num>
  <w:num w:numId="35" w16cid:durableId="2114473926">
    <w:abstractNumId w:val="34"/>
  </w:num>
  <w:num w:numId="36" w16cid:durableId="9662781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AD"/>
    <w:rsid w:val="000044A7"/>
    <w:rsid w:val="0001484C"/>
    <w:rsid w:val="000153F8"/>
    <w:rsid w:val="00023FD6"/>
    <w:rsid w:val="000263FA"/>
    <w:rsid w:val="000273B0"/>
    <w:rsid w:val="00036D27"/>
    <w:rsid w:val="000521A7"/>
    <w:rsid w:val="00062C99"/>
    <w:rsid w:val="000657DF"/>
    <w:rsid w:val="00076183"/>
    <w:rsid w:val="000930D2"/>
    <w:rsid w:val="000944C1"/>
    <w:rsid w:val="000D1E08"/>
    <w:rsid w:val="000D5E21"/>
    <w:rsid w:val="000D6BD7"/>
    <w:rsid w:val="000E1EC8"/>
    <w:rsid w:val="000E2C02"/>
    <w:rsid w:val="000F354C"/>
    <w:rsid w:val="000F7131"/>
    <w:rsid w:val="001059B8"/>
    <w:rsid w:val="001145CC"/>
    <w:rsid w:val="001223F5"/>
    <w:rsid w:val="001428FB"/>
    <w:rsid w:val="00145783"/>
    <w:rsid w:val="00166EA2"/>
    <w:rsid w:val="0017679D"/>
    <w:rsid w:val="001802A0"/>
    <w:rsid w:val="00182BF9"/>
    <w:rsid w:val="00184BE1"/>
    <w:rsid w:val="001929AD"/>
    <w:rsid w:val="001956DF"/>
    <w:rsid w:val="001A56B3"/>
    <w:rsid w:val="001B4D74"/>
    <w:rsid w:val="001C042E"/>
    <w:rsid w:val="001C2D45"/>
    <w:rsid w:val="001C452F"/>
    <w:rsid w:val="001D0519"/>
    <w:rsid w:val="001E1805"/>
    <w:rsid w:val="0021309F"/>
    <w:rsid w:val="00215555"/>
    <w:rsid w:val="0022166C"/>
    <w:rsid w:val="00222D51"/>
    <w:rsid w:val="002244E9"/>
    <w:rsid w:val="00230C76"/>
    <w:rsid w:val="0023212F"/>
    <w:rsid w:val="002336E1"/>
    <w:rsid w:val="0026732A"/>
    <w:rsid w:val="00267698"/>
    <w:rsid w:val="002703D1"/>
    <w:rsid w:val="00271F5D"/>
    <w:rsid w:val="002760D1"/>
    <w:rsid w:val="00276DE2"/>
    <w:rsid w:val="00281024"/>
    <w:rsid w:val="00291593"/>
    <w:rsid w:val="00297AD6"/>
    <w:rsid w:val="002A47D9"/>
    <w:rsid w:val="002A6629"/>
    <w:rsid w:val="002B3594"/>
    <w:rsid w:val="002B54CB"/>
    <w:rsid w:val="002D7AA0"/>
    <w:rsid w:val="002E0B2C"/>
    <w:rsid w:val="00303B94"/>
    <w:rsid w:val="00313ED8"/>
    <w:rsid w:val="00314C6A"/>
    <w:rsid w:val="00315D7D"/>
    <w:rsid w:val="0031601A"/>
    <w:rsid w:val="0032763B"/>
    <w:rsid w:val="003308B1"/>
    <w:rsid w:val="003460E6"/>
    <w:rsid w:val="00350756"/>
    <w:rsid w:val="0035779C"/>
    <w:rsid w:val="003672DE"/>
    <w:rsid w:val="003679ED"/>
    <w:rsid w:val="00373E40"/>
    <w:rsid w:val="003804FE"/>
    <w:rsid w:val="003921BA"/>
    <w:rsid w:val="003A6E64"/>
    <w:rsid w:val="003B067B"/>
    <w:rsid w:val="003B6F4E"/>
    <w:rsid w:val="003C0201"/>
    <w:rsid w:val="003C2394"/>
    <w:rsid w:val="003D1B83"/>
    <w:rsid w:val="003E6C7D"/>
    <w:rsid w:val="004039AB"/>
    <w:rsid w:val="00442D6E"/>
    <w:rsid w:val="0044371E"/>
    <w:rsid w:val="00466DCA"/>
    <w:rsid w:val="00470757"/>
    <w:rsid w:val="00480C00"/>
    <w:rsid w:val="00482F44"/>
    <w:rsid w:val="00483CD2"/>
    <w:rsid w:val="004918CF"/>
    <w:rsid w:val="00496BC6"/>
    <w:rsid w:val="004A0E0F"/>
    <w:rsid w:val="004A2143"/>
    <w:rsid w:val="004A6627"/>
    <w:rsid w:val="004B3289"/>
    <w:rsid w:val="004C0926"/>
    <w:rsid w:val="004D0DB1"/>
    <w:rsid w:val="004E3F66"/>
    <w:rsid w:val="004E5DA8"/>
    <w:rsid w:val="004F274B"/>
    <w:rsid w:val="00504482"/>
    <w:rsid w:val="00510953"/>
    <w:rsid w:val="0052343A"/>
    <w:rsid w:val="00526CA6"/>
    <w:rsid w:val="005347AB"/>
    <w:rsid w:val="005438CA"/>
    <w:rsid w:val="00552839"/>
    <w:rsid w:val="0056499E"/>
    <w:rsid w:val="0057294F"/>
    <w:rsid w:val="00573C64"/>
    <w:rsid w:val="005872C9"/>
    <w:rsid w:val="0059034A"/>
    <w:rsid w:val="0059441B"/>
    <w:rsid w:val="005A3832"/>
    <w:rsid w:val="005A44E1"/>
    <w:rsid w:val="005A7F77"/>
    <w:rsid w:val="005C60D5"/>
    <w:rsid w:val="005E07E9"/>
    <w:rsid w:val="005E14EA"/>
    <w:rsid w:val="005F09B8"/>
    <w:rsid w:val="0060675E"/>
    <w:rsid w:val="0061216A"/>
    <w:rsid w:val="00617407"/>
    <w:rsid w:val="006261F6"/>
    <w:rsid w:val="00626B47"/>
    <w:rsid w:val="00627075"/>
    <w:rsid w:val="006328D4"/>
    <w:rsid w:val="006347B4"/>
    <w:rsid w:val="0063573B"/>
    <w:rsid w:val="00655679"/>
    <w:rsid w:val="006577B8"/>
    <w:rsid w:val="00662744"/>
    <w:rsid w:val="006756D3"/>
    <w:rsid w:val="00676650"/>
    <w:rsid w:val="00680F1E"/>
    <w:rsid w:val="00683610"/>
    <w:rsid w:val="00693331"/>
    <w:rsid w:val="006B0079"/>
    <w:rsid w:val="006B111A"/>
    <w:rsid w:val="006B3087"/>
    <w:rsid w:val="006B4E7B"/>
    <w:rsid w:val="006C1A75"/>
    <w:rsid w:val="006C6EA5"/>
    <w:rsid w:val="006D606A"/>
    <w:rsid w:val="006F62D9"/>
    <w:rsid w:val="00703D6B"/>
    <w:rsid w:val="0070414F"/>
    <w:rsid w:val="007065CC"/>
    <w:rsid w:val="00712040"/>
    <w:rsid w:val="007127CD"/>
    <w:rsid w:val="00716A40"/>
    <w:rsid w:val="00723008"/>
    <w:rsid w:val="007232C3"/>
    <w:rsid w:val="007305BA"/>
    <w:rsid w:val="00733851"/>
    <w:rsid w:val="00733AFC"/>
    <w:rsid w:val="00733B2C"/>
    <w:rsid w:val="007345A9"/>
    <w:rsid w:val="007465BB"/>
    <w:rsid w:val="00752CE6"/>
    <w:rsid w:val="00760D70"/>
    <w:rsid w:val="0077372C"/>
    <w:rsid w:val="007743EE"/>
    <w:rsid w:val="007B05B1"/>
    <w:rsid w:val="007C4B4A"/>
    <w:rsid w:val="007C7C6A"/>
    <w:rsid w:val="007D1E6C"/>
    <w:rsid w:val="007E48D4"/>
    <w:rsid w:val="007F1662"/>
    <w:rsid w:val="007F4818"/>
    <w:rsid w:val="0080729F"/>
    <w:rsid w:val="0081103B"/>
    <w:rsid w:val="008147A7"/>
    <w:rsid w:val="00816397"/>
    <w:rsid w:val="00820F03"/>
    <w:rsid w:val="00821CAE"/>
    <w:rsid w:val="00832240"/>
    <w:rsid w:val="00833058"/>
    <w:rsid w:val="00837458"/>
    <w:rsid w:val="0084579D"/>
    <w:rsid w:val="0085516C"/>
    <w:rsid w:val="0086279F"/>
    <w:rsid w:val="00865780"/>
    <w:rsid w:val="008813AF"/>
    <w:rsid w:val="00887C45"/>
    <w:rsid w:val="00892684"/>
    <w:rsid w:val="00894443"/>
    <w:rsid w:val="00894D67"/>
    <w:rsid w:val="008A6D23"/>
    <w:rsid w:val="008B1938"/>
    <w:rsid w:val="008B5DC8"/>
    <w:rsid w:val="008C01E8"/>
    <w:rsid w:val="008C33C8"/>
    <w:rsid w:val="008C5651"/>
    <w:rsid w:val="008D0478"/>
    <w:rsid w:val="008D2D20"/>
    <w:rsid w:val="008F3AC2"/>
    <w:rsid w:val="008F43B8"/>
    <w:rsid w:val="0090301F"/>
    <w:rsid w:val="00913172"/>
    <w:rsid w:val="00917965"/>
    <w:rsid w:val="0092289F"/>
    <w:rsid w:val="00945FC5"/>
    <w:rsid w:val="00954713"/>
    <w:rsid w:val="009626C8"/>
    <w:rsid w:val="009753FD"/>
    <w:rsid w:val="00975DA5"/>
    <w:rsid w:val="00976574"/>
    <w:rsid w:val="00983862"/>
    <w:rsid w:val="00986474"/>
    <w:rsid w:val="009901A0"/>
    <w:rsid w:val="00994A1F"/>
    <w:rsid w:val="00994B2F"/>
    <w:rsid w:val="0099667C"/>
    <w:rsid w:val="00996D97"/>
    <w:rsid w:val="009A0180"/>
    <w:rsid w:val="009A0DFA"/>
    <w:rsid w:val="009A26E4"/>
    <w:rsid w:val="009A4C96"/>
    <w:rsid w:val="009B5417"/>
    <w:rsid w:val="009B5F3F"/>
    <w:rsid w:val="009C46B8"/>
    <w:rsid w:val="009C6247"/>
    <w:rsid w:val="009D63D4"/>
    <w:rsid w:val="009E3D60"/>
    <w:rsid w:val="009F033F"/>
    <w:rsid w:val="009F1A2B"/>
    <w:rsid w:val="009F6CED"/>
    <w:rsid w:val="00A0075D"/>
    <w:rsid w:val="00A014D6"/>
    <w:rsid w:val="00A10E19"/>
    <w:rsid w:val="00A13AAC"/>
    <w:rsid w:val="00A22AC7"/>
    <w:rsid w:val="00A268C5"/>
    <w:rsid w:val="00A37457"/>
    <w:rsid w:val="00A42D4F"/>
    <w:rsid w:val="00A501D1"/>
    <w:rsid w:val="00A533F3"/>
    <w:rsid w:val="00A61851"/>
    <w:rsid w:val="00A70BAE"/>
    <w:rsid w:val="00A7339B"/>
    <w:rsid w:val="00A770F7"/>
    <w:rsid w:val="00A77C4B"/>
    <w:rsid w:val="00A85D17"/>
    <w:rsid w:val="00A91155"/>
    <w:rsid w:val="00A93B4A"/>
    <w:rsid w:val="00AA2FA6"/>
    <w:rsid w:val="00AB1D67"/>
    <w:rsid w:val="00AB50A0"/>
    <w:rsid w:val="00AB6DFC"/>
    <w:rsid w:val="00AC4224"/>
    <w:rsid w:val="00AD15D5"/>
    <w:rsid w:val="00AD5765"/>
    <w:rsid w:val="00AD78F0"/>
    <w:rsid w:val="00AE0F14"/>
    <w:rsid w:val="00AF0116"/>
    <w:rsid w:val="00B000E7"/>
    <w:rsid w:val="00B03167"/>
    <w:rsid w:val="00B0484C"/>
    <w:rsid w:val="00B12B6A"/>
    <w:rsid w:val="00B151DB"/>
    <w:rsid w:val="00B1786A"/>
    <w:rsid w:val="00B223E2"/>
    <w:rsid w:val="00B4075F"/>
    <w:rsid w:val="00B40B80"/>
    <w:rsid w:val="00B44A55"/>
    <w:rsid w:val="00B546A6"/>
    <w:rsid w:val="00B547F4"/>
    <w:rsid w:val="00B603A4"/>
    <w:rsid w:val="00B6070B"/>
    <w:rsid w:val="00B752C1"/>
    <w:rsid w:val="00B82910"/>
    <w:rsid w:val="00B97C3F"/>
    <w:rsid w:val="00BA6687"/>
    <w:rsid w:val="00BB5CBC"/>
    <w:rsid w:val="00BC4553"/>
    <w:rsid w:val="00BC6533"/>
    <w:rsid w:val="00BD0287"/>
    <w:rsid w:val="00BD1A76"/>
    <w:rsid w:val="00BE704F"/>
    <w:rsid w:val="00BF0916"/>
    <w:rsid w:val="00C04522"/>
    <w:rsid w:val="00C160EE"/>
    <w:rsid w:val="00C24FD1"/>
    <w:rsid w:val="00C41C16"/>
    <w:rsid w:val="00C4223E"/>
    <w:rsid w:val="00C64D5C"/>
    <w:rsid w:val="00C75595"/>
    <w:rsid w:val="00C77F63"/>
    <w:rsid w:val="00C82796"/>
    <w:rsid w:val="00C841F7"/>
    <w:rsid w:val="00C875B1"/>
    <w:rsid w:val="00C96406"/>
    <w:rsid w:val="00CA348C"/>
    <w:rsid w:val="00CC15BF"/>
    <w:rsid w:val="00CE4447"/>
    <w:rsid w:val="00CE4A30"/>
    <w:rsid w:val="00CF63B8"/>
    <w:rsid w:val="00CF7D76"/>
    <w:rsid w:val="00D02173"/>
    <w:rsid w:val="00D12493"/>
    <w:rsid w:val="00D16EFC"/>
    <w:rsid w:val="00D21C88"/>
    <w:rsid w:val="00D2213B"/>
    <w:rsid w:val="00D25AFA"/>
    <w:rsid w:val="00D34B2E"/>
    <w:rsid w:val="00D35294"/>
    <w:rsid w:val="00D43E09"/>
    <w:rsid w:val="00D61C9C"/>
    <w:rsid w:val="00D63333"/>
    <w:rsid w:val="00D71DE1"/>
    <w:rsid w:val="00D77795"/>
    <w:rsid w:val="00D817D3"/>
    <w:rsid w:val="00D84E3E"/>
    <w:rsid w:val="00D862F2"/>
    <w:rsid w:val="00D86C2C"/>
    <w:rsid w:val="00D9605A"/>
    <w:rsid w:val="00DB65B4"/>
    <w:rsid w:val="00DB6A55"/>
    <w:rsid w:val="00DB6D4F"/>
    <w:rsid w:val="00DD5FA3"/>
    <w:rsid w:val="00DF608B"/>
    <w:rsid w:val="00E030E0"/>
    <w:rsid w:val="00E064AD"/>
    <w:rsid w:val="00E20036"/>
    <w:rsid w:val="00E20FC4"/>
    <w:rsid w:val="00E27F53"/>
    <w:rsid w:val="00E31877"/>
    <w:rsid w:val="00E3651E"/>
    <w:rsid w:val="00E41BEF"/>
    <w:rsid w:val="00E503C0"/>
    <w:rsid w:val="00E53FFA"/>
    <w:rsid w:val="00E6285C"/>
    <w:rsid w:val="00E63789"/>
    <w:rsid w:val="00EB653D"/>
    <w:rsid w:val="00EC4DFE"/>
    <w:rsid w:val="00EC639E"/>
    <w:rsid w:val="00EE1EEB"/>
    <w:rsid w:val="00EE3A2E"/>
    <w:rsid w:val="00EE3BDB"/>
    <w:rsid w:val="00EE428B"/>
    <w:rsid w:val="00EF28D8"/>
    <w:rsid w:val="00EF7536"/>
    <w:rsid w:val="00F25761"/>
    <w:rsid w:val="00F25841"/>
    <w:rsid w:val="00F41CD9"/>
    <w:rsid w:val="00F43A3F"/>
    <w:rsid w:val="00F51FE4"/>
    <w:rsid w:val="00F71DDC"/>
    <w:rsid w:val="00F74B03"/>
    <w:rsid w:val="00F80BBE"/>
    <w:rsid w:val="00F81082"/>
    <w:rsid w:val="00F84ACB"/>
    <w:rsid w:val="00F91560"/>
    <w:rsid w:val="00FA7572"/>
    <w:rsid w:val="00FB2B4F"/>
    <w:rsid w:val="00FC5E21"/>
    <w:rsid w:val="00FD04CA"/>
    <w:rsid w:val="00FD0D10"/>
    <w:rsid w:val="00FD2951"/>
    <w:rsid w:val="00FE20C9"/>
    <w:rsid w:val="00FE60BB"/>
    <w:rsid w:val="00FF20D9"/>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D3D9F"/>
  <w15:docId w15:val="{4579E4C2-D413-4F6F-95AD-FC006915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9A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373E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929A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1929AD"/>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1929AD"/>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929AD"/>
    <w:pPr>
      <w:keepNext/>
      <w:spacing w:line="360" w:lineRule="auto"/>
      <w:ind w:firstLine="360"/>
      <w:jc w:val="both"/>
      <w:outlineLvl w:val="5"/>
    </w:pPr>
    <w:rPr>
      <w:rFonts w:ascii="Arial" w:hAnsi="Arial" w:cs="Arial"/>
      <w:b/>
      <w:sz w:val="28"/>
      <w:szCs w:val="28"/>
    </w:rPr>
  </w:style>
  <w:style w:type="paragraph" w:styleId="Heading7">
    <w:name w:val="heading 7"/>
    <w:basedOn w:val="Normal"/>
    <w:next w:val="Normal"/>
    <w:link w:val="Heading7Char"/>
    <w:uiPriority w:val="9"/>
    <w:semiHidden/>
    <w:unhideWhenUsed/>
    <w:qFormat/>
    <w:rsid w:val="001929A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29AD"/>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rsid w:val="001929AD"/>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
    <w:rsid w:val="001929A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929AD"/>
    <w:rPr>
      <w:rFonts w:ascii="Arial" w:eastAsia="Times New Roman" w:hAnsi="Arial" w:cs="Arial"/>
      <w:b/>
      <w:sz w:val="28"/>
      <w:szCs w:val="28"/>
    </w:rPr>
  </w:style>
  <w:style w:type="character" w:customStyle="1" w:styleId="Heading7Char">
    <w:name w:val="Heading 7 Char"/>
    <w:basedOn w:val="DefaultParagraphFont"/>
    <w:link w:val="Heading7"/>
    <w:uiPriority w:val="9"/>
    <w:semiHidden/>
    <w:rsid w:val="001929AD"/>
    <w:rPr>
      <w:rFonts w:ascii="Cambria" w:eastAsia="Times New Roman" w:hAnsi="Cambria" w:cs="Times New Roman"/>
      <w:i/>
      <w:iCs/>
      <w:color w:val="404040"/>
      <w:sz w:val="24"/>
      <w:szCs w:val="24"/>
    </w:rPr>
  </w:style>
  <w:style w:type="paragraph" w:styleId="BodyTextIndent2">
    <w:name w:val="Body Text Indent 2"/>
    <w:basedOn w:val="Normal"/>
    <w:link w:val="BodyTextIndent2Char"/>
    <w:semiHidden/>
    <w:rsid w:val="001929AD"/>
    <w:pPr>
      <w:spacing w:line="360" w:lineRule="auto"/>
      <w:ind w:left="540" w:hanging="540"/>
      <w:jc w:val="both"/>
    </w:pPr>
    <w:rPr>
      <w:rFonts w:ascii="Arial" w:hAnsi="Arial" w:cs="Arial"/>
    </w:rPr>
  </w:style>
  <w:style w:type="character" w:customStyle="1" w:styleId="BodyTextIndent2Char">
    <w:name w:val="Body Text Indent 2 Char"/>
    <w:basedOn w:val="DefaultParagraphFont"/>
    <w:link w:val="BodyTextIndent2"/>
    <w:semiHidden/>
    <w:rsid w:val="001929AD"/>
    <w:rPr>
      <w:rFonts w:ascii="Arial" w:eastAsia="Times New Roman" w:hAnsi="Arial" w:cs="Arial"/>
      <w:sz w:val="24"/>
      <w:szCs w:val="24"/>
    </w:rPr>
  </w:style>
  <w:style w:type="paragraph" w:styleId="ListParagraph">
    <w:name w:val="List Paragraph"/>
    <w:basedOn w:val="Normal"/>
    <w:uiPriority w:val="34"/>
    <w:qFormat/>
    <w:rsid w:val="001929AD"/>
    <w:pPr>
      <w:ind w:left="720"/>
    </w:pPr>
  </w:style>
  <w:style w:type="paragraph" w:styleId="Footer">
    <w:name w:val="footer"/>
    <w:basedOn w:val="Normal"/>
    <w:link w:val="FooterChar"/>
    <w:uiPriority w:val="99"/>
    <w:rsid w:val="001929AD"/>
    <w:pPr>
      <w:tabs>
        <w:tab w:val="center" w:pos="4320"/>
        <w:tab w:val="right" w:pos="8640"/>
      </w:tabs>
    </w:pPr>
  </w:style>
  <w:style w:type="character" w:customStyle="1" w:styleId="FooterChar">
    <w:name w:val="Footer Char"/>
    <w:basedOn w:val="DefaultParagraphFont"/>
    <w:link w:val="Footer"/>
    <w:uiPriority w:val="99"/>
    <w:rsid w:val="001929AD"/>
    <w:rPr>
      <w:rFonts w:ascii="Times New Roman" w:eastAsia="Times New Roman" w:hAnsi="Times New Roman" w:cs="Times New Roman"/>
      <w:sz w:val="24"/>
      <w:szCs w:val="24"/>
    </w:rPr>
  </w:style>
  <w:style w:type="paragraph" w:styleId="NormalWeb">
    <w:name w:val="Normal (Web)"/>
    <w:basedOn w:val="Normal"/>
    <w:uiPriority w:val="99"/>
    <w:unhideWhenUsed/>
    <w:rsid w:val="001929AD"/>
    <w:pPr>
      <w:spacing w:before="100" w:beforeAutospacing="1" w:after="100" w:afterAutospacing="1"/>
    </w:pPr>
    <w:rPr>
      <w:lang w:eastAsia="en-GB"/>
    </w:rPr>
  </w:style>
  <w:style w:type="paragraph" w:styleId="BodyText">
    <w:name w:val="Body Text"/>
    <w:basedOn w:val="Normal"/>
    <w:link w:val="BodyTextChar"/>
    <w:uiPriority w:val="99"/>
    <w:unhideWhenUsed/>
    <w:rsid w:val="001929AD"/>
    <w:pPr>
      <w:spacing w:after="120"/>
    </w:pPr>
  </w:style>
  <w:style w:type="character" w:customStyle="1" w:styleId="BodyTextChar">
    <w:name w:val="Body Text Char"/>
    <w:basedOn w:val="DefaultParagraphFont"/>
    <w:link w:val="BodyText"/>
    <w:uiPriority w:val="99"/>
    <w:rsid w:val="001929AD"/>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1929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29AD"/>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1929AD"/>
    <w:pPr>
      <w:tabs>
        <w:tab w:val="center" w:pos="4513"/>
        <w:tab w:val="right" w:pos="9026"/>
      </w:tabs>
    </w:pPr>
  </w:style>
  <w:style w:type="character" w:customStyle="1" w:styleId="HeaderChar">
    <w:name w:val="Header Char"/>
    <w:basedOn w:val="DefaultParagraphFont"/>
    <w:link w:val="Header"/>
    <w:uiPriority w:val="99"/>
    <w:rsid w:val="001929A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73E40"/>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C64D5C"/>
    <w:rPr>
      <w:sz w:val="20"/>
      <w:szCs w:val="20"/>
    </w:rPr>
  </w:style>
  <w:style w:type="character" w:customStyle="1" w:styleId="FootnoteTextChar">
    <w:name w:val="Footnote Text Char"/>
    <w:basedOn w:val="DefaultParagraphFont"/>
    <w:link w:val="FootnoteText"/>
    <w:uiPriority w:val="99"/>
    <w:semiHidden/>
    <w:rsid w:val="00C64D5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64D5C"/>
    <w:rPr>
      <w:vertAlign w:val="superscript"/>
    </w:rPr>
  </w:style>
  <w:style w:type="character" w:styleId="CommentReference">
    <w:name w:val="annotation reference"/>
    <w:basedOn w:val="DefaultParagraphFont"/>
    <w:uiPriority w:val="99"/>
    <w:semiHidden/>
    <w:unhideWhenUsed/>
    <w:rsid w:val="00B752C1"/>
    <w:rPr>
      <w:sz w:val="16"/>
      <w:szCs w:val="16"/>
    </w:rPr>
  </w:style>
  <w:style w:type="paragraph" w:styleId="CommentText">
    <w:name w:val="annotation text"/>
    <w:basedOn w:val="Normal"/>
    <w:link w:val="CommentTextChar"/>
    <w:uiPriority w:val="99"/>
    <w:semiHidden/>
    <w:unhideWhenUsed/>
    <w:rsid w:val="00B752C1"/>
    <w:rPr>
      <w:sz w:val="20"/>
      <w:szCs w:val="20"/>
    </w:rPr>
  </w:style>
  <w:style w:type="character" w:customStyle="1" w:styleId="CommentTextChar">
    <w:name w:val="Comment Text Char"/>
    <w:basedOn w:val="DefaultParagraphFont"/>
    <w:link w:val="CommentText"/>
    <w:uiPriority w:val="99"/>
    <w:semiHidden/>
    <w:rsid w:val="00B752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52C1"/>
    <w:rPr>
      <w:b/>
      <w:bCs/>
    </w:rPr>
  </w:style>
  <w:style w:type="character" w:customStyle="1" w:styleId="CommentSubjectChar">
    <w:name w:val="Comment Subject Char"/>
    <w:basedOn w:val="CommentTextChar"/>
    <w:link w:val="CommentSubject"/>
    <w:uiPriority w:val="99"/>
    <w:semiHidden/>
    <w:rsid w:val="00B752C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5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2C1"/>
    <w:rPr>
      <w:rFonts w:ascii="Segoe UI" w:eastAsia="Times New Roman" w:hAnsi="Segoe UI" w:cs="Segoe UI"/>
      <w:sz w:val="18"/>
      <w:szCs w:val="18"/>
    </w:rPr>
  </w:style>
  <w:style w:type="character" w:customStyle="1" w:styleId="apple-converted-space">
    <w:name w:val="apple-converted-space"/>
    <w:basedOn w:val="DefaultParagraphFont"/>
    <w:rsid w:val="00FD04CA"/>
  </w:style>
  <w:style w:type="character" w:styleId="Hyperlink">
    <w:name w:val="Hyperlink"/>
    <w:basedOn w:val="DefaultParagraphFont"/>
    <w:uiPriority w:val="99"/>
    <w:semiHidden/>
    <w:unhideWhenUsed/>
    <w:rsid w:val="007465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235">
      <w:bodyDiv w:val="1"/>
      <w:marLeft w:val="0"/>
      <w:marRight w:val="0"/>
      <w:marTop w:val="0"/>
      <w:marBottom w:val="0"/>
      <w:divBdr>
        <w:top w:val="none" w:sz="0" w:space="0" w:color="auto"/>
        <w:left w:val="none" w:sz="0" w:space="0" w:color="auto"/>
        <w:bottom w:val="none" w:sz="0" w:space="0" w:color="auto"/>
        <w:right w:val="none" w:sz="0" w:space="0" w:color="auto"/>
      </w:divBdr>
      <w:divsChild>
        <w:div w:id="256865742">
          <w:marLeft w:val="0"/>
          <w:marRight w:val="0"/>
          <w:marTop w:val="0"/>
          <w:marBottom w:val="0"/>
          <w:divBdr>
            <w:top w:val="none" w:sz="0" w:space="0" w:color="auto"/>
            <w:left w:val="none" w:sz="0" w:space="0" w:color="auto"/>
            <w:bottom w:val="none" w:sz="0" w:space="0" w:color="auto"/>
            <w:right w:val="none" w:sz="0" w:space="0" w:color="auto"/>
          </w:divBdr>
          <w:divsChild>
            <w:div w:id="632057447">
              <w:marLeft w:val="0"/>
              <w:marRight w:val="0"/>
              <w:marTop w:val="0"/>
              <w:marBottom w:val="0"/>
              <w:divBdr>
                <w:top w:val="none" w:sz="0" w:space="0" w:color="auto"/>
                <w:left w:val="none" w:sz="0" w:space="0" w:color="auto"/>
                <w:bottom w:val="none" w:sz="0" w:space="0" w:color="auto"/>
                <w:right w:val="none" w:sz="0" w:space="0" w:color="auto"/>
              </w:divBdr>
              <w:divsChild>
                <w:div w:id="302123630">
                  <w:marLeft w:val="-225"/>
                  <w:marRight w:val="-225"/>
                  <w:marTop w:val="0"/>
                  <w:marBottom w:val="0"/>
                  <w:divBdr>
                    <w:top w:val="none" w:sz="0" w:space="0" w:color="auto"/>
                    <w:left w:val="none" w:sz="0" w:space="0" w:color="auto"/>
                    <w:bottom w:val="none" w:sz="0" w:space="0" w:color="auto"/>
                    <w:right w:val="none" w:sz="0" w:space="0" w:color="auto"/>
                  </w:divBdr>
                  <w:divsChild>
                    <w:div w:id="155414576">
                      <w:marLeft w:val="0"/>
                      <w:marRight w:val="0"/>
                      <w:marTop w:val="0"/>
                      <w:marBottom w:val="0"/>
                      <w:divBdr>
                        <w:top w:val="none" w:sz="0" w:space="0" w:color="auto"/>
                        <w:left w:val="none" w:sz="0" w:space="0" w:color="auto"/>
                        <w:bottom w:val="none" w:sz="0" w:space="0" w:color="auto"/>
                        <w:right w:val="none" w:sz="0" w:space="0" w:color="auto"/>
                      </w:divBdr>
                      <w:divsChild>
                        <w:div w:id="2936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833847">
      <w:bodyDiv w:val="1"/>
      <w:marLeft w:val="0"/>
      <w:marRight w:val="0"/>
      <w:marTop w:val="0"/>
      <w:marBottom w:val="0"/>
      <w:divBdr>
        <w:top w:val="none" w:sz="0" w:space="0" w:color="auto"/>
        <w:left w:val="none" w:sz="0" w:space="0" w:color="auto"/>
        <w:bottom w:val="none" w:sz="0" w:space="0" w:color="auto"/>
        <w:right w:val="none" w:sz="0" w:space="0" w:color="auto"/>
      </w:divBdr>
    </w:div>
    <w:div w:id="329987884">
      <w:bodyDiv w:val="1"/>
      <w:marLeft w:val="0"/>
      <w:marRight w:val="0"/>
      <w:marTop w:val="0"/>
      <w:marBottom w:val="0"/>
      <w:divBdr>
        <w:top w:val="none" w:sz="0" w:space="0" w:color="auto"/>
        <w:left w:val="none" w:sz="0" w:space="0" w:color="auto"/>
        <w:bottom w:val="none" w:sz="0" w:space="0" w:color="auto"/>
        <w:right w:val="none" w:sz="0" w:space="0" w:color="auto"/>
      </w:divBdr>
    </w:div>
    <w:div w:id="567032237">
      <w:bodyDiv w:val="1"/>
      <w:marLeft w:val="0"/>
      <w:marRight w:val="0"/>
      <w:marTop w:val="0"/>
      <w:marBottom w:val="0"/>
      <w:divBdr>
        <w:top w:val="none" w:sz="0" w:space="0" w:color="auto"/>
        <w:left w:val="none" w:sz="0" w:space="0" w:color="auto"/>
        <w:bottom w:val="none" w:sz="0" w:space="0" w:color="auto"/>
        <w:right w:val="none" w:sz="0" w:space="0" w:color="auto"/>
      </w:divBdr>
    </w:div>
    <w:div w:id="588660252">
      <w:bodyDiv w:val="1"/>
      <w:marLeft w:val="0"/>
      <w:marRight w:val="0"/>
      <w:marTop w:val="0"/>
      <w:marBottom w:val="0"/>
      <w:divBdr>
        <w:top w:val="none" w:sz="0" w:space="0" w:color="auto"/>
        <w:left w:val="none" w:sz="0" w:space="0" w:color="auto"/>
        <w:bottom w:val="none" w:sz="0" w:space="0" w:color="auto"/>
        <w:right w:val="none" w:sz="0" w:space="0" w:color="auto"/>
      </w:divBdr>
    </w:div>
    <w:div w:id="622610982">
      <w:bodyDiv w:val="1"/>
      <w:marLeft w:val="0"/>
      <w:marRight w:val="0"/>
      <w:marTop w:val="0"/>
      <w:marBottom w:val="0"/>
      <w:divBdr>
        <w:top w:val="none" w:sz="0" w:space="0" w:color="auto"/>
        <w:left w:val="none" w:sz="0" w:space="0" w:color="auto"/>
        <w:bottom w:val="none" w:sz="0" w:space="0" w:color="auto"/>
        <w:right w:val="none" w:sz="0" w:space="0" w:color="auto"/>
      </w:divBdr>
    </w:div>
    <w:div w:id="991643167">
      <w:bodyDiv w:val="1"/>
      <w:marLeft w:val="0"/>
      <w:marRight w:val="0"/>
      <w:marTop w:val="0"/>
      <w:marBottom w:val="0"/>
      <w:divBdr>
        <w:top w:val="none" w:sz="0" w:space="0" w:color="auto"/>
        <w:left w:val="none" w:sz="0" w:space="0" w:color="auto"/>
        <w:bottom w:val="none" w:sz="0" w:space="0" w:color="auto"/>
        <w:right w:val="none" w:sz="0" w:space="0" w:color="auto"/>
      </w:divBdr>
    </w:div>
    <w:div w:id="1021274984">
      <w:bodyDiv w:val="1"/>
      <w:marLeft w:val="0"/>
      <w:marRight w:val="0"/>
      <w:marTop w:val="0"/>
      <w:marBottom w:val="0"/>
      <w:divBdr>
        <w:top w:val="none" w:sz="0" w:space="0" w:color="auto"/>
        <w:left w:val="none" w:sz="0" w:space="0" w:color="auto"/>
        <w:bottom w:val="none" w:sz="0" w:space="0" w:color="auto"/>
        <w:right w:val="none" w:sz="0" w:space="0" w:color="auto"/>
      </w:divBdr>
    </w:div>
    <w:div w:id="1868173087">
      <w:bodyDiv w:val="1"/>
      <w:marLeft w:val="0"/>
      <w:marRight w:val="0"/>
      <w:marTop w:val="0"/>
      <w:marBottom w:val="0"/>
      <w:divBdr>
        <w:top w:val="none" w:sz="0" w:space="0" w:color="auto"/>
        <w:left w:val="none" w:sz="0" w:space="0" w:color="auto"/>
        <w:bottom w:val="none" w:sz="0" w:space="0" w:color="auto"/>
        <w:right w:val="none" w:sz="0" w:space="0" w:color="auto"/>
      </w:divBdr>
    </w:div>
    <w:div w:id="1878858986">
      <w:bodyDiv w:val="1"/>
      <w:marLeft w:val="0"/>
      <w:marRight w:val="0"/>
      <w:marTop w:val="0"/>
      <w:marBottom w:val="0"/>
      <w:divBdr>
        <w:top w:val="none" w:sz="0" w:space="0" w:color="auto"/>
        <w:left w:val="none" w:sz="0" w:space="0" w:color="auto"/>
        <w:bottom w:val="none" w:sz="0" w:space="0" w:color="auto"/>
        <w:right w:val="none" w:sz="0" w:space="0" w:color="auto"/>
      </w:divBdr>
    </w:div>
    <w:div w:id="2132702210">
      <w:bodyDiv w:val="1"/>
      <w:marLeft w:val="0"/>
      <w:marRight w:val="0"/>
      <w:marTop w:val="0"/>
      <w:marBottom w:val="0"/>
      <w:divBdr>
        <w:top w:val="none" w:sz="0" w:space="0" w:color="auto"/>
        <w:left w:val="none" w:sz="0" w:space="0" w:color="auto"/>
        <w:bottom w:val="none" w:sz="0" w:space="0" w:color="auto"/>
        <w:right w:val="none" w:sz="0" w:space="0" w:color="auto"/>
      </w:divBdr>
      <w:divsChild>
        <w:div w:id="1622877944">
          <w:marLeft w:val="0"/>
          <w:marRight w:val="0"/>
          <w:marTop w:val="0"/>
          <w:marBottom w:val="0"/>
          <w:divBdr>
            <w:top w:val="none" w:sz="0" w:space="0" w:color="auto"/>
            <w:left w:val="none" w:sz="0" w:space="0" w:color="auto"/>
            <w:bottom w:val="none" w:sz="0" w:space="0" w:color="auto"/>
            <w:right w:val="none" w:sz="0" w:space="0" w:color="auto"/>
          </w:divBdr>
          <w:divsChild>
            <w:div w:id="1573660153">
              <w:marLeft w:val="0"/>
              <w:marRight w:val="0"/>
              <w:marTop w:val="0"/>
              <w:marBottom w:val="0"/>
              <w:divBdr>
                <w:top w:val="none" w:sz="0" w:space="0" w:color="auto"/>
                <w:left w:val="none" w:sz="0" w:space="0" w:color="auto"/>
                <w:bottom w:val="none" w:sz="0" w:space="0" w:color="auto"/>
                <w:right w:val="none" w:sz="0" w:space="0" w:color="auto"/>
              </w:divBdr>
              <w:divsChild>
                <w:div w:id="75830369">
                  <w:marLeft w:val="-225"/>
                  <w:marRight w:val="-225"/>
                  <w:marTop w:val="0"/>
                  <w:marBottom w:val="0"/>
                  <w:divBdr>
                    <w:top w:val="none" w:sz="0" w:space="0" w:color="auto"/>
                    <w:left w:val="none" w:sz="0" w:space="0" w:color="auto"/>
                    <w:bottom w:val="none" w:sz="0" w:space="0" w:color="auto"/>
                    <w:right w:val="none" w:sz="0" w:space="0" w:color="auto"/>
                  </w:divBdr>
                  <w:divsChild>
                    <w:div w:id="328757366">
                      <w:marLeft w:val="0"/>
                      <w:marRight w:val="0"/>
                      <w:marTop w:val="0"/>
                      <w:marBottom w:val="0"/>
                      <w:divBdr>
                        <w:top w:val="none" w:sz="0" w:space="0" w:color="auto"/>
                        <w:left w:val="none" w:sz="0" w:space="0" w:color="auto"/>
                        <w:bottom w:val="none" w:sz="0" w:space="0" w:color="auto"/>
                        <w:right w:val="none" w:sz="0" w:space="0" w:color="auto"/>
                      </w:divBdr>
                      <w:divsChild>
                        <w:div w:id="1445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ov.scot/groups/independentpolicing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D4EF-9178-425E-BE42-6BBFDB7E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11884</Words>
  <Characters>67743</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Police Ombudsman for Northern Ireland</Company>
  <LinksUpToDate>false</LinksUpToDate>
  <CharactersWithSpaces>79469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Anderson</dc:creator>
  <cp:lastModifiedBy>Cathal Conway</cp:lastModifiedBy>
  <cp:revision>2</cp:revision>
  <cp:lastPrinted>2020-11-06T13:58:00Z</cp:lastPrinted>
  <dcterms:created xsi:type="dcterms:W3CDTF">2024-01-16T17:35:00Z</dcterms:created>
  <dcterms:modified xsi:type="dcterms:W3CDTF">2024-01-16T17:35:00Z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-554308265</vt:i4>
  </property>
</Properties>
</file>