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B3942" w14:textId="77777777" w:rsidR="009D3D63" w:rsidRDefault="009D3D63" w:rsidP="009D3D63">
      <w:pPr>
        <w:jc w:val="right"/>
        <w:rPr>
          <w:b/>
        </w:rPr>
      </w:pPr>
      <w:r>
        <w:rPr>
          <w:noProof/>
          <w:lang w:eastAsia="en-GB"/>
        </w:rPr>
        <w:drawing>
          <wp:inline distT="0" distB="0" distL="0" distR="0" wp14:anchorId="70BE555C" wp14:editId="50DD8F20">
            <wp:extent cx="2390775" cy="704850"/>
            <wp:effectExtent l="0" t="0" r="9525" b="0"/>
            <wp:docPr id="1" name="Picture 1" descr="cid:image002.jpg@01D8B6E3.305E7D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8B6E3.305E7D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390775" cy="704850"/>
                    </a:xfrm>
                    <a:prstGeom prst="rect">
                      <a:avLst/>
                    </a:prstGeom>
                    <a:noFill/>
                    <a:ln>
                      <a:noFill/>
                    </a:ln>
                  </pic:spPr>
                </pic:pic>
              </a:graphicData>
            </a:graphic>
          </wp:inline>
        </w:drawing>
      </w:r>
    </w:p>
    <w:p w14:paraId="04230D24" w14:textId="77777777" w:rsidR="009D3D63" w:rsidRDefault="009D3D63" w:rsidP="009D3D63">
      <w:pPr>
        <w:jc w:val="right"/>
        <w:rPr>
          <w:b/>
        </w:rPr>
      </w:pPr>
    </w:p>
    <w:p w14:paraId="5E6DDE7C" w14:textId="77777777" w:rsidR="00365D81" w:rsidRDefault="00365D81" w:rsidP="00365D81">
      <w:pPr>
        <w:spacing w:after="160" w:line="259" w:lineRule="auto"/>
        <w:jc w:val="center"/>
        <w:rPr>
          <w:rFonts w:eastAsia="Calibri" w:cs="Arial"/>
          <w:color w:val="FFFFFF"/>
          <w:sz w:val="36"/>
          <w:szCs w:val="44"/>
        </w:rPr>
      </w:pPr>
    </w:p>
    <w:p w14:paraId="04648B24" w14:textId="77777777" w:rsidR="00365D81" w:rsidRDefault="00365D81" w:rsidP="00365D81">
      <w:pPr>
        <w:spacing w:after="160" w:line="259" w:lineRule="auto"/>
        <w:jc w:val="center"/>
        <w:rPr>
          <w:rFonts w:eastAsia="Calibri" w:cs="Arial"/>
          <w:color w:val="FFFFFF"/>
          <w:sz w:val="36"/>
          <w:szCs w:val="44"/>
        </w:rPr>
      </w:pPr>
    </w:p>
    <w:p w14:paraId="001D538F" w14:textId="77777777" w:rsidR="00365D81" w:rsidRDefault="00365D81" w:rsidP="00365D81">
      <w:pPr>
        <w:spacing w:after="160" w:line="259" w:lineRule="auto"/>
        <w:jc w:val="center"/>
        <w:rPr>
          <w:rFonts w:eastAsia="Calibri" w:cs="Arial"/>
          <w:color w:val="FFFFFF"/>
          <w:sz w:val="36"/>
          <w:szCs w:val="44"/>
        </w:rPr>
      </w:pPr>
    </w:p>
    <w:p w14:paraId="319F504F" w14:textId="77777777" w:rsidR="00365D81" w:rsidRDefault="00365D81" w:rsidP="00365D81">
      <w:pPr>
        <w:spacing w:after="160" w:line="259" w:lineRule="auto"/>
        <w:jc w:val="center"/>
        <w:rPr>
          <w:rFonts w:eastAsia="Calibri" w:cs="Arial"/>
          <w:color w:val="FFFFFF"/>
          <w:sz w:val="36"/>
          <w:szCs w:val="44"/>
        </w:rPr>
      </w:pPr>
    </w:p>
    <w:p w14:paraId="5CE6BA87" w14:textId="77777777" w:rsidR="00365D81" w:rsidRDefault="00365D81" w:rsidP="00365D81">
      <w:pPr>
        <w:spacing w:after="160" w:line="259" w:lineRule="auto"/>
        <w:jc w:val="center"/>
        <w:rPr>
          <w:rFonts w:eastAsia="Calibri" w:cs="Arial"/>
          <w:color w:val="FFFFFF"/>
          <w:sz w:val="36"/>
          <w:szCs w:val="44"/>
        </w:rPr>
      </w:pPr>
    </w:p>
    <w:p w14:paraId="0203F06F" w14:textId="238EC7A5" w:rsidR="00365D81" w:rsidRPr="00365D81" w:rsidRDefault="00365D81" w:rsidP="00365D81">
      <w:pPr>
        <w:spacing w:after="160" w:line="259" w:lineRule="auto"/>
        <w:ind w:firstLine="720"/>
        <w:jc w:val="center"/>
        <w:rPr>
          <w:rFonts w:eastAsia="Calibri" w:cs="Arial"/>
          <w:color w:val="FFFFFF"/>
          <w:sz w:val="36"/>
          <w:szCs w:val="44"/>
        </w:rPr>
      </w:pPr>
      <w:r>
        <w:rPr>
          <w:rFonts w:eastAsia="Calibri" w:cs="Arial"/>
          <w:color w:val="FFFFFF"/>
          <w:sz w:val="36"/>
          <w:szCs w:val="44"/>
        </w:rPr>
        <w:t>Core Competency Framework</w:t>
      </w:r>
    </w:p>
    <w:p w14:paraId="7F35C8E7" w14:textId="3E4ABA03" w:rsidR="00365D81" w:rsidRDefault="00365D81" w:rsidP="00365D81">
      <w:pPr>
        <w:rPr>
          <w:b/>
        </w:rPr>
      </w:pPr>
      <w:r>
        <w:rPr>
          <w:rFonts w:cs="Arial"/>
          <w:noProof/>
          <w:color w:val="FF0000"/>
          <w:sz w:val="44"/>
          <w:szCs w:val="44"/>
          <w:lang w:eastAsia="en-GB"/>
        </w:rPr>
        <w:drawing>
          <wp:anchor distT="0" distB="0" distL="114300" distR="114300" simplePos="0" relativeHeight="251660288" behindDoc="1" locked="0" layoutInCell="1" allowOverlap="1" wp14:anchorId="53CEDC15" wp14:editId="41DDE70C">
            <wp:simplePos x="0" y="0"/>
            <wp:positionH relativeFrom="margin">
              <wp:posOffset>0</wp:posOffset>
            </wp:positionH>
            <wp:positionV relativeFrom="page">
              <wp:posOffset>1943735</wp:posOffset>
            </wp:positionV>
            <wp:extent cx="5962650" cy="7367905"/>
            <wp:effectExtent l="0" t="0" r="0" b="4445"/>
            <wp:wrapNone/>
            <wp:docPr id="2119918242" name="Picture 2119918242" descr="nio_cover_b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o_cover_bk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7367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667402" w14:textId="77777777" w:rsidR="00365D81" w:rsidRDefault="00365D81" w:rsidP="009D3D63">
      <w:pPr>
        <w:jc w:val="right"/>
        <w:rPr>
          <w:b/>
        </w:rPr>
      </w:pPr>
    </w:p>
    <w:p w14:paraId="4742E493" w14:textId="77777777" w:rsidR="00365D81" w:rsidRDefault="00365D81" w:rsidP="00365D81">
      <w:pPr>
        <w:rPr>
          <w:b/>
        </w:rPr>
      </w:pPr>
    </w:p>
    <w:p w14:paraId="17AD29EE" w14:textId="77777777" w:rsidR="00365D81" w:rsidRDefault="00365D81" w:rsidP="009D3D63">
      <w:pPr>
        <w:jc w:val="right"/>
        <w:rPr>
          <w:b/>
        </w:rPr>
      </w:pPr>
    </w:p>
    <w:p w14:paraId="2EB3C3E5" w14:textId="77777777" w:rsidR="00365D81" w:rsidRDefault="00365D81" w:rsidP="009D3D63">
      <w:pPr>
        <w:jc w:val="right"/>
        <w:rPr>
          <w:b/>
        </w:rPr>
      </w:pPr>
    </w:p>
    <w:p w14:paraId="59CD88AA" w14:textId="77777777" w:rsidR="00365D81" w:rsidRDefault="00365D81" w:rsidP="009D3D63">
      <w:pPr>
        <w:jc w:val="right"/>
        <w:rPr>
          <w:b/>
        </w:rPr>
      </w:pPr>
    </w:p>
    <w:p w14:paraId="624615F0" w14:textId="4FFB9AE8" w:rsidR="00365D81" w:rsidRDefault="00365D81" w:rsidP="00365D81">
      <w:pPr>
        <w:jc w:val="center"/>
        <w:rPr>
          <w:b/>
        </w:rPr>
      </w:pPr>
    </w:p>
    <w:p w14:paraId="50E653B5" w14:textId="77777777" w:rsidR="00365D81" w:rsidRDefault="00365D81" w:rsidP="009D3D63">
      <w:pPr>
        <w:jc w:val="right"/>
        <w:rPr>
          <w:b/>
        </w:rPr>
      </w:pPr>
    </w:p>
    <w:p w14:paraId="66E5200F" w14:textId="77777777" w:rsidR="00365D81" w:rsidRDefault="00365D81" w:rsidP="009D3D63">
      <w:pPr>
        <w:jc w:val="right"/>
        <w:rPr>
          <w:b/>
        </w:rPr>
      </w:pPr>
    </w:p>
    <w:p w14:paraId="01E6C581" w14:textId="77777777" w:rsidR="00365D81" w:rsidRDefault="00365D81" w:rsidP="009D3D63">
      <w:pPr>
        <w:jc w:val="right"/>
        <w:rPr>
          <w:b/>
        </w:rPr>
      </w:pPr>
    </w:p>
    <w:p w14:paraId="0F99EFC4" w14:textId="77777777" w:rsidR="00365D81" w:rsidRDefault="00365D81" w:rsidP="00365D81">
      <w:pPr>
        <w:jc w:val="center"/>
        <w:rPr>
          <w:b/>
        </w:rPr>
      </w:pPr>
    </w:p>
    <w:p w14:paraId="6F538F6E" w14:textId="77777777" w:rsidR="00365D81" w:rsidRDefault="00365D81" w:rsidP="009D3D63">
      <w:pPr>
        <w:jc w:val="right"/>
        <w:rPr>
          <w:b/>
        </w:rPr>
      </w:pPr>
    </w:p>
    <w:p w14:paraId="1E5B4BC0" w14:textId="77777777" w:rsidR="00365D81" w:rsidRDefault="00365D81" w:rsidP="009D3D63">
      <w:pPr>
        <w:jc w:val="right"/>
        <w:rPr>
          <w:b/>
        </w:rPr>
      </w:pPr>
    </w:p>
    <w:p w14:paraId="52125BC7" w14:textId="77777777" w:rsidR="00365D81" w:rsidRDefault="00365D81" w:rsidP="009D3D63">
      <w:pPr>
        <w:jc w:val="right"/>
        <w:rPr>
          <w:b/>
        </w:rPr>
      </w:pPr>
    </w:p>
    <w:p w14:paraId="30D2A31D" w14:textId="77777777" w:rsidR="00365D81" w:rsidRDefault="00365D81" w:rsidP="009D3D63">
      <w:pPr>
        <w:jc w:val="right"/>
        <w:rPr>
          <w:b/>
        </w:rPr>
      </w:pPr>
    </w:p>
    <w:p w14:paraId="6EDC0372" w14:textId="77777777" w:rsidR="00365D81" w:rsidRDefault="00365D81" w:rsidP="009D3D63">
      <w:pPr>
        <w:jc w:val="right"/>
        <w:rPr>
          <w:b/>
        </w:rPr>
      </w:pPr>
    </w:p>
    <w:p w14:paraId="20F4C8DB" w14:textId="77777777" w:rsidR="00365D81" w:rsidRDefault="00365D81" w:rsidP="009D3D63">
      <w:pPr>
        <w:jc w:val="right"/>
        <w:rPr>
          <w:b/>
        </w:rPr>
      </w:pPr>
    </w:p>
    <w:p w14:paraId="0F61BF16" w14:textId="77777777" w:rsidR="00365D81" w:rsidRDefault="00365D81" w:rsidP="009D3D63">
      <w:pPr>
        <w:jc w:val="right"/>
        <w:rPr>
          <w:b/>
        </w:rPr>
      </w:pPr>
    </w:p>
    <w:p w14:paraId="67D9C8BA" w14:textId="52068077" w:rsidR="00131950" w:rsidRPr="00E643F1" w:rsidRDefault="00007E2C" w:rsidP="00E643F1">
      <w:pPr>
        <w:jc w:val="center"/>
        <w:rPr>
          <w:b/>
        </w:rPr>
      </w:pPr>
      <w:r w:rsidRPr="00E643F1">
        <w:rPr>
          <w:b/>
        </w:rPr>
        <w:lastRenderedPageBreak/>
        <w:t>INTRODUCTION</w:t>
      </w:r>
    </w:p>
    <w:p w14:paraId="28F6811B" w14:textId="77777777" w:rsidR="00007E2C" w:rsidRPr="004439EE" w:rsidRDefault="00007E2C" w:rsidP="009D3D63">
      <w:pPr>
        <w:jc w:val="both"/>
        <w:rPr>
          <w:rFonts w:cs="Arial"/>
          <w:szCs w:val="24"/>
        </w:rPr>
      </w:pPr>
      <w:r w:rsidRPr="004439EE">
        <w:rPr>
          <w:rFonts w:cs="Arial"/>
        </w:rPr>
        <w:t xml:space="preserve">The </w:t>
      </w:r>
      <w:r w:rsidR="00F86181">
        <w:rPr>
          <w:rFonts w:cs="Arial"/>
        </w:rPr>
        <w:t xml:space="preserve">Core </w:t>
      </w:r>
      <w:r w:rsidR="0041014F">
        <w:rPr>
          <w:rFonts w:cs="Arial"/>
        </w:rPr>
        <w:t>C</w:t>
      </w:r>
      <w:r w:rsidRPr="004439EE">
        <w:rPr>
          <w:rFonts w:cs="Arial"/>
        </w:rPr>
        <w:t xml:space="preserve">ompetency </w:t>
      </w:r>
      <w:r w:rsidR="0041014F">
        <w:rPr>
          <w:rFonts w:cs="Arial"/>
        </w:rPr>
        <w:t>F</w:t>
      </w:r>
      <w:r w:rsidRPr="004439EE">
        <w:rPr>
          <w:rFonts w:cs="Arial"/>
        </w:rPr>
        <w:t xml:space="preserve">ramework outlines the behaviours that are required for effective </w:t>
      </w:r>
      <w:r w:rsidR="0041014F">
        <w:rPr>
          <w:rFonts w:cs="Arial"/>
        </w:rPr>
        <w:t xml:space="preserve">personal </w:t>
      </w:r>
      <w:r w:rsidRPr="004439EE">
        <w:rPr>
          <w:rFonts w:cs="Arial"/>
        </w:rPr>
        <w:t xml:space="preserve">performance </w:t>
      </w:r>
      <w:r w:rsidR="0041014F">
        <w:rPr>
          <w:rFonts w:cs="Arial"/>
        </w:rPr>
        <w:t xml:space="preserve">enabling the </w:t>
      </w:r>
      <w:r w:rsidRPr="004439EE">
        <w:rPr>
          <w:rFonts w:cs="Arial"/>
        </w:rPr>
        <w:t>Office</w:t>
      </w:r>
      <w:r w:rsidR="0041014F">
        <w:rPr>
          <w:rFonts w:cs="Arial"/>
        </w:rPr>
        <w:t xml:space="preserve"> to achieve its goals</w:t>
      </w:r>
      <w:r w:rsidRPr="004439EE">
        <w:rPr>
          <w:rFonts w:cs="Arial"/>
        </w:rPr>
        <w:t xml:space="preserve">. The framework forms the basis of our people management processes and provides a common language across the organisation of </w:t>
      </w:r>
      <w:r w:rsidRPr="00D4023D">
        <w:rPr>
          <w:rFonts w:cs="Arial"/>
          <w:b/>
        </w:rPr>
        <w:t>HOW</w:t>
      </w:r>
      <w:r w:rsidRPr="004439EE">
        <w:rPr>
          <w:rFonts w:cs="Arial"/>
        </w:rPr>
        <w:t xml:space="preserve"> we go about our daily work (while performance objectives describe </w:t>
      </w:r>
      <w:r w:rsidRPr="00D4023D">
        <w:rPr>
          <w:rFonts w:cs="Arial"/>
          <w:b/>
        </w:rPr>
        <w:t>WHAT</w:t>
      </w:r>
      <w:r w:rsidRPr="004439EE">
        <w:rPr>
          <w:rFonts w:cs="Arial"/>
        </w:rPr>
        <w:t xml:space="preserve"> we do). It helps us manage and improve performance and build a better more effective organisation. This guide provides information </w:t>
      </w:r>
      <w:r w:rsidR="0041014F">
        <w:rPr>
          <w:rFonts w:cs="Arial"/>
        </w:rPr>
        <w:t>to</w:t>
      </w:r>
      <w:r w:rsidRPr="004439EE">
        <w:rPr>
          <w:rFonts w:cs="Arial"/>
        </w:rPr>
        <w:t xml:space="preserve"> both managers and staff on using behavioural competencies within the Office and across different people management processes. A competency framework is a set of behaviours or skills that are essential for effective performance in an organisation, and that can be measured and observed. The competency </w:t>
      </w:r>
      <w:r w:rsidR="0041014F" w:rsidRPr="004439EE">
        <w:rPr>
          <w:rFonts w:cs="Arial"/>
        </w:rPr>
        <w:t xml:space="preserve">framework </w:t>
      </w:r>
      <w:r w:rsidR="0041014F" w:rsidRPr="004439EE">
        <w:rPr>
          <w:rFonts w:cs="Arial"/>
          <w:szCs w:val="24"/>
        </w:rPr>
        <w:t>is made up of behavioural</w:t>
      </w:r>
      <w:r w:rsidR="0041014F">
        <w:rPr>
          <w:rFonts w:cs="Arial"/>
          <w:szCs w:val="24"/>
        </w:rPr>
        <w:t xml:space="preserve"> </w:t>
      </w:r>
      <w:r w:rsidR="0041014F" w:rsidRPr="004439EE">
        <w:rPr>
          <w:rFonts w:cs="Arial"/>
          <w:szCs w:val="24"/>
        </w:rPr>
        <w:t xml:space="preserve">competencies, which are concerned with </w:t>
      </w:r>
      <w:r w:rsidR="0041014F" w:rsidRPr="00D4023D">
        <w:rPr>
          <w:rFonts w:cs="Arial"/>
          <w:b/>
          <w:szCs w:val="24"/>
        </w:rPr>
        <w:t>HOW</w:t>
      </w:r>
      <w:r w:rsidR="0041014F" w:rsidRPr="004439EE">
        <w:rPr>
          <w:rFonts w:cs="Arial"/>
          <w:szCs w:val="24"/>
        </w:rPr>
        <w:t xml:space="preserve"> we perform our roles, </w:t>
      </w:r>
      <w:r w:rsidR="0041014F" w:rsidRPr="00D4023D">
        <w:rPr>
          <w:rFonts w:cs="Arial"/>
          <w:b/>
          <w:szCs w:val="24"/>
        </w:rPr>
        <w:t>HOW</w:t>
      </w:r>
      <w:r w:rsidR="0041014F" w:rsidRPr="004439EE">
        <w:rPr>
          <w:rFonts w:cs="Arial"/>
          <w:szCs w:val="24"/>
        </w:rPr>
        <w:t xml:space="preserve"> we</w:t>
      </w:r>
      <w:r w:rsidR="0041014F">
        <w:rPr>
          <w:rFonts w:cs="Arial"/>
          <w:szCs w:val="24"/>
        </w:rPr>
        <w:t xml:space="preserve"> </w:t>
      </w:r>
      <w:r w:rsidR="0041014F" w:rsidRPr="004439EE">
        <w:rPr>
          <w:rFonts w:cs="Arial"/>
          <w:szCs w:val="24"/>
        </w:rPr>
        <w:t>apply our tec</w:t>
      </w:r>
      <w:r w:rsidR="0041014F">
        <w:rPr>
          <w:rFonts w:cs="Arial"/>
          <w:szCs w:val="24"/>
        </w:rPr>
        <w:t>hnical knowledge and meet</w:t>
      </w:r>
      <w:r w:rsidRPr="004439EE">
        <w:rPr>
          <w:rFonts w:cs="Arial"/>
          <w:szCs w:val="24"/>
        </w:rPr>
        <w:t xml:space="preserve"> our performance objectives. The competency framework applies to and enhances a variety of people management</w:t>
      </w:r>
      <w:r w:rsidR="0041014F">
        <w:rPr>
          <w:rFonts w:cs="Arial"/>
          <w:szCs w:val="24"/>
        </w:rPr>
        <w:t xml:space="preserve"> processes e.g.</w:t>
      </w:r>
    </w:p>
    <w:p w14:paraId="13C3B41D"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 Job role profiling</w:t>
      </w:r>
    </w:p>
    <w:p w14:paraId="55E18511"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 Recruitment and selection</w:t>
      </w:r>
    </w:p>
    <w:p w14:paraId="47BAB06C"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 Performance management and review</w:t>
      </w:r>
    </w:p>
    <w:p w14:paraId="600EF181"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 Learning and career development</w:t>
      </w:r>
    </w:p>
    <w:p w14:paraId="3853CCA3" w14:textId="77777777" w:rsidR="00007E2C" w:rsidRPr="004439EE" w:rsidRDefault="00007E2C" w:rsidP="009D3D63">
      <w:pPr>
        <w:autoSpaceDE w:val="0"/>
        <w:autoSpaceDN w:val="0"/>
        <w:adjustRightInd w:val="0"/>
        <w:spacing w:after="0"/>
        <w:jc w:val="both"/>
        <w:rPr>
          <w:rFonts w:cs="Arial"/>
          <w:szCs w:val="24"/>
        </w:rPr>
      </w:pPr>
    </w:p>
    <w:p w14:paraId="01DE5CD7" w14:textId="77777777" w:rsidR="00007E2C" w:rsidRPr="004439EE" w:rsidRDefault="00F86181" w:rsidP="009D3D63">
      <w:pPr>
        <w:autoSpaceDE w:val="0"/>
        <w:autoSpaceDN w:val="0"/>
        <w:adjustRightInd w:val="0"/>
        <w:spacing w:after="0"/>
        <w:jc w:val="both"/>
        <w:rPr>
          <w:rFonts w:cs="Arial"/>
          <w:b/>
          <w:szCs w:val="24"/>
        </w:rPr>
      </w:pPr>
      <w:r>
        <w:rPr>
          <w:rFonts w:cs="Arial"/>
          <w:b/>
          <w:szCs w:val="24"/>
        </w:rPr>
        <w:t xml:space="preserve">Why we have a </w:t>
      </w:r>
      <w:r w:rsidR="00007E2C" w:rsidRPr="004439EE">
        <w:rPr>
          <w:rFonts w:cs="Arial"/>
          <w:b/>
          <w:szCs w:val="24"/>
        </w:rPr>
        <w:t>competency framework</w:t>
      </w:r>
    </w:p>
    <w:p w14:paraId="4A9C4C7E"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The framework allows us to easily identify the behaviours that drive successful</w:t>
      </w:r>
    </w:p>
    <w:p w14:paraId="692F53F1" w14:textId="77777777" w:rsidR="00007E2C" w:rsidRPr="004439EE" w:rsidRDefault="00007E2C" w:rsidP="009D3D63">
      <w:pPr>
        <w:autoSpaceDE w:val="0"/>
        <w:autoSpaceDN w:val="0"/>
        <w:adjustRightInd w:val="0"/>
        <w:spacing w:after="0"/>
        <w:jc w:val="both"/>
        <w:rPr>
          <w:rFonts w:cs="Arial"/>
          <w:szCs w:val="24"/>
        </w:rPr>
      </w:pPr>
      <w:r w:rsidRPr="004439EE">
        <w:rPr>
          <w:rFonts w:cs="Arial"/>
          <w:szCs w:val="24"/>
        </w:rPr>
        <w:t xml:space="preserve">performance and enables us to deliver our technical expertise effectively. Defining how we do our tasks is particularly important in establishing common ground around work practices. It provides a clear behavioural link to our </w:t>
      </w:r>
      <w:r w:rsidR="00131950" w:rsidRPr="004439EE">
        <w:rPr>
          <w:rFonts w:cs="Arial"/>
          <w:szCs w:val="24"/>
        </w:rPr>
        <w:t>Corporate</w:t>
      </w:r>
      <w:r w:rsidRPr="004439EE">
        <w:rPr>
          <w:rFonts w:cs="Arial"/>
          <w:szCs w:val="24"/>
        </w:rPr>
        <w:t xml:space="preserve"> </w:t>
      </w:r>
      <w:r w:rsidR="00131950" w:rsidRPr="004439EE">
        <w:rPr>
          <w:rFonts w:cs="Arial"/>
          <w:szCs w:val="24"/>
        </w:rPr>
        <w:t>Plan, Service</w:t>
      </w:r>
      <w:r w:rsidRPr="004439EE">
        <w:rPr>
          <w:rFonts w:cs="Arial"/>
          <w:szCs w:val="24"/>
        </w:rPr>
        <w:t xml:space="preserve"> Charter</w:t>
      </w:r>
      <w:r w:rsidR="00131950" w:rsidRPr="004439EE">
        <w:rPr>
          <w:rFonts w:cs="Arial"/>
          <w:szCs w:val="24"/>
        </w:rPr>
        <w:t xml:space="preserve"> and Values</w:t>
      </w:r>
      <w:r w:rsidRPr="004439EE">
        <w:rPr>
          <w:rFonts w:cs="Arial"/>
          <w:szCs w:val="24"/>
        </w:rPr>
        <w:t xml:space="preserve"> i.e. clarifying how we are expected to behave in delivering the priorities set down in key corporate documents. Behavioural competencies are a signal from the </w:t>
      </w:r>
      <w:r w:rsidR="00131950" w:rsidRPr="004439EE">
        <w:rPr>
          <w:rFonts w:cs="Arial"/>
          <w:szCs w:val="24"/>
        </w:rPr>
        <w:t xml:space="preserve">Office </w:t>
      </w:r>
      <w:r w:rsidRPr="004439EE">
        <w:rPr>
          <w:rFonts w:cs="Arial"/>
          <w:szCs w:val="24"/>
        </w:rPr>
        <w:t>to the individual of the expected areas and levels of performance. They provide the individual with an indication of</w:t>
      </w:r>
      <w:r w:rsidR="00131950" w:rsidRPr="004439EE">
        <w:rPr>
          <w:rFonts w:cs="Arial"/>
          <w:szCs w:val="24"/>
        </w:rPr>
        <w:t xml:space="preserve"> </w:t>
      </w:r>
      <w:r w:rsidRPr="004439EE">
        <w:rPr>
          <w:rFonts w:cs="Arial"/>
          <w:szCs w:val="24"/>
        </w:rPr>
        <w:t>the behaviours that are valued</w:t>
      </w:r>
      <w:r w:rsidR="00131950" w:rsidRPr="004439EE">
        <w:rPr>
          <w:rFonts w:cs="Arial"/>
          <w:szCs w:val="24"/>
        </w:rPr>
        <w:t xml:space="preserve"> </w:t>
      </w:r>
      <w:r w:rsidRPr="004439EE">
        <w:rPr>
          <w:rFonts w:cs="Arial"/>
          <w:szCs w:val="24"/>
        </w:rPr>
        <w:t>and recognised</w:t>
      </w:r>
      <w:r w:rsidR="007E5A10">
        <w:rPr>
          <w:rFonts w:cs="Arial"/>
          <w:szCs w:val="24"/>
        </w:rPr>
        <w:t xml:space="preserve"> by the Office</w:t>
      </w:r>
      <w:r w:rsidRPr="004439EE">
        <w:rPr>
          <w:rFonts w:cs="Arial"/>
          <w:szCs w:val="24"/>
        </w:rPr>
        <w:t>.</w:t>
      </w:r>
    </w:p>
    <w:p w14:paraId="57B4310C" w14:textId="77777777" w:rsidR="00131950" w:rsidRPr="004439EE" w:rsidRDefault="00131950" w:rsidP="009D3D63">
      <w:pPr>
        <w:autoSpaceDE w:val="0"/>
        <w:autoSpaceDN w:val="0"/>
        <w:adjustRightInd w:val="0"/>
        <w:spacing w:after="0"/>
        <w:jc w:val="both"/>
        <w:rPr>
          <w:rFonts w:cs="Arial"/>
          <w:szCs w:val="24"/>
        </w:rPr>
      </w:pPr>
    </w:p>
    <w:p w14:paraId="36CA73CC" w14:textId="77777777" w:rsidR="00131950" w:rsidRPr="004439EE" w:rsidRDefault="004439EE" w:rsidP="009D3D63">
      <w:pPr>
        <w:autoSpaceDE w:val="0"/>
        <w:autoSpaceDN w:val="0"/>
        <w:adjustRightInd w:val="0"/>
        <w:spacing w:after="0"/>
        <w:jc w:val="both"/>
        <w:rPr>
          <w:rFonts w:cs="Arial"/>
          <w:b/>
          <w:bCs/>
          <w:szCs w:val="24"/>
        </w:rPr>
      </w:pPr>
      <w:r>
        <w:rPr>
          <w:rFonts w:cs="Arial"/>
          <w:b/>
          <w:bCs/>
          <w:szCs w:val="24"/>
        </w:rPr>
        <w:t>A common l</w:t>
      </w:r>
      <w:r w:rsidR="00131950" w:rsidRPr="004439EE">
        <w:rPr>
          <w:rFonts w:cs="Arial"/>
          <w:b/>
          <w:bCs/>
          <w:szCs w:val="24"/>
        </w:rPr>
        <w:t xml:space="preserve">anguage and </w:t>
      </w:r>
      <w:r>
        <w:rPr>
          <w:rFonts w:cs="Arial"/>
          <w:b/>
          <w:bCs/>
          <w:szCs w:val="24"/>
        </w:rPr>
        <w:t>b</w:t>
      </w:r>
      <w:r w:rsidR="00131950" w:rsidRPr="004439EE">
        <w:rPr>
          <w:rFonts w:cs="Arial"/>
          <w:b/>
          <w:bCs/>
          <w:szCs w:val="24"/>
        </w:rPr>
        <w:t xml:space="preserve">enchmark </w:t>
      </w:r>
    </w:p>
    <w:p w14:paraId="0FC93C2B" w14:textId="77777777" w:rsidR="00131950" w:rsidRPr="004439EE" w:rsidRDefault="00131950" w:rsidP="009D3D63">
      <w:pPr>
        <w:autoSpaceDE w:val="0"/>
        <w:autoSpaceDN w:val="0"/>
        <w:adjustRightInd w:val="0"/>
        <w:spacing w:after="0"/>
        <w:jc w:val="both"/>
        <w:rPr>
          <w:rFonts w:cs="Arial"/>
          <w:szCs w:val="24"/>
        </w:rPr>
      </w:pPr>
      <w:r w:rsidRPr="004439EE">
        <w:rPr>
          <w:rFonts w:cs="Arial"/>
          <w:szCs w:val="24"/>
        </w:rPr>
        <w:t xml:space="preserve">Behavioural competencies have been developed for the whole Office and therefore become a common language and benchmark that we can use across the Office when we talk about people’s performance. </w:t>
      </w:r>
    </w:p>
    <w:p w14:paraId="3615F60B" w14:textId="77777777" w:rsidR="00131950" w:rsidRPr="004439EE" w:rsidRDefault="00131950" w:rsidP="009D3D63">
      <w:pPr>
        <w:autoSpaceDE w:val="0"/>
        <w:autoSpaceDN w:val="0"/>
        <w:adjustRightInd w:val="0"/>
        <w:spacing w:after="0"/>
        <w:jc w:val="both"/>
        <w:rPr>
          <w:rFonts w:cs="Arial"/>
          <w:szCs w:val="24"/>
        </w:rPr>
      </w:pPr>
    </w:p>
    <w:p w14:paraId="038CD539" w14:textId="77777777" w:rsidR="00131950" w:rsidRPr="004439EE" w:rsidRDefault="00131950" w:rsidP="009D3D63">
      <w:pPr>
        <w:autoSpaceDE w:val="0"/>
        <w:autoSpaceDN w:val="0"/>
        <w:adjustRightInd w:val="0"/>
        <w:spacing w:after="0"/>
        <w:jc w:val="both"/>
        <w:rPr>
          <w:rFonts w:cs="Arial"/>
          <w:szCs w:val="24"/>
        </w:rPr>
      </w:pPr>
      <w:r w:rsidRPr="004439EE">
        <w:rPr>
          <w:rFonts w:cs="Arial"/>
          <w:b/>
          <w:bCs/>
          <w:szCs w:val="24"/>
        </w:rPr>
        <w:t xml:space="preserve">Clarity </w:t>
      </w:r>
    </w:p>
    <w:p w14:paraId="4CDC9B49" w14:textId="77777777" w:rsidR="00131950" w:rsidRPr="004439EE" w:rsidRDefault="00131950" w:rsidP="009D3D63">
      <w:pPr>
        <w:autoSpaceDE w:val="0"/>
        <w:autoSpaceDN w:val="0"/>
        <w:adjustRightInd w:val="0"/>
        <w:spacing w:after="0"/>
        <w:jc w:val="both"/>
        <w:rPr>
          <w:rFonts w:cs="Arial"/>
          <w:szCs w:val="24"/>
        </w:rPr>
      </w:pPr>
      <w:r w:rsidRPr="004439EE">
        <w:rPr>
          <w:rFonts w:cs="Arial"/>
          <w:szCs w:val="24"/>
        </w:rPr>
        <w:t>Behavioural competencies clearly set out for staff and managers the behaviours that are required in each area of the organisation in order to be successful. This helps people understand what is expected of them and gives them greater clarity about their team, and individual roles within it. Understanding the behaviours that other</w:t>
      </w:r>
    </w:p>
    <w:p w14:paraId="463E2679" w14:textId="77777777" w:rsidR="00131950" w:rsidRPr="004439EE" w:rsidRDefault="00131950" w:rsidP="009D3D63">
      <w:pPr>
        <w:autoSpaceDE w:val="0"/>
        <w:autoSpaceDN w:val="0"/>
        <w:adjustRightInd w:val="0"/>
        <w:spacing w:after="0"/>
        <w:jc w:val="both"/>
        <w:rPr>
          <w:rFonts w:cs="Arial"/>
          <w:szCs w:val="24"/>
        </w:rPr>
      </w:pPr>
      <w:r w:rsidRPr="004439EE">
        <w:rPr>
          <w:rFonts w:cs="Arial"/>
          <w:szCs w:val="24"/>
        </w:rPr>
        <w:t>areas of the organisation see as essential to effective performance also helps us</w:t>
      </w:r>
    </w:p>
    <w:p w14:paraId="5956B976" w14:textId="77777777" w:rsidR="00131950" w:rsidRPr="004439EE" w:rsidRDefault="00131950" w:rsidP="009D3D63">
      <w:pPr>
        <w:autoSpaceDE w:val="0"/>
        <w:autoSpaceDN w:val="0"/>
        <w:adjustRightInd w:val="0"/>
        <w:spacing w:after="0"/>
        <w:jc w:val="both"/>
        <w:rPr>
          <w:rFonts w:cs="Arial"/>
          <w:szCs w:val="24"/>
        </w:rPr>
      </w:pPr>
      <w:r w:rsidRPr="004439EE">
        <w:rPr>
          <w:rFonts w:cs="Arial"/>
          <w:szCs w:val="24"/>
        </w:rPr>
        <w:t>to improve how we work together.</w:t>
      </w:r>
    </w:p>
    <w:p w14:paraId="6F15C4F9" w14:textId="77777777" w:rsidR="00131950" w:rsidRPr="004439EE" w:rsidRDefault="00131950" w:rsidP="009D3D63">
      <w:pPr>
        <w:autoSpaceDE w:val="0"/>
        <w:autoSpaceDN w:val="0"/>
        <w:adjustRightInd w:val="0"/>
        <w:spacing w:after="0"/>
        <w:jc w:val="both"/>
        <w:rPr>
          <w:rFonts w:cs="Arial"/>
          <w:szCs w:val="24"/>
        </w:rPr>
      </w:pPr>
    </w:p>
    <w:p w14:paraId="31326DE2" w14:textId="77777777" w:rsidR="00131950" w:rsidRPr="004439EE" w:rsidRDefault="00131950" w:rsidP="009D3D63">
      <w:pPr>
        <w:autoSpaceDE w:val="0"/>
        <w:autoSpaceDN w:val="0"/>
        <w:adjustRightInd w:val="0"/>
        <w:spacing w:after="0"/>
        <w:jc w:val="both"/>
        <w:rPr>
          <w:rFonts w:cs="Arial"/>
          <w:b/>
          <w:szCs w:val="24"/>
        </w:rPr>
      </w:pPr>
      <w:r w:rsidRPr="004439EE">
        <w:rPr>
          <w:rFonts w:cs="Arial"/>
          <w:b/>
          <w:szCs w:val="24"/>
        </w:rPr>
        <w:t>Focus</w:t>
      </w:r>
    </w:p>
    <w:p w14:paraId="76AE4074" w14:textId="77777777" w:rsidR="00131950" w:rsidRPr="004439EE" w:rsidRDefault="00131950" w:rsidP="009D3D63">
      <w:pPr>
        <w:autoSpaceDE w:val="0"/>
        <w:autoSpaceDN w:val="0"/>
        <w:adjustRightInd w:val="0"/>
        <w:spacing w:after="0"/>
        <w:jc w:val="both"/>
        <w:rPr>
          <w:rFonts w:cs="Arial"/>
          <w:szCs w:val="24"/>
        </w:rPr>
      </w:pPr>
      <w:r w:rsidRPr="004439EE">
        <w:rPr>
          <w:rFonts w:cs="Arial"/>
          <w:szCs w:val="24"/>
        </w:rPr>
        <w:t xml:space="preserve">As behavioural competencies emphasise the behaviours that are crucial for success in the Office, they provide us with a clear focus for development. Not only do they help staff and their line managers have a more focused development discussion, </w:t>
      </w:r>
      <w:proofErr w:type="gramStart"/>
      <w:r w:rsidRPr="004439EE">
        <w:rPr>
          <w:rFonts w:cs="Arial"/>
          <w:szCs w:val="24"/>
        </w:rPr>
        <w:t>they</w:t>
      </w:r>
      <w:proofErr w:type="gramEnd"/>
      <w:r w:rsidRPr="004439EE">
        <w:rPr>
          <w:rFonts w:cs="Arial"/>
          <w:szCs w:val="24"/>
        </w:rPr>
        <w:t xml:space="preserve"> also help us to take charge of our own development. Our development actions</w:t>
      </w:r>
    </w:p>
    <w:p w14:paraId="15EB9BAD" w14:textId="77777777" w:rsidR="00131950" w:rsidRPr="004439EE" w:rsidRDefault="00131950" w:rsidP="009D3D63">
      <w:pPr>
        <w:autoSpaceDE w:val="0"/>
        <w:autoSpaceDN w:val="0"/>
        <w:adjustRightInd w:val="0"/>
        <w:spacing w:after="0"/>
        <w:jc w:val="both"/>
        <w:rPr>
          <w:rFonts w:cs="Arial"/>
          <w:b/>
          <w:szCs w:val="24"/>
        </w:rPr>
      </w:pPr>
      <w:r w:rsidRPr="004439EE">
        <w:rPr>
          <w:rFonts w:cs="Arial"/>
          <w:szCs w:val="24"/>
        </w:rPr>
        <w:lastRenderedPageBreak/>
        <w:t>become more focused as a result and we work more effectively with people across the organisation.</w:t>
      </w:r>
    </w:p>
    <w:p w14:paraId="0AC0074E" w14:textId="77777777" w:rsidR="00007E2C" w:rsidRDefault="00007E2C" w:rsidP="009D3D63">
      <w:pPr>
        <w:autoSpaceDE w:val="0"/>
        <w:autoSpaceDN w:val="0"/>
        <w:adjustRightInd w:val="0"/>
        <w:spacing w:after="0"/>
        <w:jc w:val="both"/>
        <w:rPr>
          <w:rFonts w:cs="Arial"/>
        </w:rPr>
      </w:pPr>
    </w:p>
    <w:p w14:paraId="03E4EB72" w14:textId="77777777" w:rsidR="00F86181" w:rsidRDefault="00681E52" w:rsidP="009D3D63">
      <w:pPr>
        <w:autoSpaceDE w:val="0"/>
        <w:autoSpaceDN w:val="0"/>
        <w:adjustRightInd w:val="0"/>
        <w:spacing w:after="0"/>
        <w:jc w:val="both"/>
        <w:rPr>
          <w:rFonts w:cs="Arial"/>
        </w:rPr>
      </w:pPr>
      <w:r>
        <w:rPr>
          <w:rFonts w:cs="Arial"/>
          <w:b/>
        </w:rPr>
        <w:t>Professional competencies</w:t>
      </w:r>
    </w:p>
    <w:p w14:paraId="0029190F" w14:textId="77777777" w:rsidR="00F86181" w:rsidRPr="00F86181" w:rsidRDefault="00F86181" w:rsidP="009D3D63">
      <w:pPr>
        <w:autoSpaceDE w:val="0"/>
        <w:autoSpaceDN w:val="0"/>
        <w:adjustRightInd w:val="0"/>
        <w:spacing w:after="0"/>
        <w:jc w:val="both"/>
        <w:rPr>
          <w:rFonts w:cs="Arial"/>
        </w:rPr>
      </w:pPr>
      <w:r>
        <w:rPr>
          <w:rFonts w:cs="Arial"/>
        </w:rPr>
        <w:t xml:space="preserve">Where particular professional groups have established their own set of competencies this framework is designed to supplement </w:t>
      </w:r>
      <w:r w:rsidR="00681E52">
        <w:rPr>
          <w:rFonts w:cs="Arial"/>
        </w:rPr>
        <w:t xml:space="preserve">those competencies </w:t>
      </w:r>
      <w:proofErr w:type="gramStart"/>
      <w:r w:rsidR="00681E52">
        <w:rPr>
          <w:rFonts w:cs="Arial"/>
        </w:rPr>
        <w:t>not replace</w:t>
      </w:r>
      <w:proofErr w:type="gramEnd"/>
      <w:r w:rsidR="00681E52">
        <w:rPr>
          <w:rFonts w:cs="Arial"/>
        </w:rPr>
        <w:t xml:space="preserve"> them. </w:t>
      </w:r>
    </w:p>
    <w:p w14:paraId="43B3011B" w14:textId="77777777" w:rsidR="007E5A10" w:rsidRDefault="007E5A10" w:rsidP="009D3D63">
      <w:pPr>
        <w:spacing w:after="0"/>
        <w:jc w:val="both"/>
        <w:rPr>
          <w:rFonts w:cs="Arial"/>
        </w:rPr>
      </w:pPr>
    </w:p>
    <w:p w14:paraId="453E4C8A" w14:textId="77777777" w:rsidR="00681E52" w:rsidRDefault="00681E52" w:rsidP="009D3D63">
      <w:pPr>
        <w:spacing w:after="0"/>
        <w:jc w:val="both"/>
        <w:rPr>
          <w:rFonts w:cs="Arial"/>
          <w:b/>
        </w:rPr>
      </w:pPr>
      <w:r w:rsidRPr="00681E52">
        <w:rPr>
          <w:rFonts w:cs="Arial"/>
          <w:b/>
        </w:rPr>
        <w:t>Values</w:t>
      </w:r>
    </w:p>
    <w:p w14:paraId="020B294C" w14:textId="60EE8C8B" w:rsidR="00EB368E" w:rsidRDefault="00681E52" w:rsidP="009D3D63">
      <w:pPr>
        <w:spacing w:after="0"/>
        <w:jc w:val="both"/>
        <w:rPr>
          <w:rFonts w:cs="Arial"/>
        </w:rPr>
      </w:pPr>
      <w:r>
        <w:rPr>
          <w:rFonts w:cs="Arial"/>
        </w:rPr>
        <w:t xml:space="preserve">Within the competency framework and connecting throughout </w:t>
      </w:r>
      <w:r w:rsidR="00EB368E">
        <w:rPr>
          <w:rFonts w:cs="Arial"/>
        </w:rPr>
        <w:t xml:space="preserve">the framework </w:t>
      </w:r>
      <w:r>
        <w:rPr>
          <w:rFonts w:cs="Arial"/>
        </w:rPr>
        <w:t>are the Values that the Office</w:t>
      </w:r>
      <w:r w:rsidR="00DD47C8">
        <w:rPr>
          <w:rFonts w:cs="Arial"/>
        </w:rPr>
        <w:t xml:space="preserve"> believes</w:t>
      </w:r>
      <w:r w:rsidR="00EB368E">
        <w:rPr>
          <w:rFonts w:cs="Arial"/>
        </w:rPr>
        <w:t xml:space="preserve"> should underpin the way we treat those who use our </w:t>
      </w:r>
      <w:r w:rsidR="00975488">
        <w:rPr>
          <w:rFonts w:cs="Arial"/>
        </w:rPr>
        <w:t xml:space="preserve">services and each other: </w:t>
      </w:r>
      <w:r w:rsidR="00D102A1">
        <w:rPr>
          <w:rFonts w:cs="Arial"/>
        </w:rPr>
        <w:t xml:space="preserve">  </w:t>
      </w:r>
    </w:p>
    <w:p w14:paraId="27470393" w14:textId="77777777" w:rsidR="008E0C06" w:rsidRDefault="008E0C06" w:rsidP="009D3D63">
      <w:pPr>
        <w:spacing w:after="0"/>
        <w:jc w:val="both"/>
        <w:rPr>
          <w:rFonts w:cs="Arial"/>
        </w:rPr>
      </w:pPr>
    </w:p>
    <w:p w14:paraId="097274E6" w14:textId="77777777" w:rsidR="00CC3DBD" w:rsidRDefault="00CC3DBD" w:rsidP="009D3D63">
      <w:pPr>
        <w:spacing w:after="0"/>
        <w:jc w:val="both"/>
        <w:rPr>
          <w:rFonts w:cs="Arial"/>
        </w:rPr>
      </w:pPr>
    </w:p>
    <w:p w14:paraId="21577FC8" w14:textId="77777777" w:rsidR="008E0C06" w:rsidRDefault="008E0C06" w:rsidP="009D3D63">
      <w:pPr>
        <w:spacing w:after="0"/>
        <w:jc w:val="both"/>
        <w:rPr>
          <w:rFonts w:cs="Arial"/>
        </w:rPr>
      </w:pPr>
    </w:p>
    <w:p w14:paraId="57A6F07A" w14:textId="054F3F62" w:rsidR="008E0C06" w:rsidRPr="00975488" w:rsidRDefault="008E0C06" w:rsidP="009D3D63">
      <w:pPr>
        <w:spacing w:after="0"/>
        <w:jc w:val="both"/>
        <w:rPr>
          <w:rFonts w:cs="Arial"/>
          <w:b/>
          <w:i/>
        </w:rPr>
      </w:pPr>
      <w:r w:rsidRPr="008E0C06">
        <w:rPr>
          <w:rFonts w:ascii="Aptos" w:eastAsia="Aptos" w:hAnsi="Aptos" w:cs="Times New Roman"/>
          <w:noProof/>
          <w:kern w:val="2"/>
          <w:sz w:val="22"/>
        </w:rPr>
        <w:drawing>
          <wp:inline distT="0" distB="0" distL="0" distR="0" wp14:anchorId="4C3F390A" wp14:editId="6893B2C4">
            <wp:extent cx="3680460" cy="531876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00124" cy="5347177"/>
                    </a:xfrm>
                    <a:prstGeom prst="rect">
                      <a:avLst/>
                    </a:prstGeom>
                    <a:noFill/>
                    <a:ln>
                      <a:noFill/>
                    </a:ln>
                  </pic:spPr>
                </pic:pic>
              </a:graphicData>
            </a:graphic>
          </wp:inline>
        </w:drawing>
      </w:r>
    </w:p>
    <w:p w14:paraId="013BEFF3" w14:textId="77777777" w:rsidR="00EB368E" w:rsidRDefault="00EB368E" w:rsidP="009D3D63">
      <w:pPr>
        <w:spacing w:after="0"/>
        <w:jc w:val="both"/>
        <w:rPr>
          <w:rFonts w:cs="Arial"/>
        </w:rPr>
      </w:pPr>
    </w:p>
    <w:p w14:paraId="7370FE9D" w14:textId="77777777" w:rsidR="00580902" w:rsidRDefault="00DD47C8" w:rsidP="009D3D63">
      <w:pPr>
        <w:spacing w:after="0"/>
        <w:jc w:val="both"/>
        <w:rPr>
          <w:rFonts w:cs="Arial"/>
        </w:rPr>
      </w:pPr>
      <w:r>
        <w:rPr>
          <w:rFonts w:cs="Arial"/>
        </w:rPr>
        <w:t xml:space="preserve"> </w:t>
      </w:r>
    </w:p>
    <w:p w14:paraId="7493D615" w14:textId="73886493" w:rsidR="00681E52" w:rsidRPr="009D3D63" w:rsidRDefault="00580902" w:rsidP="009D3D63">
      <w:pPr>
        <w:jc w:val="both"/>
        <w:rPr>
          <w:rFonts w:cs="Arial"/>
        </w:rPr>
      </w:pPr>
      <w:r>
        <w:rPr>
          <w:rFonts w:cs="Arial"/>
          <w:b/>
        </w:rPr>
        <w:t>FRAMEWORK STRUCTURE</w:t>
      </w:r>
    </w:p>
    <w:p w14:paraId="4B00B8CC" w14:textId="77777777" w:rsidR="00302F0E" w:rsidRDefault="00302F0E" w:rsidP="009D3D63">
      <w:pPr>
        <w:spacing w:after="0"/>
        <w:jc w:val="both"/>
        <w:rPr>
          <w:rFonts w:cs="Arial"/>
        </w:rPr>
      </w:pPr>
    </w:p>
    <w:p w14:paraId="6688CC60" w14:textId="3119EF5E" w:rsidR="00972513" w:rsidRDefault="00C5257C" w:rsidP="009D3D63">
      <w:pPr>
        <w:spacing w:after="0"/>
        <w:jc w:val="both"/>
        <w:rPr>
          <w:rFonts w:cs="Arial"/>
        </w:rPr>
      </w:pPr>
      <w:r>
        <w:rPr>
          <w:rFonts w:cs="Arial"/>
        </w:rPr>
        <w:t>The competency framework comprises of 4 Cluster</w:t>
      </w:r>
      <w:r w:rsidR="00C93DC7">
        <w:rPr>
          <w:rFonts w:cs="Arial"/>
        </w:rPr>
        <w:t xml:space="preserve"> a</w:t>
      </w:r>
      <w:r w:rsidR="00972513">
        <w:rPr>
          <w:rFonts w:cs="Arial"/>
        </w:rPr>
        <w:t>reas</w:t>
      </w:r>
      <w:r>
        <w:rPr>
          <w:rFonts w:cs="Arial"/>
        </w:rPr>
        <w:t xml:space="preserve"> (behaviour groups)</w:t>
      </w:r>
      <w:r w:rsidR="00972513">
        <w:rPr>
          <w:rFonts w:cs="Arial"/>
        </w:rPr>
        <w:t>:</w:t>
      </w:r>
    </w:p>
    <w:p w14:paraId="29157CAE" w14:textId="77777777" w:rsidR="00972513" w:rsidRDefault="00972513" w:rsidP="009D3D63">
      <w:pPr>
        <w:spacing w:after="0"/>
        <w:jc w:val="both"/>
        <w:rPr>
          <w:rFonts w:cs="Arial"/>
        </w:rPr>
      </w:pPr>
    </w:p>
    <w:p w14:paraId="385CF814" w14:textId="77777777" w:rsidR="00972513" w:rsidRDefault="00C455E2" w:rsidP="009D3D63">
      <w:pPr>
        <w:spacing w:after="0"/>
        <w:jc w:val="both"/>
        <w:rPr>
          <w:rFonts w:cs="Arial"/>
          <w:b/>
          <w:i/>
        </w:rPr>
      </w:pPr>
      <w:r>
        <w:rPr>
          <w:rFonts w:cs="Arial"/>
          <w:b/>
          <w:i/>
        </w:rPr>
        <w:lastRenderedPageBreak/>
        <w:t xml:space="preserve">Working with Others - </w:t>
      </w:r>
      <w:r w:rsidR="00972513">
        <w:rPr>
          <w:rFonts w:cs="Arial"/>
          <w:b/>
          <w:i/>
        </w:rPr>
        <w:t>Leadership</w:t>
      </w:r>
      <w:r>
        <w:rPr>
          <w:rFonts w:cs="Arial"/>
          <w:b/>
          <w:i/>
        </w:rPr>
        <w:t xml:space="preserve"> -</w:t>
      </w:r>
      <w:r w:rsidR="00C93DC7">
        <w:rPr>
          <w:rFonts w:cs="Arial"/>
          <w:b/>
          <w:i/>
        </w:rPr>
        <w:t xml:space="preserve"> </w:t>
      </w:r>
      <w:r>
        <w:rPr>
          <w:rFonts w:cs="Arial"/>
          <w:b/>
          <w:i/>
        </w:rPr>
        <w:t xml:space="preserve">Delivering Results - </w:t>
      </w:r>
      <w:r w:rsidR="00972513">
        <w:rPr>
          <w:rFonts w:cs="Arial"/>
          <w:b/>
          <w:i/>
        </w:rPr>
        <w:t xml:space="preserve">Organisational </w:t>
      </w:r>
      <w:r>
        <w:rPr>
          <w:rFonts w:cs="Arial"/>
          <w:b/>
          <w:i/>
        </w:rPr>
        <w:t>C</w:t>
      </w:r>
      <w:r w:rsidR="00972513">
        <w:rPr>
          <w:rFonts w:cs="Arial"/>
          <w:b/>
          <w:i/>
        </w:rPr>
        <w:t>ontext</w:t>
      </w:r>
    </w:p>
    <w:p w14:paraId="61A5DB13" w14:textId="77777777" w:rsidR="00972513" w:rsidRDefault="00972513" w:rsidP="009D3D63">
      <w:pPr>
        <w:spacing w:after="0"/>
        <w:jc w:val="both"/>
        <w:rPr>
          <w:rFonts w:cs="Arial"/>
          <w:b/>
          <w:i/>
        </w:rPr>
      </w:pPr>
    </w:p>
    <w:p w14:paraId="32D25081" w14:textId="77777777" w:rsidR="00972513" w:rsidRDefault="00972513" w:rsidP="009D3D63">
      <w:pPr>
        <w:spacing w:after="0"/>
        <w:jc w:val="both"/>
        <w:rPr>
          <w:rFonts w:cs="Arial"/>
        </w:rPr>
      </w:pPr>
      <w:r>
        <w:rPr>
          <w:rFonts w:cs="Arial"/>
        </w:rPr>
        <w:t>E</w:t>
      </w:r>
      <w:r w:rsidR="00C5257C">
        <w:rPr>
          <w:rFonts w:cs="Arial"/>
        </w:rPr>
        <w:t xml:space="preserve">ach </w:t>
      </w:r>
      <w:r w:rsidR="00A51FBC">
        <w:rPr>
          <w:rFonts w:cs="Arial"/>
        </w:rPr>
        <w:t xml:space="preserve">cluster </w:t>
      </w:r>
      <w:r>
        <w:rPr>
          <w:rFonts w:cs="Arial"/>
        </w:rPr>
        <w:t>contains</w:t>
      </w:r>
      <w:r w:rsidR="00C5257C">
        <w:rPr>
          <w:rFonts w:cs="Arial"/>
        </w:rPr>
        <w:t xml:space="preserve"> 3 </w:t>
      </w:r>
      <w:r>
        <w:rPr>
          <w:rFonts w:cs="Arial"/>
        </w:rPr>
        <w:t>c</w:t>
      </w:r>
      <w:r w:rsidR="00C5257C">
        <w:rPr>
          <w:rFonts w:cs="Arial"/>
        </w:rPr>
        <w:t>ompetencies (observed and linked behaviours)</w:t>
      </w:r>
      <w:r w:rsidR="00C93DC7">
        <w:rPr>
          <w:rFonts w:cs="Arial"/>
        </w:rPr>
        <w:t>.</w:t>
      </w:r>
    </w:p>
    <w:p w14:paraId="49672E38" w14:textId="77777777" w:rsidR="00C93DC7" w:rsidRDefault="00C93DC7" w:rsidP="009D3D63">
      <w:pPr>
        <w:spacing w:after="0"/>
        <w:jc w:val="both"/>
        <w:rPr>
          <w:rFonts w:cs="Arial"/>
        </w:rPr>
      </w:pPr>
    </w:p>
    <w:p w14:paraId="6155BBFE" w14:textId="77777777" w:rsidR="00302F0E" w:rsidRDefault="00302F0E" w:rsidP="009D3D63">
      <w:pPr>
        <w:spacing w:after="0"/>
        <w:jc w:val="both"/>
        <w:rPr>
          <w:rFonts w:cs="Arial"/>
        </w:rPr>
      </w:pPr>
    </w:p>
    <w:p w14:paraId="1664ED84" w14:textId="77777777" w:rsidR="00C455E2" w:rsidRDefault="00C455E2" w:rsidP="009D3D63">
      <w:pPr>
        <w:spacing w:after="0"/>
        <w:jc w:val="both"/>
        <w:rPr>
          <w:rFonts w:cs="Arial"/>
          <w:b/>
          <w:i/>
        </w:rPr>
      </w:pPr>
      <w:r>
        <w:rPr>
          <w:rFonts w:cs="Arial"/>
          <w:b/>
          <w:i/>
        </w:rPr>
        <w:t>Working with Others:</w:t>
      </w:r>
    </w:p>
    <w:p w14:paraId="38F8AC42" w14:textId="77777777" w:rsidR="00C455E2" w:rsidRDefault="00C455E2" w:rsidP="009D3D63">
      <w:pPr>
        <w:spacing w:after="0"/>
        <w:jc w:val="both"/>
        <w:rPr>
          <w:rFonts w:cs="Arial"/>
        </w:rPr>
      </w:pPr>
      <w:r>
        <w:rPr>
          <w:rFonts w:cs="Arial"/>
        </w:rPr>
        <w:t>Building and Managing Relationships</w:t>
      </w:r>
    </w:p>
    <w:p w14:paraId="36F52882" w14:textId="77777777" w:rsidR="00C455E2" w:rsidRDefault="00C455E2" w:rsidP="009D3D63">
      <w:pPr>
        <w:spacing w:after="0"/>
        <w:jc w:val="both"/>
        <w:rPr>
          <w:rFonts w:cs="Arial"/>
        </w:rPr>
      </w:pPr>
      <w:r>
        <w:rPr>
          <w:rFonts w:cs="Arial"/>
        </w:rPr>
        <w:t>Stakeholder Focus</w:t>
      </w:r>
    </w:p>
    <w:p w14:paraId="761FD678" w14:textId="77777777" w:rsidR="00C455E2" w:rsidRDefault="00C455E2" w:rsidP="009D3D63">
      <w:pPr>
        <w:spacing w:after="0"/>
        <w:jc w:val="both"/>
        <w:rPr>
          <w:rFonts w:cs="Arial"/>
        </w:rPr>
      </w:pPr>
      <w:r>
        <w:rPr>
          <w:rFonts w:cs="Arial"/>
        </w:rPr>
        <w:t>Communicating and Influencing</w:t>
      </w:r>
    </w:p>
    <w:p w14:paraId="3E73B23B" w14:textId="77777777" w:rsidR="00C455E2" w:rsidRDefault="00C455E2" w:rsidP="009D3D63">
      <w:pPr>
        <w:spacing w:after="0"/>
        <w:jc w:val="both"/>
        <w:rPr>
          <w:rFonts w:cs="Arial"/>
        </w:rPr>
      </w:pPr>
    </w:p>
    <w:p w14:paraId="778945FD" w14:textId="77777777" w:rsidR="00C455E2" w:rsidRPr="00C93DC7" w:rsidRDefault="00C455E2" w:rsidP="009D3D63">
      <w:pPr>
        <w:spacing w:after="0"/>
        <w:jc w:val="both"/>
        <w:rPr>
          <w:rFonts w:cs="Arial"/>
          <w:b/>
          <w:i/>
        </w:rPr>
      </w:pPr>
      <w:r w:rsidRPr="00C93DC7">
        <w:rPr>
          <w:rFonts w:cs="Arial"/>
          <w:b/>
          <w:i/>
        </w:rPr>
        <w:t>Leadership</w:t>
      </w:r>
      <w:r>
        <w:rPr>
          <w:rFonts w:cs="Arial"/>
          <w:b/>
          <w:i/>
        </w:rPr>
        <w:t>:</w:t>
      </w:r>
    </w:p>
    <w:p w14:paraId="684F02D4" w14:textId="77777777" w:rsidR="00C455E2" w:rsidRDefault="00C455E2" w:rsidP="009D3D63">
      <w:pPr>
        <w:spacing w:after="0"/>
        <w:jc w:val="both"/>
        <w:rPr>
          <w:rFonts w:cs="Arial"/>
        </w:rPr>
      </w:pPr>
      <w:r>
        <w:rPr>
          <w:rFonts w:cs="Arial"/>
        </w:rPr>
        <w:t>Strategic Thinking</w:t>
      </w:r>
    </w:p>
    <w:p w14:paraId="3A2C6C09" w14:textId="77777777" w:rsidR="00C455E2" w:rsidRDefault="00C455E2" w:rsidP="009D3D63">
      <w:pPr>
        <w:spacing w:after="0"/>
        <w:jc w:val="both"/>
        <w:rPr>
          <w:rFonts w:cs="Arial"/>
        </w:rPr>
      </w:pPr>
      <w:r>
        <w:rPr>
          <w:rFonts w:cs="Arial"/>
        </w:rPr>
        <w:t>Managing and Developing Performance</w:t>
      </w:r>
    </w:p>
    <w:p w14:paraId="55397A1F" w14:textId="77777777" w:rsidR="00C455E2" w:rsidRDefault="00C455E2" w:rsidP="009D3D63">
      <w:pPr>
        <w:spacing w:after="0"/>
        <w:jc w:val="both"/>
        <w:rPr>
          <w:rFonts w:cs="Arial"/>
        </w:rPr>
      </w:pPr>
      <w:r>
        <w:rPr>
          <w:rFonts w:cs="Arial"/>
        </w:rPr>
        <w:t>Decision Making</w:t>
      </w:r>
    </w:p>
    <w:p w14:paraId="190EE3D6" w14:textId="77777777" w:rsidR="00C455E2" w:rsidRDefault="00C455E2" w:rsidP="009D3D63">
      <w:pPr>
        <w:spacing w:after="0"/>
        <w:jc w:val="both"/>
        <w:rPr>
          <w:rFonts w:cs="Arial"/>
        </w:rPr>
      </w:pPr>
    </w:p>
    <w:p w14:paraId="6B4743C9" w14:textId="77777777" w:rsidR="00C93DC7" w:rsidRDefault="00972513" w:rsidP="009D3D63">
      <w:pPr>
        <w:spacing w:after="0"/>
        <w:jc w:val="both"/>
        <w:rPr>
          <w:rFonts w:cs="Arial"/>
          <w:b/>
          <w:i/>
        </w:rPr>
      </w:pPr>
      <w:r>
        <w:rPr>
          <w:rFonts w:cs="Arial"/>
          <w:b/>
          <w:i/>
        </w:rPr>
        <w:t xml:space="preserve">Delivering Results: </w:t>
      </w:r>
    </w:p>
    <w:p w14:paraId="280054F5" w14:textId="77777777" w:rsidR="00972513" w:rsidRDefault="00C93DC7" w:rsidP="009D3D63">
      <w:pPr>
        <w:spacing w:after="0"/>
        <w:jc w:val="both"/>
        <w:rPr>
          <w:rFonts w:cs="Arial"/>
        </w:rPr>
      </w:pPr>
      <w:r>
        <w:rPr>
          <w:rFonts w:cs="Arial"/>
        </w:rPr>
        <w:t>Planning and Organising</w:t>
      </w:r>
    </w:p>
    <w:p w14:paraId="2FC7F3E0" w14:textId="77777777" w:rsidR="00C93DC7" w:rsidRDefault="00C93DC7" w:rsidP="009D3D63">
      <w:pPr>
        <w:spacing w:after="0"/>
        <w:jc w:val="both"/>
        <w:rPr>
          <w:rFonts w:cs="Arial"/>
        </w:rPr>
      </w:pPr>
      <w:r>
        <w:rPr>
          <w:rFonts w:cs="Arial"/>
        </w:rPr>
        <w:t>Problem Solving</w:t>
      </w:r>
    </w:p>
    <w:p w14:paraId="24E3AD0C" w14:textId="77777777" w:rsidR="00C93DC7" w:rsidRDefault="00C93DC7" w:rsidP="009D3D63">
      <w:pPr>
        <w:spacing w:after="0"/>
        <w:jc w:val="both"/>
        <w:rPr>
          <w:rFonts w:cs="Arial"/>
        </w:rPr>
      </w:pPr>
      <w:r>
        <w:rPr>
          <w:rFonts w:cs="Arial"/>
        </w:rPr>
        <w:t>Research &amp; Analysis</w:t>
      </w:r>
    </w:p>
    <w:p w14:paraId="4D726293" w14:textId="77777777" w:rsidR="00C93DC7" w:rsidRDefault="00C93DC7" w:rsidP="009D3D63">
      <w:pPr>
        <w:spacing w:after="0"/>
        <w:jc w:val="both"/>
        <w:rPr>
          <w:rFonts w:cs="Arial"/>
        </w:rPr>
      </w:pPr>
    </w:p>
    <w:p w14:paraId="383C8A9A" w14:textId="77777777" w:rsidR="00C93DC7" w:rsidRDefault="00C93DC7" w:rsidP="009D3D63">
      <w:pPr>
        <w:spacing w:after="0"/>
        <w:jc w:val="both"/>
        <w:rPr>
          <w:rFonts w:cs="Arial"/>
          <w:b/>
          <w:i/>
        </w:rPr>
      </w:pPr>
      <w:r>
        <w:rPr>
          <w:rFonts w:cs="Arial"/>
          <w:b/>
          <w:i/>
        </w:rPr>
        <w:t>Organisational Context</w:t>
      </w:r>
      <w:r w:rsidR="00CF4419">
        <w:rPr>
          <w:rFonts w:cs="Arial"/>
          <w:b/>
          <w:i/>
        </w:rPr>
        <w:t>:</w:t>
      </w:r>
    </w:p>
    <w:p w14:paraId="059E10B0" w14:textId="77777777" w:rsidR="00C93DC7" w:rsidRDefault="00C93DC7" w:rsidP="009D3D63">
      <w:pPr>
        <w:spacing w:after="0"/>
        <w:jc w:val="both"/>
        <w:rPr>
          <w:rFonts w:cs="Arial"/>
        </w:rPr>
      </w:pPr>
      <w:r>
        <w:rPr>
          <w:rFonts w:cs="Arial"/>
        </w:rPr>
        <w:t>Responsible Use of Resources</w:t>
      </w:r>
    </w:p>
    <w:p w14:paraId="1BF2E224" w14:textId="77777777" w:rsidR="00C93DC7" w:rsidRDefault="00C93DC7" w:rsidP="009D3D63">
      <w:pPr>
        <w:spacing w:after="0"/>
        <w:jc w:val="both"/>
        <w:rPr>
          <w:rFonts w:cs="Arial"/>
        </w:rPr>
      </w:pPr>
      <w:r>
        <w:rPr>
          <w:rFonts w:cs="Arial"/>
        </w:rPr>
        <w:t>Organisational Awareness</w:t>
      </w:r>
    </w:p>
    <w:p w14:paraId="4FDA4D61" w14:textId="77777777" w:rsidR="00C93DC7" w:rsidRDefault="00C93DC7" w:rsidP="009D3D63">
      <w:pPr>
        <w:spacing w:after="0"/>
        <w:jc w:val="both"/>
        <w:rPr>
          <w:rFonts w:cs="Arial"/>
        </w:rPr>
      </w:pPr>
      <w:r>
        <w:rPr>
          <w:rFonts w:cs="Arial"/>
        </w:rPr>
        <w:t>Responding to Pressure and Change</w:t>
      </w:r>
    </w:p>
    <w:p w14:paraId="04D754F7" w14:textId="77777777" w:rsidR="00C93DC7" w:rsidRDefault="00C93DC7" w:rsidP="009D3D63">
      <w:pPr>
        <w:spacing w:after="0"/>
        <w:jc w:val="both"/>
        <w:rPr>
          <w:rFonts w:cs="Arial"/>
          <w:b/>
          <w:u w:val="single"/>
        </w:rPr>
      </w:pPr>
    </w:p>
    <w:p w14:paraId="65DB8FE9" w14:textId="77777777" w:rsidR="009D3D63" w:rsidRDefault="009D3D63">
      <w:pPr>
        <w:rPr>
          <w:rFonts w:cs="Arial"/>
          <w:b/>
          <w:u w:val="single"/>
        </w:rPr>
      </w:pPr>
      <w:r>
        <w:rPr>
          <w:rFonts w:cs="Arial"/>
          <w:b/>
          <w:u w:val="single"/>
        </w:rPr>
        <w:br w:type="page"/>
      </w:r>
    </w:p>
    <w:p w14:paraId="53E32939" w14:textId="3C10A6CB" w:rsidR="00091988" w:rsidRDefault="00091988" w:rsidP="009D3D63">
      <w:pPr>
        <w:spacing w:after="0"/>
        <w:jc w:val="both"/>
        <w:rPr>
          <w:rFonts w:cs="Arial"/>
        </w:rPr>
      </w:pPr>
      <w:r>
        <w:rPr>
          <w:rFonts w:cs="Arial"/>
          <w:b/>
          <w:u w:val="single"/>
        </w:rPr>
        <w:lastRenderedPageBreak/>
        <w:t xml:space="preserve">COMPETENCY FRAMEWORK </w:t>
      </w:r>
    </w:p>
    <w:p w14:paraId="4CB150F7" w14:textId="77777777" w:rsidR="00091988" w:rsidRPr="00091988" w:rsidRDefault="00091988" w:rsidP="009D3D63">
      <w:pPr>
        <w:spacing w:after="0"/>
        <w:jc w:val="both"/>
        <w:rPr>
          <w:rFonts w:cs="Arial"/>
        </w:rPr>
      </w:pPr>
    </w:p>
    <w:p w14:paraId="497BE4BA" w14:textId="67EEB3B4" w:rsidR="00C93DC7" w:rsidRDefault="0019236D" w:rsidP="009D3D63">
      <w:pPr>
        <w:spacing w:after="0"/>
        <w:jc w:val="both"/>
        <w:rPr>
          <w:rFonts w:cs="Arial"/>
        </w:rPr>
      </w:pPr>
      <w:r>
        <w:rPr>
          <w:rFonts w:cs="Arial"/>
          <w:noProof/>
          <w:lang w:eastAsia="en-GB"/>
        </w:rPr>
        <mc:AlternateContent>
          <mc:Choice Requires="wps">
            <w:drawing>
              <wp:anchor distT="0" distB="0" distL="114300" distR="114300" simplePos="0" relativeHeight="251658240" behindDoc="0" locked="0" layoutInCell="1" allowOverlap="0" wp14:anchorId="47B03C86" wp14:editId="3EA5565B">
                <wp:simplePos x="0" y="0"/>
                <wp:positionH relativeFrom="column">
                  <wp:posOffset>1238250</wp:posOffset>
                </wp:positionH>
                <wp:positionV relativeFrom="paragraph">
                  <wp:posOffset>1257935</wp:posOffset>
                </wp:positionV>
                <wp:extent cx="2657475" cy="1102995"/>
                <wp:effectExtent l="9525" t="6350" r="9525" b="5080"/>
                <wp:wrapNone/>
                <wp:docPr id="13935071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1102995"/>
                        </a:xfrm>
                        <a:prstGeom prst="ellipse">
                          <a:avLst/>
                        </a:prstGeom>
                        <a:solidFill>
                          <a:schemeClr val="tx2">
                            <a:lumMod val="20000"/>
                            <a:lumOff val="80000"/>
                          </a:schemeClr>
                        </a:solidFill>
                        <a:ln w="9525">
                          <a:solidFill>
                            <a:srgbClr val="000000"/>
                          </a:solidFill>
                          <a:round/>
                          <a:headEnd/>
                          <a:tailEnd/>
                        </a:ln>
                      </wps:spPr>
                      <wps:txbx>
                        <w:txbxContent>
                          <w:p w14:paraId="232B469C" w14:textId="0635196F" w:rsidR="00A43A6B" w:rsidRPr="00814D38" w:rsidRDefault="008E0C06" w:rsidP="00975488">
                            <w:pPr>
                              <w:spacing w:after="0"/>
                              <w:jc w:val="center"/>
                              <w:rPr>
                                <w:b/>
                                <w:caps/>
                                <w:sz w:val="16"/>
                                <w:szCs w:val="16"/>
                              </w:rPr>
                            </w:pPr>
                            <w:r>
                              <w:rPr>
                                <w:b/>
                                <w:caps/>
                                <w:sz w:val="16"/>
                                <w:szCs w:val="16"/>
                              </w:rPr>
                              <w:t>Compassionate</w:t>
                            </w:r>
                          </w:p>
                          <w:p w14:paraId="4E4082BF" w14:textId="5FC6B927" w:rsidR="00A43A6B" w:rsidRPr="00814D38" w:rsidRDefault="008E0C06" w:rsidP="00975488">
                            <w:pPr>
                              <w:spacing w:after="0"/>
                              <w:jc w:val="center"/>
                              <w:rPr>
                                <w:b/>
                                <w:caps/>
                                <w:sz w:val="16"/>
                                <w:szCs w:val="20"/>
                              </w:rPr>
                            </w:pPr>
                            <w:r>
                              <w:rPr>
                                <w:b/>
                                <w:caps/>
                                <w:sz w:val="16"/>
                                <w:szCs w:val="20"/>
                              </w:rPr>
                              <w:t>Transparent</w:t>
                            </w:r>
                          </w:p>
                          <w:p w14:paraId="1BE4BC72" w14:textId="75EA5B87" w:rsidR="00A43A6B" w:rsidRDefault="008E0C06" w:rsidP="00975488">
                            <w:pPr>
                              <w:spacing w:after="0"/>
                              <w:jc w:val="center"/>
                              <w:rPr>
                                <w:b/>
                                <w:caps/>
                                <w:sz w:val="16"/>
                                <w:szCs w:val="20"/>
                              </w:rPr>
                            </w:pPr>
                            <w:r>
                              <w:rPr>
                                <w:b/>
                                <w:caps/>
                                <w:sz w:val="16"/>
                                <w:szCs w:val="20"/>
                              </w:rPr>
                              <w:t>Innovative</w:t>
                            </w:r>
                          </w:p>
                          <w:p w14:paraId="14D61A7B" w14:textId="74C29C8C" w:rsidR="00CC3DBD" w:rsidRDefault="008E0C06" w:rsidP="00975488">
                            <w:pPr>
                              <w:spacing w:after="0"/>
                              <w:jc w:val="center"/>
                              <w:rPr>
                                <w:b/>
                                <w:caps/>
                                <w:sz w:val="16"/>
                                <w:szCs w:val="20"/>
                              </w:rPr>
                            </w:pPr>
                            <w:r>
                              <w:rPr>
                                <w:b/>
                                <w:caps/>
                                <w:sz w:val="16"/>
                                <w:szCs w:val="20"/>
                              </w:rPr>
                              <w:t>Inclusive</w:t>
                            </w:r>
                          </w:p>
                          <w:p w14:paraId="038F131F" w14:textId="0188A644" w:rsidR="008E0C06" w:rsidRDefault="008E0C06" w:rsidP="00975488">
                            <w:pPr>
                              <w:spacing w:after="0"/>
                              <w:jc w:val="center"/>
                              <w:rPr>
                                <w:b/>
                                <w:caps/>
                                <w:sz w:val="16"/>
                                <w:szCs w:val="20"/>
                              </w:rPr>
                            </w:pPr>
                            <w:r>
                              <w:rPr>
                                <w:b/>
                                <w:caps/>
                                <w:sz w:val="16"/>
                                <w:szCs w:val="20"/>
                              </w:rPr>
                              <w:t>Accountable</w:t>
                            </w:r>
                          </w:p>
                          <w:p w14:paraId="48966613" w14:textId="697B9BC2" w:rsidR="008E0C06" w:rsidRPr="00814D38" w:rsidRDefault="00CC3DBD" w:rsidP="00CC3DBD">
                            <w:pPr>
                              <w:spacing w:after="0"/>
                              <w:jc w:val="center"/>
                              <w:rPr>
                                <w:b/>
                                <w:caps/>
                                <w:sz w:val="16"/>
                                <w:szCs w:val="20"/>
                              </w:rPr>
                            </w:pPr>
                            <w:r>
                              <w:rPr>
                                <w:b/>
                                <w:caps/>
                                <w:sz w:val="16"/>
                                <w:szCs w:val="20"/>
                              </w:rPr>
                              <w:t>Professional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oval w14:anchorId="47B03C86" id="Oval 3" o:spid="_x0000_s1026" style="position:absolute;left:0;text-align:left;margin-left:97.5pt;margin-top:99.05pt;width:209.25pt;height:8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" o:allowoverlap="f" fillcolor="#c6d9f1 [671]">
                <v:textbox>
                  <w:txbxContent>
                    <w:p w14:paraId="232B469C" w14:textId="0635196F" w:rsidR="00A43A6B" w:rsidRPr="00814D38" w:rsidRDefault="008E0C06" w:rsidP="00975488">
                      <w:pPr>
                        <w:spacing w:after="0"/>
                        <w:jc w:val="center"/>
                        <w:rPr>
                          <w:b/>
                          <w:caps/>
                          <w:sz w:val="16"/>
                          <w:szCs w:val="16"/>
                        </w:rPr>
                      </w:pPr>
                      <w:r>
                        <w:rPr>
                          <w:b/>
                          <w:caps/>
                          <w:sz w:val="16"/>
                          <w:szCs w:val="16"/>
                        </w:rPr>
                        <w:t>Compassionate</w:t>
                      </w:r>
                    </w:p>
                    <w:p w14:paraId="4E4082BF" w14:textId="5FC6B927" w:rsidR="00A43A6B" w:rsidRPr="00814D38" w:rsidRDefault="008E0C06" w:rsidP="00975488">
                      <w:pPr>
                        <w:spacing w:after="0"/>
                        <w:jc w:val="center"/>
                        <w:rPr>
                          <w:b/>
                          <w:caps/>
                          <w:sz w:val="16"/>
                          <w:szCs w:val="20"/>
                        </w:rPr>
                      </w:pPr>
                      <w:r>
                        <w:rPr>
                          <w:b/>
                          <w:caps/>
                          <w:sz w:val="16"/>
                          <w:szCs w:val="20"/>
                        </w:rPr>
                        <w:t>Transparent</w:t>
                      </w:r>
                    </w:p>
                    <w:p w14:paraId="1BE4BC72" w14:textId="75EA5B87" w:rsidR="00A43A6B" w:rsidRDefault="008E0C06" w:rsidP="00975488">
                      <w:pPr>
                        <w:spacing w:after="0"/>
                        <w:jc w:val="center"/>
                        <w:rPr>
                          <w:b/>
                          <w:caps/>
                          <w:sz w:val="16"/>
                          <w:szCs w:val="20"/>
                        </w:rPr>
                      </w:pPr>
                      <w:r>
                        <w:rPr>
                          <w:b/>
                          <w:caps/>
                          <w:sz w:val="16"/>
                          <w:szCs w:val="20"/>
                        </w:rPr>
                        <w:t>Innovative</w:t>
                      </w:r>
                    </w:p>
                    <w:p w14:paraId="14D61A7B" w14:textId="74C29C8C" w:rsidR="00CC3DBD" w:rsidRDefault="008E0C06" w:rsidP="00975488">
                      <w:pPr>
                        <w:spacing w:after="0"/>
                        <w:jc w:val="center"/>
                        <w:rPr>
                          <w:b/>
                          <w:caps/>
                          <w:sz w:val="16"/>
                          <w:szCs w:val="20"/>
                        </w:rPr>
                      </w:pPr>
                      <w:r>
                        <w:rPr>
                          <w:b/>
                          <w:caps/>
                          <w:sz w:val="16"/>
                          <w:szCs w:val="20"/>
                        </w:rPr>
                        <w:t>Inclusive</w:t>
                      </w:r>
                    </w:p>
                    <w:p w14:paraId="038F131F" w14:textId="0188A644" w:rsidR="008E0C06" w:rsidRDefault="008E0C06" w:rsidP="00975488">
                      <w:pPr>
                        <w:spacing w:after="0"/>
                        <w:jc w:val="center"/>
                        <w:rPr>
                          <w:b/>
                          <w:caps/>
                          <w:sz w:val="16"/>
                          <w:szCs w:val="20"/>
                        </w:rPr>
                      </w:pPr>
                      <w:r>
                        <w:rPr>
                          <w:b/>
                          <w:caps/>
                          <w:sz w:val="16"/>
                          <w:szCs w:val="20"/>
                        </w:rPr>
                        <w:t>Accountable</w:t>
                      </w:r>
                    </w:p>
                    <w:p w14:paraId="48966613" w14:textId="697B9BC2" w:rsidR="008E0C06" w:rsidRPr="00814D38" w:rsidRDefault="00CC3DBD" w:rsidP="00CC3DBD">
                      <w:pPr>
                        <w:spacing w:after="0"/>
                        <w:jc w:val="center"/>
                        <w:rPr>
                          <w:b/>
                          <w:caps/>
                          <w:sz w:val="16"/>
                          <w:szCs w:val="20"/>
                        </w:rPr>
                      </w:pPr>
                      <w:r>
                        <w:rPr>
                          <w:b/>
                          <w:caps/>
                          <w:sz w:val="16"/>
                          <w:szCs w:val="20"/>
                        </w:rPr>
                        <w:t>Professional</w:t>
                      </w:r>
                    </w:p>
                  </w:txbxContent>
                </v:textbox>
              </v:oval>
            </w:pict>
          </mc:Fallback>
        </mc:AlternateContent>
      </w:r>
      <w:r w:rsidR="00C93DC7" w:rsidRPr="00C93DC7">
        <w:rPr>
          <w:rFonts w:cs="Arial"/>
          <w:noProof/>
          <w:lang w:eastAsia="en-GB"/>
        </w:rPr>
        <w:drawing>
          <wp:inline distT="0" distB="0" distL="0" distR="0" wp14:anchorId="4F0EA949" wp14:editId="4304BF32">
            <wp:extent cx="4933950" cy="3657600"/>
            <wp:effectExtent l="0" t="0" r="0" b="19050"/>
            <wp:docPr id="7"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C32A645" w14:textId="77777777" w:rsidR="00CC3DBD" w:rsidRDefault="00CC3DBD" w:rsidP="009D3D63">
      <w:pPr>
        <w:spacing w:after="0"/>
        <w:jc w:val="both"/>
        <w:rPr>
          <w:rFonts w:cs="Arial"/>
          <w:b/>
          <w:u w:val="single"/>
        </w:rPr>
      </w:pPr>
    </w:p>
    <w:p w14:paraId="31029AF9" w14:textId="45AB6AF2" w:rsidR="0005385A" w:rsidRDefault="0005385A" w:rsidP="009D3D63">
      <w:pPr>
        <w:spacing w:after="0"/>
        <w:jc w:val="both"/>
        <w:rPr>
          <w:rFonts w:cs="Arial"/>
          <w:b/>
          <w:u w:val="single"/>
        </w:rPr>
      </w:pPr>
      <w:r w:rsidRPr="00D14BED">
        <w:rPr>
          <w:rFonts w:cs="Arial"/>
          <w:b/>
          <w:u w:val="single"/>
        </w:rPr>
        <w:t>COMPETENCY LEVELS</w:t>
      </w:r>
    </w:p>
    <w:p w14:paraId="4C000F68" w14:textId="77777777" w:rsidR="0005385A" w:rsidRDefault="0005385A" w:rsidP="009D3D63">
      <w:pPr>
        <w:spacing w:after="0"/>
        <w:jc w:val="both"/>
        <w:rPr>
          <w:rFonts w:cs="Arial"/>
        </w:rPr>
      </w:pPr>
    </w:p>
    <w:p w14:paraId="1833BB5B" w14:textId="332CD981" w:rsidR="002F5E04" w:rsidRDefault="00C93DC7" w:rsidP="009D3D63">
      <w:pPr>
        <w:spacing w:after="0"/>
        <w:jc w:val="both"/>
        <w:rPr>
          <w:rFonts w:cs="Arial"/>
        </w:rPr>
      </w:pPr>
      <w:r>
        <w:rPr>
          <w:rFonts w:cs="Arial"/>
        </w:rPr>
        <w:t xml:space="preserve">Each competency is </w:t>
      </w:r>
      <w:r w:rsidR="00C81474">
        <w:rPr>
          <w:rFonts w:cs="Arial"/>
        </w:rPr>
        <w:t>sub-divided into 4 levels</w:t>
      </w:r>
      <w:r w:rsidR="00091988">
        <w:rPr>
          <w:rFonts w:cs="Arial"/>
        </w:rPr>
        <w:t>,</w:t>
      </w:r>
      <w:r w:rsidR="00C81474">
        <w:rPr>
          <w:rFonts w:cs="Arial"/>
        </w:rPr>
        <w:t xml:space="preserve"> </w:t>
      </w:r>
      <w:r w:rsidR="002F5E04">
        <w:rPr>
          <w:rFonts w:cs="Arial"/>
        </w:rPr>
        <w:t>with each level corresponding to the complexity of the role</w:t>
      </w:r>
      <w:r w:rsidR="00C81474">
        <w:rPr>
          <w:rFonts w:cs="Arial"/>
        </w:rPr>
        <w:t xml:space="preserve">. </w:t>
      </w:r>
      <w:r>
        <w:rPr>
          <w:rFonts w:cs="Arial"/>
        </w:rPr>
        <w:t>Each level is designed to be cumulative</w:t>
      </w:r>
      <w:r w:rsidR="002F5E04">
        <w:rPr>
          <w:rFonts w:cs="Arial"/>
        </w:rPr>
        <w:t xml:space="preserve">, with each level considered a stepping in stone to the next level behaviour. </w:t>
      </w:r>
      <w:r w:rsidR="00091988">
        <w:rPr>
          <w:rFonts w:cs="Arial"/>
        </w:rPr>
        <w:t xml:space="preserve">For example, </w:t>
      </w:r>
      <w:r w:rsidR="002F5E04">
        <w:rPr>
          <w:rFonts w:cs="Arial"/>
        </w:rPr>
        <w:t xml:space="preserve">a staff member in a level 3 role would be expected to be demonstrating the positive behaviours from levels one to three.  </w:t>
      </w:r>
    </w:p>
    <w:p w14:paraId="13A74636" w14:textId="77777777" w:rsidR="00EF4EFA" w:rsidRDefault="00EF4EFA" w:rsidP="009D3D63">
      <w:pPr>
        <w:spacing w:after="0"/>
        <w:jc w:val="both"/>
        <w:rPr>
          <w:rFonts w:cs="Arial"/>
          <w:b/>
          <w:u w:val="single"/>
        </w:rPr>
      </w:pPr>
    </w:p>
    <w:p w14:paraId="133D4948" w14:textId="77777777" w:rsidR="00091988" w:rsidRDefault="00EF4EFA" w:rsidP="009D3D63">
      <w:pPr>
        <w:spacing w:after="0"/>
        <w:jc w:val="both"/>
        <w:rPr>
          <w:rFonts w:cs="Arial"/>
        </w:rPr>
      </w:pPr>
      <w:r>
        <w:rPr>
          <w:rFonts w:cs="Arial"/>
          <w:noProof/>
          <w:lang w:eastAsia="en-GB"/>
        </w:rPr>
        <w:drawing>
          <wp:inline distT="0" distB="0" distL="0" distR="0" wp14:anchorId="77110D72" wp14:editId="643DB990">
            <wp:extent cx="5486400" cy="3200400"/>
            <wp:effectExtent l="38100" t="19050" r="19050" b="38100"/>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1310375" w14:textId="69CAF398" w:rsidR="0005385A" w:rsidRPr="009D3D63" w:rsidRDefault="002C0FA8" w:rsidP="009D3D63">
      <w:pPr>
        <w:rPr>
          <w:rFonts w:cs="Arial"/>
          <w:b/>
          <w:caps/>
          <w:u w:val="single"/>
        </w:rPr>
      </w:pPr>
      <w:r w:rsidRPr="002C0FA8">
        <w:rPr>
          <w:rFonts w:cs="Arial"/>
          <w:b/>
          <w:caps/>
          <w:u w:val="single"/>
        </w:rPr>
        <w:lastRenderedPageBreak/>
        <w:t>behavioural</w:t>
      </w:r>
      <w:r>
        <w:rPr>
          <w:rFonts w:cs="Arial"/>
          <w:b/>
          <w:u w:val="single"/>
        </w:rPr>
        <w:t xml:space="preserve"> </w:t>
      </w:r>
      <w:r w:rsidRPr="002C0FA8">
        <w:rPr>
          <w:rFonts w:cs="Arial"/>
          <w:b/>
          <w:caps/>
          <w:u w:val="single"/>
        </w:rPr>
        <w:t>indicators</w:t>
      </w:r>
    </w:p>
    <w:p w14:paraId="405E711A" w14:textId="77777777" w:rsidR="00091988" w:rsidRDefault="00091988" w:rsidP="009D3D63">
      <w:pPr>
        <w:spacing w:after="0"/>
        <w:jc w:val="both"/>
        <w:rPr>
          <w:rFonts w:cs="Arial"/>
        </w:rPr>
      </w:pPr>
    </w:p>
    <w:p w14:paraId="0225C4DF" w14:textId="77777777" w:rsidR="006E60A3" w:rsidRDefault="002F5E04" w:rsidP="009D3D63">
      <w:pPr>
        <w:spacing w:after="0"/>
        <w:jc w:val="both"/>
        <w:rPr>
          <w:rFonts w:cs="Arial"/>
        </w:rPr>
      </w:pPr>
      <w:r>
        <w:rPr>
          <w:rFonts w:cs="Arial"/>
        </w:rPr>
        <w:t xml:space="preserve">Within each competency level </w:t>
      </w:r>
      <w:r w:rsidR="00D14BED">
        <w:rPr>
          <w:rFonts w:cs="Arial"/>
        </w:rPr>
        <w:t>there are a number of behavioural indicators</w:t>
      </w:r>
      <w:r w:rsidR="002C0FA8">
        <w:rPr>
          <w:rFonts w:cs="Arial"/>
        </w:rPr>
        <w:t xml:space="preserve">, they are examples that indicate how an individual could demonstrate that particular competency. Behaviour indicators are designed to show what effective performance looks like, e.g. </w:t>
      </w:r>
      <w:r w:rsidR="006E60A3">
        <w:rPr>
          <w:rFonts w:cs="Arial"/>
        </w:rPr>
        <w:t xml:space="preserve">some of the behavioural indicators for building and managing relationships are – </w:t>
      </w:r>
      <w:r w:rsidR="006E60A3">
        <w:rPr>
          <w:rFonts w:cs="Arial"/>
          <w:i/>
        </w:rPr>
        <w:t>actively listens to others, is open to ideas, understands differences, fosters an environment where others feel respected.</w:t>
      </w:r>
      <w:r w:rsidR="006E60A3">
        <w:rPr>
          <w:rFonts w:cs="Arial"/>
        </w:rPr>
        <w:t xml:space="preserve"> </w:t>
      </w:r>
    </w:p>
    <w:p w14:paraId="7DFE4AFE" w14:textId="77777777" w:rsidR="006E60A3" w:rsidRDefault="006E60A3" w:rsidP="009D3D63">
      <w:pPr>
        <w:spacing w:after="0"/>
        <w:jc w:val="both"/>
        <w:rPr>
          <w:rFonts w:cs="Arial"/>
        </w:rPr>
      </w:pPr>
    </w:p>
    <w:p w14:paraId="1F8FE405" w14:textId="77777777" w:rsidR="002F5E04" w:rsidRDefault="00D14BED" w:rsidP="009D3D63">
      <w:pPr>
        <w:spacing w:after="0"/>
        <w:jc w:val="both"/>
        <w:rPr>
          <w:rFonts w:cs="Arial"/>
        </w:rPr>
      </w:pPr>
      <w:r>
        <w:rPr>
          <w:rFonts w:cs="Arial"/>
        </w:rPr>
        <w:t xml:space="preserve">The indicators are designed to provide focus for discussions about performance, development and recruitment/promotion. The indicators should not be used as a checklist as they do not represent an exhaustive list but are designed for guidance purposes.  </w:t>
      </w:r>
    </w:p>
    <w:p w14:paraId="6E2B5407" w14:textId="77777777" w:rsidR="00C81474" w:rsidRDefault="00C81474" w:rsidP="009D3D63">
      <w:pPr>
        <w:spacing w:after="0"/>
        <w:jc w:val="both"/>
        <w:rPr>
          <w:rFonts w:cs="Arial"/>
        </w:rPr>
      </w:pPr>
    </w:p>
    <w:p w14:paraId="0F4383F0" w14:textId="77777777" w:rsidR="002C0FA8" w:rsidRDefault="002C0FA8" w:rsidP="009D3D63">
      <w:pPr>
        <w:spacing w:after="0"/>
        <w:jc w:val="both"/>
        <w:rPr>
          <w:rFonts w:cs="Arial"/>
        </w:rPr>
      </w:pPr>
    </w:p>
    <w:p w14:paraId="2C29372D" w14:textId="77777777" w:rsidR="004909E2" w:rsidRDefault="004909E2" w:rsidP="009D3D63">
      <w:pPr>
        <w:spacing w:after="0"/>
        <w:jc w:val="both"/>
        <w:rPr>
          <w:rFonts w:cs="Arial"/>
        </w:rPr>
      </w:pPr>
    </w:p>
    <w:p w14:paraId="44367A89" w14:textId="77777777" w:rsidR="004909E2" w:rsidRDefault="004909E2" w:rsidP="009D3D63">
      <w:pPr>
        <w:spacing w:after="0"/>
        <w:jc w:val="both"/>
        <w:rPr>
          <w:rFonts w:cs="Arial"/>
        </w:rPr>
      </w:pPr>
    </w:p>
    <w:p w14:paraId="7907B4A8" w14:textId="77777777" w:rsidR="004909E2" w:rsidRDefault="004909E2" w:rsidP="009D3D63">
      <w:pPr>
        <w:spacing w:after="0"/>
        <w:jc w:val="both"/>
        <w:rPr>
          <w:rFonts w:cs="Arial"/>
        </w:rPr>
      </w:pPr>
    </w:p>
    <w:p w14:paraId="37AA7789" w14:textId="77777777" w:rsidR="004909E2" w:rsidRDefault="004909E2" w:rsidP="009D3D63">
      <w:pPr>
        <w:spacing w:after="0"/>
        <w:jc w:val="both"/>
        <w:rPr>
          <w:rFonts w:cs="Arial"/>
        </w:rPr>
      </w:pPr>
    </w:p>
    <w:p w14:paraId="21B888D4" w14:textId="77777777" w:rsidR="004909E2" w:rsidRDefault="004909E2" w:rsidP="009D3D63">
      <w:pPr>
        <w:spacing w:after="0"/>
        <w:jc w:val="both"/>
        <w:rPr>
          <w:rFonts w:cs="Arial"/>
        </w:rPr>
      </w:pPr>
    </w:p>
    <w:p w14:paraId="3F66007C" w14:textId="77777777" w:rsidR="004909E2" w:rsidRDefault="004909E2" w:rsidP="009D3D63">
      <w:pPr>
        <w:spacing w:after="0"/>
        <w:jc w:val="both"/>
        <w:rPr>
          <w:rFonts w:cs="Arial"/>
        </w:rPr>
      </w:pPr>
    </w:p>
    <w:p w14:paraId="472D7C39" w14:textId="77777777" w:rsidR="004909E2" w:rsidRDefault="004909E2" w:rsidP="009D3D63">
      <w:pPr>
        <w:spacing w:after="0"/>
        <w:jc w:val="both"/>
        <w:rPr>
          <w:rFonts w:cs="Arial"/>
        </w:rPr>
      </w:pPr>
    </w:p>
    <w:p w14:paraId="3703751E" w14:textId="77777777" w:rsidR="004909E2" w:rsidRDefault="004909E2" w:rsidP="009D3D63">
      <w:pPr>
        <w:spacing w:after="0"/>
        <w:jc w:val="both"/>
        <w:rPr>
          <w:rFonts w:cs="Arial"/>
        </w:rPr>
      </w:pPr>
    </w:p>
    <w:tbl>
      <w:tblPr>
        <w:tblStyle w:val="TableGrid"/>
        <w:tblpPr w:leftFromText="180" w:rightFromText="180" w:horzAnchor="margin" w:tblpXSpec="center" w:tblpY="-795"/>
        <w:tblW w:w="10834" w:type="dxa"/>
        <w:tblLayout w:type="fixed"/>
        <w:tblLook w:val="04A0" w:firstRow="1" w:lastRow="0" w:firstColumn="1" w:lastColumn="0" w:noHBand="0" w:noVBand="1"/>
      </w:tblPr>
      <w:tblGrid>
        <w:gridCol w:w="506"/>
        <w:gridCol w:w="4705"/>
        <w:gridCol w:w="426"/>
        <w:gridCol w:w="5197"/>
      </w:tblGrid>
      <w:tr w:rsidR="004909E2" w:rsidRPr="004909E2" w14:paraId="1DB7E7E9" w14:textId="77777777" w:rsidTr="004909E2">
        <w:tc>
          <w:tcPr>
            <w:tcW w:w="10834" w:type="dxa"/>
            <w:gridSpan w:val="4"/>
          </w:tcPr>
          <w:p w14:paraId="1AB0D4A5" w14:textId="77777777" w:rsidR="004909E2" w:rsidRPr="004909E2" w:rsidRDefault="004909E2" w:rsidP="009D3D63">
            <w:pPr>
              <w:jc w:val="both"/>
              <w:rPr>
                <w:rFonts w:cs="Arial"/>
                <w:b/>
              </w:rPr>
            </w:pPr>
            <w:r w:rsidRPr="004909E2">
              <w:rPr>
                <w:rFonts w:cs="Arial"/>
                <w:b/>
              </w:rPr>
              <w:lastRenderedPageBreak/>
              <w:t>BUILDING AND MANAGING RELATIONSHIPS</w:t>
            </w:r>
          </w:p>
          <w:p w14:paraId="0CDA8221" w14:textId="77777777" w:rsidR="004909E2" w:rsidRPr="004909E2" w:rsidRDefault="004909E2" w:rsidP="009D3D63">
            <w:pPr>
              <w:jc w:val="both"/>
              <w:rPr>
                <w:rFonts w:cs="Arial"/>
              </w:rPr>
            </w:pPr>
            <w:r w:rsidRPr="004909E2">
              <w:rPr>
                <w:rFonts w:cs="Arial"/>
              </w:rPr>
              <w:t xml:space="preserve">….is about developing rapport and working effectively with a diverse range of people, sharing knowledge, understanding and skills to achieve mutual goals. </w:t>
            </w:r>
          </w:p>
          <w:p w14:paraId="35BEEAB4" w14:textId="77777777" w:rsidR="004909E2" w:rsidRPr="004909E2" w:rsidRDefault="004909E2" w:rsidP="009D3D63">
            <w:pPr>
              <w:jc w:val="both"/>
              <w:rPr>
                <w:rFonts w:cs="Arial"/>
              </w:rPr>
            </w:pPr>
          </w:p>
          <w:p w14:paraId="783ED680" w14:textId="77777777" w:rsidR="004909E2" w:rsidRPr="004909E2" w:rsidRDefault="004909E2" w:rsidP="009D3D63">
            <w:pPr>
              <w:jc w:val="both"/>
              <w:rPr>
                <w:rFonts w:cs="Arial"/>
              </w:rPr>
            </w:pPr>
            <w:r w:rsidRPr="004909E2">
              <w:rPr>
                <w:rFonts w:cs="Arial"/>
                <w:b/>
                <w:i/>
              </w:rPr>
              <w:t xml:space="preserve">Why is it important? </w:t>
            </w:r>
            <w:r w:rsidRPr="004909E2">
              <w:rPr>
                <w:rFonts w:cs="Arial"/>
              </w:rPr>
              <w:t>Having good working relationships with colleagues and effective relationships with stakeholders will help develop an organisation that people will want to work with, enabling a more effective delivery of the Office’s goals.</w:t>
            </w:r>
          </w:p>
        </w:tc>
      </w:tr>
      <w:tr w:rsidR="004909E2" w:rsidRPr="004909E2" w14:paraId="01B2B113" w14:textId="77777777" w:rsidTr="004909E2">
        <w:tc>
          <w:tcPr>
            <w:tcW w:w="10834" w:type="dxa"/>
            <w:gridSpan w:val="4"/>
          </w:tcPr>
          <w:p w14:paraId="33488F6A"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284DFABF" w14:textId="77777777" w:rsidTr="004909E2">
        <w:trPr>
          <w:cantSplit/>
          <w:trHeight w:val="1297"/>
        </w:trPr>
        <w:tc>
          <w:tcPr>
            <w:tcW w:w="506" w:type="dxa"/>
            <w:textDirection w:val="btLr"/>
          </w:tcPr>
          <w:p w14:paraId="3F3FD808" w14:textId="77777777" w:rsidR="004909E2" w:rsidRPr="004909E2" w:rsidRDefault="004909E2" w:rsidP="009D3D63">
            <w:pPr>
              <w:jc w:val="both"/>
              <w:rPr>
                <w:rFonts w:cs="Arial"/>
                <w:b/>
              </w:rPr>
            </w:pPr>
            <w:r w:rsidRPr="004909E2">
              <w:rPr>
                <w:rFonts w:cs="Arial"/>
                <w:b/>
              </w:rPr>
              <w:t>LEVEL 1</w:t>
            </w:r>
          </w:p>
        </w:tc>
        <w:tc>
          <w:tcPr>
            <w:tcW w:w="4705" w:type="dxa"/>
          </w:tcPr>
          <w:p w14:paraId="0F4F723E"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Builds rapport quickly with people at all levels and     from different backgrounds</w:t>
            </w:r>
          </w:p>
          <w:p w14:paraId="75DE7C01"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Actively listens to others and is open to their ideas</w:t>
            </w:r>
          </w:p>
          <w:p w14:paraId="73481724"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Identifies and resolves conflict between self and others</w:t>
            </w:r>
          </w:p>
          <w:p w14:paraId="2FACA5C2"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Makes others feel comfortable and respected by being positive and friendly</w:t>
            </w:r>
          </w:p>
          <w:p w14:paraId="0D5FC9B0"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shares appropriate information openly with colleagues within and outside own team</w:t>
            </w:r>
          </w:p>
          <w:p w14:paraId="2EC91FFB" w14:textId="77777777" w:rsidR="004909E2" w:rsidRPr="004909E2" w:rsidRDefault="004909E2" w:rsidP="009D3D63">
            <w:pPr>
              <w:jc w:val="both"/>
              <w:rPr>
                <w:rFonts w:cs="Arial"/>
              </w:rPr>
            </w:pPr>
          </w:p>
          <w:p w14:paraId="74DCBF1D" w14:textId="77777777" w:rsidR="004909E2" w:rsidRPr="004909E2" w:rsidRDefault="004909E2" w:rsidP="009D3D63">
            <w:pPr>
              <w:jc w:val="both"/>
              <w:rPr>
                <w:rFonts w:cs="Arial"/>
              </w:rPr>
            </w:pPr>
            <w:r w:rsidRPr="004909E2">
              <w:rPr>
                <w:rFonts w:cs="Arial"/>
                <w:b/>
                <w:i/>
              </w:rPr>
              <w:t>x</w:t>
            </w:r>
            <w:r w:rsidRPr="004909E2">
              <w:rPr>
                <w:rFonts w:cs="Arial"/>
              </w:rPr>
              <w:t xml:space="preserve"> Interacts awkwardly or inappropriately with others</w:t>
            </w:r>
          </w:p>
          <w:p w14:paraId="539CC10E" w14:textId="77777777" w:rsidR="004909E2" w:rsidRPr="004909E2" w:rsidRDefault="004909E2" w:rsidP="009D3D63">
            <w:pPr>
              <w:jc w:val="both"/>
              <w:rPr>
                <w:rFonts w:cs="Arial"/>
              </w:rPr>
            </w:pPr>
            <w:r w:rsidRPr="004909E2">
              <w:rPr>
                <w:rFonts w:cs="Arial"/>
                <w:b/>
                <w:i/>
              </w:rPr>
              <w:t>x</w:t>
            </w:r>
            <w:r w:rsidRPr="004909E2">
              <w:rPr>
                <w:rFonts w:cs="Arial"/>
              </w:rPr>
              <w:t xml:space="preserve"> Doesn’t consider impact of own behaviour on others</w:t>
            </w:r>
          </w:p>
        </w:tc>
        <w:tc>
          <w:tcPr>
            <w:tcW w:w="426" w:type="dxa"/>
            <w:textDirection w:val="btLr"/>
          </w:tcPr>
          <w:p w14:paraId="3FA72A4D" w14:textId="77777777" w:rsidR="004909E2" w:rsidRPr="004909E2" w:rsidRDefault="004909E2" w:rsidP="009D3D63">
            <w:pPr>
              <w:jc w:val="both"/>
              <w:rPr>
                <w:rFonts w:cs="Arial"/>
                <w:b/>
              </w:rPr>
            </w:pPr>
            <w:r w:rsidRPr="004909E2">
              <w:rPr>
                <w:rFonts w:cs="Arial"/>
                <w:b/>
              </w:rPr>
              <w:t>LEVEL 2</w:t>
            </w:r>
          </w:p>
        </w:tc>
        <w:tc>
          <w:tcPr>
            <w:tcW w:w="5197" w:type="dxa"/>
          </w:tcPr>
          <w:p w14:paraId="0B0E9B40"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 xml:space="preserve"> Develops new professional relationships</w:t>
            </w:r>
          </w:p>
          <w:p w14:paraId="4A66A078"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Understands the needs of others, the constraints they face and the levers to their engagement</w:t>
            </w:r>
          </w:p>
          <w:p w14:paraId="5E26FA9A" w14:textId="77777777" w:rsidR="004909E2" w:rsidRPr="004909E2" w:rsidRDefault="004909E2" w:rsidP="009D3D63">
            <w:pPr>
              <w:jc w:val="both"/>
              <w:rPr>
                <w:rFonts w:cs="Arial"/>
              </w:rPr>
            </w:pPr>
            <w:r w:rsidRPr="004909E2">
              <w:rPr>
                <w:rFonts w:cs="Arial"/>
              </w:rPr>
              <w:t xml:space="preserve"> </w:t>
            </w:r>
            <w:r w:rsidRPr="004909E2">
              <w:rPr>
                <w:rFonts w:ascii="MS Gothic" w:eastAsia="MS Gothic" w:hAnsi="MS Gothic" w:cs="MS Gothic" w:hint="eastAsia"/>
                <w:lang w:val="en-US"/>
              </w:rPr>
              <w:t>✓</w:t>
            </w:r>
            <w:r w:rsidRPr="004909E2">
              <w:rPr>
                <w:rFonts w:cs="Arial"/>
              </w:rPr>
              <w:t>Understands differences, anticipates areas of conflict and takes action</w:t>
            </w:r>
          </w:p>
          <w:p w14:paraId="1868CC13"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Fosters an environment where others feel respected</w:t>
            </w:r>
          </w:p>
          <w:p w14:paraId="0769BE7C" w14:textId="77777777" w:rsidR="004909E2" w:rsidRPr="004909E2" w:rsidRDefault="004909E2" w:rsidP="009D3D63">
            <w:pPr>
              <w:jc w:val="both"/>
              <w:rPr>
                <w:rFonts w:cs="Arial"/>
              </w:rPr>
            </w:pPr>
            <w:r w:rsidRPr="004909E2">
              <w:rPr>
                <w:rFonts w:ascii="MS Gothic" w:eastAsia="MS Gothic" w:hAnsi="MS Gothic" w:cs="MS Gothic" w:hint="eastAsia"/>
                <w:lang w:val="en-US"/>
              </w:rPr>
              <w:t>✓</w:t>
            </w:r>
            <w:r w:rsidRPr="004909E2">
              <w:rPr>
                <w:rFonts w:cs="Arial"/>
              </w:rPr>
              <w:t>Identifies opportunities for joint working to minimise duplication and deliver shared goals</w:t>
            </w:r>
          </w:p>
          <w:p w14:paraId="7EBD5CC1" w14:textId="77777777" w:rsidR="004909E2" w:rsidRPr="004909E2" w:rsidRDefault="004909E2" w:rsidP="009D3D63">
            <w:pPr>
              <w:jc w:val="both"/>
              <w:rPr>
                <w:rFonts w:cs="Arial"/>
              </w:rPr>
            </w:pPr>
          </w:p>
          <w:p w14:paraId="419C63C8" w14:textId="77777777" w:rsidR="004909E2" w:rsidRPr="004909E2" w:rsidRDefault="004909E2" w:rsidP="009D3D63">
            <w:pPr>
              <w:jc w:val="both"/>
              <w:rPr>
                <w:rFonts w:cs="Arial"/>
              </w:rPr>
            </w:pPr>
            <w:r w:rsidRPr="004909E2">
              <w:rPr>
                <w:rFonts w:cs="Arial"/>
                <w:b/>
                <w:i/>
              </w:rPr>
              <w:t>x</w:t>
            </w:r>
            <w:r w:rsidRPr="004909E2">
              <w:rPr>
                <w:rFonts w:cs="Arial"/>
              </w:rPr>
              <w:t xml:space="preserve"> Makes little effort to maintain contact or relationships</w:t>
            </w:r>
          </w:p>
          <w:p w14:paraId="27ACB950" w14:textId="77777777" w:rsidR="004909E2" w:rsidRPr="004909E2" w:rsidRDefault="004909E2" w:rsidP="009D3D63">
            <w:pPr>
              <w:jc w:val="both"/>
              <w:rPr>
                <w:rFonts w:cs="Arial"/>
              </w:rPr>
            </w:pPr>
            <w:r w:rsidRPr="004909E2">
              <w:rPr>
                <w:rFonts w:cs="Arial"/>
                <w:b/>
                <w:i/>
              </w:rPr>
              <w:t>x</w:t>
            </w:r>
            <w:r w:rsidRPr="004909E2">
              <w:rPr>
                <w:rFonts w:cs="Arial"/>
              </w:rPr>
              <w:t xml:space="preserve"> Limits interaction to a chosen few</w:t>
            </w:r>
          </w:p>
        </w:tc>
      </w:tr>
      <w:tr w:rsidR="004909E2" w:rsidRPr="004909E2" w14:paraId="003B6160" w14:textId="77777777" w:rsidTr="004909E2">
        <w:trPr>
          <w:cantSplit/>
          <w:trHeight w:val="1481"/>
        </w:trPr>
        <w:tc>
          <w:tcPr>
            <w:tcW w:w="506" w:type="dxa"/>
            <w:textDirection w:val="btLr"/>
          </w:tcPr>
          <w:p w14:paraId="52992C34" w14:textId="77777777" w:rsidR="004909E2" w:rsidRPr="004909E2" w:rsidRDefault="004909E2" w:rsidP="009D3D63">
            <w:pPr>
              <w:jc w:val="both"/>
              <w:rPr>
                <w:rFonts w:cs="Arial"/>
                <w:b/>
              </w:rPr>
            </w:pPr>
            <w:r w:rsidRPr="004909E2">
              <w:rPr>
                <w:rFonts w:cs="Arial"/>
                <w:b/>
              </w:rPr>
              <w:t>LEVEL 3</w:t>
            </w:r>
          </w:p>
        </w:tc>
        <w:tc>
          <w:tcPr>
            <w:tcW w:w="4705" w:type="dxa"/>
          </w:tcPr>
          <w:p w14:paraId="5941B748" w14:textId="77777777" w:rsidR="0059164E" w:rsidRDefault="0059164E" w:rsidP="009D3D63">
            <w:pPr>
              <w:jc w:val="both"/>
            </w:pPr>
            <w:r>
              <w:rPr>
                <w:b/>
                <w:bCs/>
              </w:rPr>
              <w:t xml:space="preserve">√ </w:t>
            </w:r>
            <w:r>
              <w:t>Actively engages partners and encourages others to build relationships that support the objectives of the Office</w:t>
            </w:r>
          </w:p>
          <w:p w14:paraId="492130AE" w14:textId="77777777" w:rsidR="0059164E" w:rsidRDefault="0059164E" w:rsidP="009D3D63">
            <w:pPr>
              <w:jc w:val="both"/>
            </w:pPr>
            <w:r>
              <w:rPr>
                <w:b/>
                <w:bCs/>
              </w:rPr>
              <w:t xml:space="preserve">√ </w:t>
            </w:r>
            <w:r>
              <w:t>Understands and recognises the contributions of staff at all levels make to delivering priorities</w:t>
            </w:r>
          </w:p>
          <w:p w14:paraId="19554FCA" w14:textId="77777777" w:rsidR="0059164E" w:rsidRDefault="0059164E" w:rsidP="009D3D63">
            <w:pPr>
              <w:jc w:val="both"/>
            </w:pPr>
            <w:r>
              <w:rPr>
                <w:b/>
                <w:bCs/>
              </w:rPr>
              <w:t xml:space="preserve">√ </w:t>
            </w:r>
            <w:r>
              <w:t>Proactively manages partner relationships, preventing or resolving any conflict</w:t>
            </w:r>
          </w:p>
          <w:p w14:paraId="78E2C448" w14:textId="77777777" w:rsidR="0059164E" w:rsidRDefault="0059164E" w:rsidP="009D3D63">
            <w:pPr>
              <w:jc w:val="both"/>
            </w:pPr>
            <w:r>
              <w:rPr>
                <w:b/>
                <w:bCs/>
              </w:rPr>
              <w:t xml:space="preserve">√ </w:t>
            </w:r>
            <w:r>
              <w:t>Adapts style to work effectively with partners, building consensus, trust and respect</w:t>
            </w:r>
          </w:p>
          <w:p w14:paraId="2E90FE6F" w14:textId="77777777" w:rsidR="0059164E" w:rsidRDefault="0059164E" w:rsidP="009D3D63">
            <w:pPr>
              <w:jc w:val="both"/>
            </w:pPr>
            <w:r>
              <w:rPr>
                <w:b/>
                <w:bCs/>
              </w:rPr>
              <w:t xml:space="preserve">√ </w:t>
            </w:r>
            <w:r>
              <w:t>Delivers objectives by bringing together diverse stakeholders to work effectively in partnership</w:t>
            </w:r>
          </w:p>
          <w:p w14:paraId="0B7DC0F8" w14:textId="77777777" w:rsidR="0059164E" w:rsidRDefault="0059164E" w:rsidP="009D3D63">
            <w:pPr>
              <w:jc w:val="both"/>
            </w:pPr>
          </w:p>
          <w:p w14:paraId="726098FF" w14:textId="77777777" w:rsidR="0059164E" w:rsidRDefault="0059164E" w:rsidP="009D3D63">
            <w:pPr>
              <w:jc w:val="both"/>
            </w:pPr>
            <w:r>
              <w:rPr>
                <w:b/>
                <w:bCs/>
                <w:i/>
                <w:iCs/>
              </w:rPr>
              <w:t>x</w:t>
            </w:r>
            <w:r>
              <w:t xml:space="preserve"> Invests time in relationships that have limited organisational benefit</w:t>
            </w:r>
          </w:p>
          <w:p w14:paraId="7EDA6399" w14:textId="77777777" w:rsidR="0059164E" w:rsidRDefault="0059164E" w:rsidP="009D3D63">
            <w:pPr>
              <w:jc w:val="both"/>
            </w:pPr>
            <w:r>
              <w:rPr>
                <w:b/>
                <w:bCs/>
                <w:i/>
                <w:iCs/>
              </w:rPr>
              <w:t>x</w:t>
            </w:r>
            <w:r>
              <w:t xml:space="preserve"> Misses opportunities to build new relationships or work in partnership</w:t>
            </w:r>
          </w:p>
          <w:p w14:paraId="1B2BD341" w14:textId="77777777" w:rsidR="004909E2" w:rsidRPr="004909E2" w:rsidRDefault="004909E2" w:rsidP="009D3D63">
            <w:pPr>
              <w:jc w:val="both"/>
              <w:rPr>
                <w:rFonts w:cs="Arial"/>
              </w:rPr>
            </w:pPr>
          </w:p>
        </w:tc>
        <w:tc>
          <w:tcPr>
            <w:tcW w:w="426" w:type="dxa"/>
            <w:textDirection w:val="btLr"/>
          </w:tcPr>
          <w:p w14:paraId="7B542306" w14:textId="77777777" w:rsidR="004909E2" w:rsidRPr="004909E2" w:rsidRDefault="004909E2" w:rsidP="009D3D63">
            <w:pPr>
              <w:jc w:val="both"/>
              <w:rPr>
                <w:rFonts w:cs="Arial"/>
                <w:i/>
              </w:rPr>
            </w:pPr>
            <w:r w:rsidRPr="004909E2">
              <w:rPr>
                <w:rFonts w:cs="Arial"/>
                <w:b/>
              </w:rPr>
              <w:t>LEVEL 4</w:t>
            </w:r>
          </w:p>
        </w:tc>
        <w:tc>
          <w:tcPr>
            <w:tcW w:w="5197" w:type="dxa"/>
          </w:tcPr>
          <w:p w14:paraId="65D0A925" w14:textId="77777777" w:rsidR="004909E2" w:rsidRPr="004909E2" w:rsidRDefault="004909E2" w:rsidP="009D3D63">
            <w:pPr>
              <w:jc w:val="both"/>
              <w:rPr>
                <w:rFonts w:cs="Arial"/>
              </w:rPr>
            </w:pPr>
            <w:r w:rsidRPr="004909E2">
              <w:rPr>
                <w:rFonts w:cs="Arial"/>
                <w:b/>
              </w:rPr>
              <w:t xml:space="preserve">√ </w:t>
            </w:r>
            <w:r w:rsidRPr="004909E2">
              <w:rPr>
                <w:rFonts w:cs="Arial"/>
              </w:rPr>
              <w:t>Identifies and engages a diverse range of influential contacts within stakeholder, community groups, and partner organisations</w:t>
            </w:r>
          </w:p>
          <w:p w14:paraId="10F5D5F9" w14:textId="77777777" w:rsidR="004909E2" w:rsidRPr="004909E2" w:rsidRDefault="004909E2" w:rsidP="009D3D63">
            <w:pPr>
              <w:jc w:val="both"/>
              <w:rPr>
                <w:rFonts w:cs="Arial"/>
              </w:rPr>
            </w:pPr>
            <w:r w:rsidRPr="004909E2">
              <w:rPr>
                <w:rFonts w:cs="Arial"/>
                <w:b/>
              </w:rPr>
              <w:t xml:space="preserve">√ </w:t>
            </w:r>
            <w:r w:rsidRPr="004909E2">
              <w:rPr>
                <w:rFonts w:cs="Arial"/>
              </w:rPr>
              <w:t>Builds alliances to establish mutually beneficial working arrangements, openly sharing knowledge and insights</w:t>
            </w:r>
          </w:p>
          <w:p w14:paraId="421E69A7" w14:textId="77777777" w:rsidR="004909E2" w:rsidRPr="004909E2" w:rsidRDefault="004909E2" w:rsidP="009D3D63">
            <w:pPr>
              <w:jc w:val="both"/>
              <w:rPr>
                <w:rFonts w:cs="Arial"/>
              </w:rPr>
            </w:pPr>
            <w:r w:rsidRPr="004909E2">
              <w:rPr>
                <w:rFonts w:cs="Arial"/>
                <w:b/>
              </w:rPr>
              <w:t xml:space="preserve">√ </w:t>
            </w:r>
            <w:r w:rsidRPr="004909E2">
              <w:rPr>
                <w:rFonts w:cs="Arial"/>
              </w:rPr>
              <w:t>Actively challenges and addresses ‘silo attitudes’ to encourage effective relationship building inside and outside the Office</w:t>
            </w:r>
          </w:p>
          <w:p w14:paraId="23C80E5A" w14:textId="77777777" w:rsidR="004909E2" w:rsidRPr="004909E2" w:rsidRDefault="004909E2" w:rsidP="009D3D63">
            <w:pPr>
              <w:jc w:val="both"/>
              <w:rPr>
                <w:rFonts w:cs="Arial"/>
              </w:rPr>
            </w:pPr>
            <w:r w:rsidRPr="004909E2">
              <w:rPr>
                <w:rFonts w:cs="Arial"/>
                <w:b/>
              </w:rPr>
              <w:t xml:space="preserve">√ </w:t>
            </w:r>
            <w:r w:rsidRPr="004909E2">
              <w:rPr>
                <w:rFonts w:cs="Arial"/>
              </w:rPr>
              <w:t>Understands the complexities of political dynamics and uses this to manage relationships and resolve differences effectively</w:t>
            </w:r>
          </w:p>
          <w:p w14:paraId="4CDB4EA3" w14:textId="77777777" w:rsidR="004909E2" w:rsidRPr="004909E2" w:rsidRDefault="004909E2" w:rsidP="009D3D63">
            <w:pPr>
              <w:jc w:val="both"/>
              <w:rPr>
                <w:rFonts w:cs="Arial"/>
              </w:rPr>
            </w:pPr>
            <w:r w:rsidRPr="004909E2">
              <w:rPr>
                <w:rFonts w:cs="Arial"/>
                <w:b/>
              </w:rPr>
              <w:t xml:space="preserve">√ </w:t>
            </w:r>
            <w:r w:rsidRPr="004909E2">
              <w:rPr>
                <w:rFonts w:cs="Arial"/>
              </w:rPr>
              <w:t>Identifies clear win-win situations with external partners</w:t>
            </w:r>
          </w:p>
          <w:p w14:paraId="1464A90C" w14:textId="77777777" w:rsidR="004909E2" w:rsidRPr="004909E2" w:rsidRDefault="004909E2" w:rsidP="009D3D63">
            <w:pPr>
              <w:jc w:val="both"/>
              <w:rPr>
                <w:rFonts w:cs="Arial"/>
              </w:rPr>
            </w:pPr>
          </w:p>
          <w:p w14:paraId="74B5DF10" w14:textId="77777777" w:rsidR="004909E2" w:rsidRPr="004909E2" w:rsidRDefault="004909E2" w:rsidP="009D3D63">
            <w:pPr>
              <w:jc w:val="both"/>
              <w:rPr>
                <w:rFonts w:cs="Arial"/>
              </w:rPr>
            </w:pPr>
            <w:r w:rsidRPr="004909E2">
              <w:rPr>
                <w:rFonts w:cs="Arial"/>
                <w:b/>
                <w:i/>
              </w:rPr>
              <w:t>x</w:t>
            </w:r>
            <w:r w:rsidRPr="004909E2">
              <w:rPr>
                <w:rFonts w:cs="Arial"/>
              </w:rPr>
              <w:t xml:space="preserve"> Forms one sided partnership arrangements that only benefit the Office</w:t>
            </w:r>
          </w:p>
        </w:tc>
      </w:tr>
    </w:tbl>
    <w:p w14:paraId="01135D65" w14:textId="77777777" w:rsidR="004909E2" w:rsidRPr="004909E2" w:rsidRDefault="004909E2" w:rsidP="009D3D63">
      <w:pPr>
        <w:spacing w:after="0"/>
        <w:jc w:val="both"/>
        <w:rPr>
          <w:rFonts w:cs="Arial"/>
        </w:rPr>
      </w:pPr>
    </w:p>
    <w:p w14:paraId="5EF2A40A" w14:textId="77777777" w:rsidR="004909E2" w:rsidRPr="004909E2" w:rsidRDefault="004909E2" w:rsidP="009D3D63">
      <w:pPr>
        <w:spacing w:after="0"/>
        <w:jc w:val="both"/>
        <w:rPr>
          <w:rFonts w:cs="Arial"/>
        </w:rPr>
      </w:pPr>
    </w:p>
    <w:p w14:paraId="1D8BEC43" w14:textId="77777777" w:rsidR="004909E2" w:rsidRPr="004909E2" w:rsidRDefault="004909E2" w:rsidP="009D3D63">
      <w:pPr>
        <w:spacing w:after="0"/>
        <w:jc w:val="both"/>
        <w:rPr>
          <w:rFonts w:cs="Arial"/>
        </w:rPr>
      </w:pPr>
    </w:p>
    <w:p w14:paraId="1BF39039" w14:textId="77777777" w:rsidR="004909E2" w:rsidRPr="004909E2" w:rsidRDefault="004909E2" w:rsidP="009D3D63">
      <w:pPr>
        <w:spacing w:after="0"/>
        <w:jc w:val="both"/>
        <w:rPr>
          <w:rFonts w:cs="Arial"/>
        </w:rPr>
      </w:pPr>
    </w:p>
    <w:p w14:paraId="69F091ED" w14:textId="77777777" w:rsidR="004909E2" w:rsidRPr="004909E2" w:rsidRDefault="004909E2" w:rsidP="009D3D63">
      <w:pPr>
        <w:spacing w:after="0"/>
        <w:jc w:val="both"/>
        <w:rPr>
          <w:rFonts w:cs="Arial"/>
        </w:rPr>
      </w:pPr>
    </w:p>
    <w:p w14:paraId="4D1B2C47" w14:textId="77777777" w:rsidR="004909E2" w:rsidRPr="004909E2" w:rsidRDefault="004909E2" w:rsidP="009D3D63">
      <w:pPr>
        <w:spacing w:after="0"/>
        <w:jc w:val="both"/>
        <w:rPr>
          <w:rFonts w:cs="Arial"/>
        </w:rPr>
      </w:pPr>
    </w:p>
    <w:p w14:paraId="267E9150"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659"/>
        <w:tblW w:w="10881" w:type="dxa"/>
        <w:tblLayout w:type="fixed"/>
        <w:tblLook w:val="04A0" w:firstRow="1" w:lastRow="0" w:firstColumn="1" w:lastColumn="0" w:noHBand="0" w:noVBand="1"/>
      </w:tblPr>
      <w:tblGrid>
        <w:gridCol w:w="506"/>
        <w:gridCol w:w="4705"/>
        <w:gridCol w:w="426"/>
        <w:gridCol w:w="5244"/>
      </w:tblGrid>
      <w:tr w:rsidR="004909E2" w:rsidRPr="004909E2" w14:paraId="0E1C1E6B" w14:textId="77777777" w:rsidTr="004909E2">
        <w:tc>
          <w:tcPr>
            <w:tcW w:w="10881" w:type="dxa"/>
            <w:gridSpan w:val="4"/>
          </w:tcPr>
          <w:p w14:paraId="609964A8" w14:textId="77777777" w:rsidR="004909E2" w:rsidRPr="004909E2" w:rsidRDefault="004909E2" w:rsidP="009D3D63">
            <w:pPr>
              <w:jc w:val="both"/>
              <w:rPr>
                <w:rFonts w:cs="Arial"/>
                <w:b/>
              </w:rPr>
            </w:pPr>
            <w:r w:rsidRPr="004909E2">
              <w:rPr>
                <w:rFonts w:cs="Arial"/>
                <w:b/>
              </w:rPr>
              <w:lastRenderedPageBreak/>
              <w:t>STAKEHOLDER FOCUS</w:t>
            </w:r>
          </w:p>
          <w:p w14:paraId="77B75C84" w14:textId="77777777" w:rsidR="004909E2" w:rsidRPr="004909E2" w:rsidRDefault="004909E2" w:rsidP="009D3D63">
            <w:pPr>
              <w:jc w:val="both"/>
              <w:rPr>
                <w:rFonts w:cs="Arial"/>
              </w:rPr>
            </w:pPr>
            <w:r w:rsidRPr="004909E2">
              <w:rPr>
                <w:rFonts w:cs="Arial"/>
              </w:rPr>
              <w:t>… is consulting with, listening to and understanding the needs of those our work impacts upon and using this knowledge to shape what we do and manage others’ expectations.</w:t>
            </w:r>
          </w:p>
          <w:p w14:paraId="50652BD6" w14:textId="77777777" w:rsidR="004909E2" w:rsidRPr="004909E2" w:rsidRDefault="004909E2" w:rsidP="009D3D63">
            <w:pPr>
              <w:jc w:val="both"/>
              <w:rPr>
                <w:rFonts w:cs="Arial"/>
              </w:rPr>
            </w:pPr>
          </w:p>
          <w:p w14:paraId="544FA28F"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Stakeholders are anyone (internal or external) on whom our work impacts. We need to manage their expectations, respond to their aspirations and use a diverse range of views to shape our work and deliver the Office’s goals.</w:t>
            </w:r>
          </w:p>
        </w:tc>
      </w:tr>
      <w:tr w:rsidR="004909E2" w:rsidRPr="004909E2" w14:paraId="74329965" w14:textId="77777777" w:rsidTr="004909E2">
        <w:tc>
          <w:tcPr>
            <w:tcW w:w="10881" w:type="dxa"/>
            <w:gridSpan w:val="4"/>
          </w:tcPr>
          <w:p w14:paraId="67C7B9DF"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49A1B76C" w14:textId="77777777" w:rsidTr="004909E2">
        <w:trPr>
          <w:cantSplit/>
          <w:trHeight w:val="1297"/>
        </w:trPr>
        <w:tc>
          <w:tcPr>
            <w:tcW w:w="506" w:type="dxa"/>
            <w:textDirection w:val="btLr"/>
          </w:tcPr>
          <w:p w14:paraId="54339B6C" w14:textId="77777777" w:rsidR="004909E2" w:rsidRPr="004909E2" w:rsidRDefault="004909E2" w:rsidP="009D3D63">
            <w:pPr>
              <w:jc w:val="both"/>
              <w:rPr>
                <w:rFonts w:cs="Arial"/>
                <w:b/>
              </w:rPr>
            </w:pPr>
            <w:r w:rsidRPr="004909E2">
              <w:rPr>
                <w:rFonts w:cs="Arial"/>
                <w:b/>
              </w:rPr>
              <w:t>LEVEL 1</w:t>
            </w:r>
          </w:p>
        </w:tc>
        <w:tc>
          <w:tcPr>
            <w:tcW w:w="4705" w:type="dxa"/>
          </w:tcPr>
          <w:p w14:paraId="5ADE4F15"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Listens to understand requirements without making assumptions</w:t>
            </w:r>
          </w:p>
          <w:p w14:paraId="1D8CB219"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Demonstrates an enthusiastic and ‘can do attitude’ to all requests</w:t>
            </w:r>
          </w:p>
          <w:p w14:paraId="399917EA"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Provides timely, accurate and personalised responses</w:t>
            </w:r>
          </w:p>
          <w:p w14:paraId="413733A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Provides a polite and helpful first point of contact for stakeholders</w:t>
            </w:r>
          </w:p>
          <w:p w14:paraId="7DC4E6E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Learns from feedback to improve personal service to others</w:t>
            </w:r>
          </w:p>
          <w:p w14:paraId="05DC15D3" w14:textId="77777777" w:rsidR="004909E2" w:rsidRPr="004909E2" w:rsidRDefault="004909E2" w:rsidP="009D3D63">
            <w:pPr>
              <w:jc w:val="both"/>
              <w:rPr>
                <w:rFonts w:cs="Arial"/>
              </w:rPr>
            </w:pPr>
          </w:p>
          <w:p w14:paraId="673DFFB7" w14:textId="77777777" w:rsidR="004909E2" w:rsidRPr="004909E2" w:rsidRDefault="004909E2" w:rsidP="009D3D63">
            <w:pPr>
              <w:jc w:val="both"/>
              <w:rPr>
                <w:rFonts w:cs="Arial"/>
              </w:rPr>
            </w:pPr>
            <w:r w:rsidRPr="004909E2">
              <w:rPr>
                <w:rFonts w:cs="Arial"/>
                <w:b/>
                <w:i/>
              </w:rPr>
              <w:t xml:space="preserve">x  </w:t>
            </w:r>
            <w:r w:rsidRPr="004909E2">
              <w:rPr>
                <w:rFonts w:cs="Arial"/>
              </w:rPr>
              <w:t>Is unhelpful or unprofessional when interacting with stakeholders</w:t>
            </w:r>
          </w:p>
          <w:p w14:paraId="5087F4EF" w14:textId="77777777" w:rsidR="004909E2" w:rsidRPr="004909E2" w:rsidRDefault="004909E2" w:rsidP="009D3D63">
            <w:pPr>
              <w:jc w:val="both"/>
              <w:rPr>
                <w:rFonts w:cs="Arial"/>
              </w:rPr>
            </w:pPr>
            <w:r w:rsidRPr="004909E2">
              <w:rPr>
                <w:rFonts w:cs="Arial"/>
                <w:b/>
                <w:i/>
              </w:rPr>
              <w:t xml:space="preserve">x </w:t>
            </w:r>
            <w:r w:rsidRPr="004909E2">
              <w:rPr>
                <w:rFonts w:cs="Arial"/>
              </w:rPr>
              <w:t xml:space="preserve"> Ignores requests, or problems, until someone complains</w:t>
            </w:r>
          </w:p>
        </w:tc>
        <w:tc>
          <w:tcPr>
            <w:tcW w:w="426" w:type="dxa"/>
            <w:textDirection w:val="btLr"/>
          </w:tcPr>
          <w:p w14:paraId="0ACC4C6B" w14:textId="77777777" w:rsidR="004909E2" w:rsidRPr="004909E2" w:rsidRDefault="004909E2" w:rsidP="009D3D63">
            <w:pPr>
              <w:jc w:val="both"/>
              <w:rPr>
                <w:rFonts w:cs="Arial"/>
                <w:b/>
              </w:rPr>
            </w:pPr>
            <w:r w:rsidRPr="004909E2">
              <w:rPr>
                <w:rFonts w:cs="Arial"/>
                <w:b/>
              </w:rPr>
              <w:t>LEVEL 2</w:t>
            </w:r>
          </w:p>
        </w:tc>
        <w:tc>
          <w:tcPr>
            <w:tcW w:w="5244" w:type="dxa"/>
          </w:tcPr>
          <w:p w14:paraId="5A9C654F" w14:textId="77777777" w:rsidR="004909E2" w:rsidRPr="004909E2" w:rsidRDefault="004909E2" w:rsidP="009D3D63">
            <w:pPr>
              <w:jc w:val="both"/>
              <w:rPr>
                <w:rFonts w:cs="Arial"/>
              </w:rPr>
            </w:pPr>
            <w:r w:rsidRPr="004909E2">
              <w:rPr>
                <w:rFonts w:cs="Arial"/>
                <w:b/>
                <w:i/>
              </w:rPr>
              <w:t xml:space="preserve">√  </w:t>
            </w:r>
            <w:r w:rsidRPr="004909E2">
              <w:rPr>
                <w:rFonts w:cs="Arial"/>
              </w:rPr>
              <w:t>Seeks to understand requirements, gathering extra information when needs are not clear</w:t>
            </w:r>
          </w:p>
          <w:p w14:paraId="3CE769A2" w14:textId="77777777" w:rsidR="004909E2" w:rsidRPr="004909E2" w:rsidRDefault="004909E2" w:rsidP="009D3D63">
            <w:pPr>
              <w:jc w:val="both"/>
              <w:rPr>
                <w:rFonts w:cs="Arial"/>
              </w:rPr>
            </w:pPr>
            <w:r w:rsidRPr="004909E2">
              <w:rPr>
                <w:rFonts w:cs="Arial"/>
                <w:b/>
                <w:i/>
              </w:rPr>
              <w:t xml:space="preserve">√  </w:t>
            </w:r>
            <w:r w:rsidRPr="004909E2">
              <w:rPr>
                <w:rFonts w:cs="Arial"/>
              </w:rPr>
              <w:t>Presents the Office positively by interacting effectively with stakeholders</w:t>
            </w:r>
          </w:p>
          <w:p w14:paraId="14CC2ED7" w14:textId="77777777" w:rsidR="004909E2" w:rsidRPr="004909E2" w:rsidRDefault="004909E2" w:rsidP="009D3D63">
            <w:pPr>
              <w:jc w:val="both"/>
              <w:rPr>
                <w:rFonts w:cs="Arial"/>
              </w:rPr>
            </w:pPr>
            <w:r w:rsidRPr="004909E2">
              <w:rPr>
                <w:rFonts w:cs="Arial"/>
                <w:b/>
                <w:i/>
              </w:rPr>
              <w:t xml:space="preserve">√  </w:t>
            </w:r>
            <w:r w:rsidRPr="004909E2">
              <w:rPr>
                <w:rFonts w:cs="Arial"/>
              </w:rPr>
              <w:t>Delivers a timely and accurate service</w:t>
            </w:r>
          </w:p>
          <w:p w14:paraId="782DB06A" w14:textId="77777777" w:rsidR="004909E2" w:rsidRPr="004909E2" w:rsidRDefault="004909E2" w:rsidP="009D3D63">
            <w:pPr>
              <w:jc w:val="both"/>
              <w:rPr>
                <w:rFonts w:cs="Arial"/>
              </w:rPr>
            </w:pPr>
            <w:r w:rsidRPr="004909E2">
              <w:rPr>
                <w:rFonts w:cs="Arial"/>
                <w:b/>
                <w:i/>
              </w:rPr>
              <w:t xml:space="preserve">√  </w:t>
            </w:r>
            <w:r w:rsidRPr="004909E2">
              <w:rPr>
                <w:rFonts w:cs="Arial"/>
              </w:rPr>
              <w:t>Understands the differing needs of stakeholders and adapts own service accordingly</w:t>
            </w:r>
          </w:p>
          <w:p w14:paraId="0BD5C933" w14:textId="77777777" w:rsidR="004909E2" w:rsidRPr="004909E2" w:rsidRDefault="004909E2" w:rsidP="009D3D63">
            <w:pPr>
              <w:jc w:val="both"/>
              <w:rPr>
                <w:rFonts w:cs="Arial"/>
              </w:rPr>
            </w:pPr>
            <w:r w:rsidRPr="004909E2">
              <w:rPr>
                <w:rFonts w:cs="Arial"/>
                <w:b/>
                <w:i/>
              </w:rPr>
              <w:t xml:space="preserve">√  </w:t>
            </w:r>
            <w:r w:rsidRPr="004909E2">
              <w:rPr>
                <w:rFonts w:cs="Arial"/>
              </w:rPr>
              <w:t>Seeks and uses feedback from a variety of sources to improve the Office’s services to all</w:t>
            </w:r>
          </w:p>
          <w:p w14:paraId="23945237" w14:textId="77777777" w:rsidR="004909E2" w:rsidRPr="004909E2" w:rsidRDefault="004909E2" w:rsidP="009D3D63">
            <w:pPr>
              <w:jc w:val="both"/>
              <w:rPr>
                <w:rFonts w:cs="Arial"/>
              </w:rPr>
            </w:pPr>
          </w:p>
          <w:p w14:paraId="0C22D3A9" w14:textId="77777777" w:rsidR="004909E2" w:rsidRPr="004909E2" w:rsidRDefault="004909E2" w:rsidP="009D3D63">
            <w:pPr>
              <w:jc w:val="both"/>
              <w:rPr>
                <w:rFonts w:cs="Arial"/>
              </w:rPr>
            </w:pPr>
            <w:r w:rsidRPr="004909E2">
              <w:rPr>
                <w:rFonts w:cs="Arial"/>
                <w:b/>
                <w:i/>
              </w:rPr>
              <w:t>x</w:t>
            </w:r>
            <w:r w:rsidRPr="004909E2">
              <w:rPr>
                <w:rFonts w:cs="Arial"/>
              </w:rPr>
              <w:t xml:space="preserve">  Responds to stakeholder needs in a generic way, irrespective of varying stakeholder needs</w:t>
            </w:r>
          </w:p>
          <w:p w14:paraId="2F1EBF68" w14:textId="77777777" w:rsidR="004909E2" w:rsidRPr="004909E2" w:rsidRDefault="004909E2" w:rsidP="009D3D63">
            <w:pPr>
              <w:jc w:val="both"/>
              <w:rPr>
                <w:rFonts w:cs="Arial"/>
              </w:rPr>
            </w:pPr>
            <w:r w:rsidRPr="004909E2">
              <w:rPr>
                <w:rFonts w:cs="Arial"/>
                <w:b/>
                <w:i/>
              </w:rPr>
              <w:t>x</w:t>
            </w:r>
            <w:r w:rsidRPr="004909E2">
              <w:rPr>
                <w:rFonts w:cs="Arial"/>
              </w:rPr>
              <w:t xml:space="preserve"> Shows little interest in gaining feedback to improve interaction with stakeholders</w:t>
            </w:r>
          </w:p>
        </w:tc>
      </w:tr>
      <w:tr w:rsidR="004909E2" w:rsidRPr="004909E2" w14:paraId="1BA5BE03" w14:textId="77777777" w:rsidTr="004909E2">
        <w:trPr>
          <w:cantSplit/>
          <w:trHeight w:val="1481"/>
        </w:trPr>
        <w:tc>
          <w:tcPr>
            <w:tcW w:w="506" w:type="dxa"/>
            <w:textDirection w:val="btLr"/>
          </w:tcPr>
          <w:p w14:paraId="5C067E61" w14:textId="77777777" w:rsidR="004909E2" w:rsidRPr="004909E2" w:rsidRDefault="004909E2" w:rsidP="009D3D63">
            <w:pPr>
              <w:jc w:val="both"/>
              <w:rPr>
                <w:rFonts w:cs="Arial"/>
                <w:b/>
              </w:rPr>
            </w:pPr>
            <w:r w:rsidRPr="004909E2">
              <w:rPr>
                <w:rFonts w:cs="Arial"/>
                <w:b/>
              </w:rPr>
              <w:t>LEVEL 3</w:t>
            </w:r>
          </w:p>
        </w:tc>
        <w:tc>
          <w:tcPr>
            <w:tcW w:w="4705" w:type="dxa"/>
          </w:tcPr>
          <w:p w14:paraId="002B2868" w14:textId="77777777" w:rsidR="004909E2" w:rsidRPr="004909E2" w:rsidRDefault="004909E2" w:rsidP="009D3D63">
            <w:pPr>
              <w:jc w:val="both"/>
              <w:rPr>
                <w:rFonts w:cs="Arial"/>
              </w:rPr>
            </w:pPr>
            <w:r w:rsidRPr="004909E2">
              <w:rPr>
                <w:rFonts w:cs="Arial"/>
                <w:b/>
                <w:i/>
              </w:rPr>
              <w:t xml:space="preserve">√ </w:t>
            </w:r>
            <w:r w:rsidRPr="004909E2">
              <w:rPr>
                <w:rFonts w:cs="Arial"/>
              </w:rPr>
              <w:t>Understands diverse stakeholder needs and tailors team deliverables accordingly</w:t>
            </w:r>
          </w:p>
          <w:p w14:paraId="12B9D71B" w14:textId="77777777" w:rsidR="004909E2" w:rsidRPr="004909E2" w:rsidRDefault="004909E2" w:rsidP="009D3D63">
            <w:pPr>
              <w:jc w:val="both"/>
              <w:rPr>
                <w:rFonts w:cs="Arial"/>
              </w:rPr>
            </w:pPr>
            <w:r w:rsidRPr="004909E2">
              <w:rPr>
                <w:rFonts w:cs="Arial"/>
                <w:b/>
                <w:i/>
              </w:rPr>
              <w:t xml:space="preserve">√  </w:t>
            </w:r>
            <w:r w:rsidRPr="004909E2">
              <w:rPr>
                <w:rFonts w:cs="Arial"/>
              </w:rPr>
              <w:t>Is a role model to others, encouraging them to think of customers first</w:t>
            </w:r>
          </w:p>
          <w:p w14:paraId="7E7DD88F" w14:textId="77777777" w:rsidR="004909E2" w:rsidRPr="004909E2" w:rsidRDefault="004909E2" w:rsidP="009D3D63">
            <w:pPr>
              <w:jc w:val="both"/>
              <w:rPr>
                <w:rFonts w:cs="Arial"/>
              </w:rPr>
            </w:pPr>
            <w:r w:rsidRPr="004909E2">
              <w:rPr>
                <w:rFonts w:cs="Arial"/>
              </w:rPr>
              <w:t xml:space="preserve"> </w:t>
            </w:r>
            <w:r w:rsidRPr="004909E2">
              <w:rPr>
                <w:rFonts w:cs="Arial"/>
                <w:b/>
                <w:i/>
              </w:rPr>
              <w:t xml:space="preserve">√  </w:t>
            </w:r>
            <w:r w:rsidRPr="004909E2">
              <w:rPr>
                <w:rFonts w:cs="Arial"/>
              </w:rPr>
              <w:t>Manages stakeholder expectations, so they are high but realistic</w:t>
            </w:r>
          </w:p>
          <w:p w14:paraId="3CE9E589" w14:textId="77777777" w:rsidR="004909E2" w:rsidRPr="004909E2" w:rsidRDefault="004909E2" w:rsidP="009D3D63">
            <w:pPr>
              <w:jc w:val="both"/>
              <w:rPr>
                <w:rFonts w:cs="Arial"/>
              </w:rPr>
            </w:pPr>
            <w:r w:rsidRPr="004909E2">
              <w:rPr>
                <w:rFonts w:cs="Arial"/>
                <w:b/>
                <w:i/>
              </w:rPr>
              <w:t xml:space="preserve">√  </w:t>
            </w:r>
            <w:r w:rsidRPr="004909E2">
              <w:rPr>
                <w:rFonts w:cs="Arial"/>
              </w:rPr>
              <w:t>Removes barriers to understanding the needs of diverse stakeholders, including hard to reach groups</w:t>
            </w:r>
          </w:p>
          <w:p w14:paraId="741780EC" w14:textId="77777777" w:rsidR="004909E2" w:rsidRPr="004909E2" w:rsidRDefault="004909E2" w:rsidP="009D3D63">
            <w:pPr>
              <w:jc w:val="both"/>
              <w:rPr>
                <w:rFonts w:cs="Arial"/>
              </w:rPr>
            </w:pPr>
            <w:r w:rsidRPr="004909E2">
              <w:rPr>
                <w:rFonts w:cs="Arial"/>
                <w:b/>
                <w:i/>
              </w:rPr>
              <w:t xml:space="preserve">√  </w:t>
            </w:r>
            <w:r w:rsidRPr="004909E2">
              <w:rPr>
                <w:rFonts w:cs="Arial"/>
              </w:rPr>
              <w:t>Focuses own and team’s efforts on delivering a quality and committed service</w:t>
            </w:r>
          </w:p>
          <w:p w14:paraId="44B9DADD" w14:textId="77777777" w:rsidR="004909E2" w:rsidRPr="004909E2" w:rsidRDefault="004909E2" w:rsidP="009D3D63">
            <w:pPr>
              <w:jc w:val="both"/>
              <w:rPr>
                <w:rFonts w:cs="Arial"/>
              </w:rPr>
            </w:pPr>
          </w:p>
          <w:p w14:paraId="290E3750" w14:textId="77777777" w:rsidR="004909E2" w:rsidRPr="004909E2" w:rsidRDefault="004909E2" w:rsidP="009D3D63">
            <w:pPr>
              <w:jc w:val="both"/>
              <w:rPr>
                <w:rFonts w:cs="Arial"/>
              </w:rPr>
            </w:pPr>
            <w:r w:rsidRPr="004909E2">
              <w:rPr>
                <w:rFonts w:cs="Arial"/>
                <w:b/>
                <w:i/>
              </w:rPr>
              <w:t>x</w:t>
            </w:r>
            <w:r w:rsidRPr="004909E2">
              <w:rPr>
                <w:rFonts w:cs="Arial"/>
              </w:rPr>
              <w:t xml:space="preserve">  Allows own and team’s interaction with stakeholders to remain static</w:t>
            </w:r>
          </w:p>
          <w:p w14:paraId="216CC88A" w14:textId="77777777" w:rsidR="004909E2" w:rsidRPr="004909E2" w:rsidRDefault="004909E2" w:rsidP="009D3D63">
            <w:pPr>
              <w:jc w:val="both"/>
              <w:rPr>
                <w:rFonts w:cs="Arial"/>
              </w:rPr>
            </w:pPr>
            <w:r w:rsidRPr="004909E2">
              <w:rPr>
                <w:rFonts w:cs="Arial"/>
                <w:b/>
                <w:i/>
              </w:rPr>
              <w:t>x</w:t>
            </w:r>
            <w:r w:rsidRPr="004909E2">
              <w:rPr>
                <w:rFonts w:cs="Arial"/>
              </w:rPr>
              <w:t xml:space="preserve">  Tolerates poor service levels from others; does not encourage continuous improvement</w:t>
            </w:r>
          </w:p>
          <w:p w14:paraId="65560CC1" w14:textId="77777777" w:rsidR="004909E2" w:rsidRPr="004909E2" w:rsidRDefault="004909E2" w:rsidP="009D3D63">
            <w:pPr>
              <w:jc w:val="both"/>
              <w:rPr>
                <w:rFonts w:cs="Arial"/>
              </w:rPr>
            </w:pPr>
          </w:p>
        </w:tc>
        <w:tc>
          <w:tcPr>
            <w:tcW w:w="426" w:type="dxa"/>
            <w:textDirection w:val="btLr"/>
          </w:tcPr>
          <w:p w14:paraId="313431EA" w14:textId="77777777" w:rsidR="004909E2" w:rsidRPr="004909E2" w:rsidRDefault="004909E2" w:rsidP="009D3D63">
            <w:pPr>
              <w:jc w:val="both"/>
              <w:rPr>
                <w:rFonts w:cs="Arial"/>
                <w:i/>
              </w:rPr>
            </w:pPr>
            <w:r w:rsidRPr="004909E2">
              <w:rPr>
                <w:rFonts w:cs="Arial"/>
                <w:b/>
              </w:rPr>
              <w:t>LEVEL 4</w:t>
            </w:r>
          </w:p>
        </w:tc>
        <w:tc>
          <w:tcPr>
            <w:tcW w:w="5244" w:type="dxa"/>
          </w:tcPr>
          <w:p w14:paraId="3A6BA3C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Adapts objectives and the Office’s public facing position based on the context behind stakeholder needs and requests</w:t>
            </w:r>
          </w:p>
          <w:p w14:paraId="4E76742A" w14:textId="77777777" w:rsidR="004909E2" w:rsidRPr="004909E2" w:rsidRDefault="004909E2" w:rsidP="009D3D63">
            <w:pPr>
              <w:jc w:val="both"/>
              <w:rPr>
                <w:rFonts w:cs="Arial"/>
              </w:rPr>
            </w:pPr>
            <w:r w:rsidRPr="004909E2">
              <w:rPr>
                <w:rFonts w:cs="Arial"/>
                <w:b/>
                <w:i/>
              </w:rPr>
              <w:t xml:space="preserve">√  </w:t>
            </w:r>
            <w:r w:rsidRPr="004909E2">
              <w:rPr>
                <w:rFonts w:cs="Arial"/>
              </w:rPr>
              <w:t>Builds the Office’s reputation as an organisation committed to meeting the needs of customers</w:t>
            </w:r>
          </w:p>
          <w:p w14:paraId="3153408E"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Manages partner </w:t>
            </w:r>
            <w:proofErr w:type="gramStart"/>
            <w:r w:rsidRPr="004909E2">
              <w:rPr>
                <w:rFonts w:cs="Arial"/>
              </w:rPr>
              <w:t>organisations’</w:t>
            </w:r>
            <w:proofErr w:type="gramEnd"/>
            <w:r w:rsidRPr="004909E2">
              <w:rPr>
                <w:rFonts w:cs="Arial"/>
              </w:rPr>
              <w:t xml:space="preserve"> and customer expectations of the Office</w:t>
            </w:r>
          </w:p>
          <w:p w14:paraId="61E0647F" w14:textId="77777777" w:rsidR="004909E2" w:rsidRPr="004909E2" w:rsidRDefault="004909E2" w:rsidP="009D3D63">
            <w:pPr>
              <w:jc w:val="both"/>
              <w:rPr>
                <w:rFonts w:cs="Arial"/>
              </w:rPr>
            </w:pPr>
            <w:r w:rsidRPr="004909E2">
              <w:rPr>
                <w:rFonts w:cs="Arial"/>
                <w:b/>
                <w:i/>
              </w:rPr>
              <w:t xml:space="preserve">√  </w:t>
            </w:r>
            <w:r w:rsidRPr="004909E2">
              <w:rPr>
                <w:rFonts w:cs="Arial"/>
              </w:rPr>
              <w:t>Instils a culture that encourages staff of the Office to think about meeting the statutory duty first</w:t>
            </w:r>
          </w:p>
          <w:p w14:paraId="787C3EF7" w14:textId="77777777" w:rsidR="004909E2" w:rsidRPr="004909E2" w:rsidRDefault="004909E2" w:rsidP="009D3D63">
            <w:pPr>
              <w:jc w:val="both"/>
              <w:rPr>
                <w:rFonts w:cs="Arial"/>
              </w:rPr>
            </w:pPr>
            <w:r w:rsidRPr="004909E2">
              <w:rPr>
                <w:rFonts w:cs="Arial"/>
                <w:b/>
                <w:i/>
              </w:rPr>
              <w:t xml:space="preserve">√  </w:t>
            </w:r>
            <w:r w:rsidRPr="004909E2">
              <w:rPr>
                <w:rFonts w:cs="Arial"/>
              </w:rPr>
              <w:t>Builds the confidence of staff, stakeholder organisations and the public by ensuring the Office delivers quality work</w:t>
            </w:r>
          </w:p>
          <w:p w14:paraId="518879F9" w14:textId="77777777" w:rsidR="004909E2" w:rsidRPr="004909E2" w:rsidRDefault="004909E2" w:rsidP="009D3D63">
            <w:pPr>
              <w:jc w:val="both"/>
              <w:rPr>
                <w:rFonts w:cs="Arial"/>
              </w:rPr>
            </w:pPr>
          </w:p>
          <w:p w14:paraId="7BBC2330" w14:textId="77777777" w:rsidR="004909E2" w:rsidRPr="004909E2" w:rsidRDefault="004909E2" w:rsidP="009D3D63">
            <w:pPr>
              <w:jc w:val="both"/>
              <w:rPr>
                <w:rFonts w:cs="Arial"/>
              </w:rPr>
            </w:pPr>
            <w:r w:rsidRPr="004909E2">
              <w:rPr>
                <w:rFonts w:cs="Arial"/>
                <w:b/>
                <w:i/>
              </w:rPr>
              <w:t>x</w:t>
            </w:r>
            <w:r w:rsidRPr="004909E2">
              <w:rPr>
                <w:rFonts w:cs="Arial"/>
              </w:rPr>
              <w:t xml:space="preserve">  Does little to encourage the organisation to think about the needs of the public and partner organisations</w:t>
            </w:r>
          </w:p>
          <w:p w14:paraId="7B9EF18E" w14:textId="77777777" w:rsidR="004909E2" w:rsidRPr="004909E2" w:rsidRDefault="004909E2" w:rsidP="009D3D63">
            <w:pPr>
              <w:jc w:val="both"/>
              <w:rPr>
                <w:rFonts w:cs="Arial"/>
              </w:rPr>
            </w:pPr>
            <w:r w:rsidRPr="004909E2">
              <w:rPr>
                <w:rFonts w:cs="Arial"/>
                <w:b/>
                <w:i/>
              </w:rPr>
              <w:t>x</w:t>
            </w:r>
            <w:r w:rsidRPr="004909E2">
              <w:rPr>
                <w:rFonts w:cs="Arial"/>
              </w:rPr>
              <w:t xml:space="preserve">  Accepts outcomes that do not build confidence in the police complaints system</w:t>
            </w:r>
          </w:p>
        </w:tc>
      </w:tr>
    </w:tbl>
    <w:p w14:paraId="40774272" w14:textId="77777777" w:rsidR="004909E2" w:rsidRPr="004909E2" w:rsidRDefault="004909E2" w:rsidP="009D3D63">
      <w:pPr>
        <w:spacing w:after="0"/>
        <w:jc w:val="both"/>
        <w:rPr>
          <w:rFonts w:cs="Arial"/>
        </w:rPr>
      </w:pPr>
    </w:p>
    <w:p w14:paraId="3A3CE296" w14:textId="77777777" w:rsidR="004909E2" w:rsidRPr="004909E2" w:rsidRDefault="004909E2" w:rsidP="009D3D63">
      <w:pPr>
        <w:spacing w:after="0"/>
        <w:jc w:val="both"/>
        <w:rPr>
          <w:rFonts w:cs="Arial"/>
        </w:rPr>
      </w:pPr>
    </w:p>
    <w:p w14:paraId="4CCD5FCB" w14:textId="77777777" w:rsidR="004909E2" w:rsidRPr="004909E2" w:rsidRDefault="004909E2" w:rsidP="009D3D63">
      <w:pPr>
        <w:spacing w:after="0"/>
        <w:jc w:val="both"/>
        <w:rPr>
          <w:rFonts w:cs="Arial"/>
        </w:rPr>
      </w:pPr>
    </w:p>
    <w:p w14:paraId="7DE0DDA3" w14:textId="77777777" w:rsidR="004909E2" w:rsidRPr="004909E2" w:rsidRDefault="004909E2" w:rsidP="009D3D63">
      <w:pPr>
        <w:spacing w:after="0"/>
        <w:jc w:val="both"/>
        <w:rPr>
          <w:rFonts w:cs="Arial"/>
        </w:rPr>
      </w:pPr>
    </w:p>
    <w:p w14:paraId="36A3AFD3" w14:textId="77777777" w:rsidR="004909E2" w:rsidRPr="004909E2" w:rsidRDefault="004909E2" w:rsidP="009D3D63">
      <w:pPr>
        <w:spacing w:after="0"/>
        <w:jc w:val="both"/>
        <w:rPr>
          <w:rFonts w:cs="Arial"/>
        </w:rPr>
      </w:pPr>
    </w:p>
    <w:p w14:paraId="409D0400" w14:textId="77777777" w:rsidR="004909E2" w:rsidRPr="004909E2" w:rsidRDefault="004909E2" w:rsidP="009D3D63">
      <w:pPr>
        <w:spacing w:after="0"/>
        <w:jc w:val="both"/>
        <w:rPr>
          <w:rFonts w:cs="Arial"/>
        </w:rPr>
      </w:pPr>
    </w:p>
    <w:p w14:paraId="62AF3F60" w14:textId="77777777" w:rsidR="004909E2" w:rsidRPr="004909E2" w:rsidRDefault="004909E2" w:rsidP="009D3D63">
      <w:pPr>
        <w:spacing w:after="0"/>
        <w:jc w:val="both"/>
        <w:rPr>
          <w:rFonts w:cs="Arial"/>
        </w:rPr>
      </w:pPr>
    </w:p>
    <w:p w14:paraId="781F3BBC"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689"/>
        <w:tblW w:w="10598" w:type="dxa"/>
        <w:tblLayout w:type="fixed"/>
        <w:tblLook w:val="04A0" w:firstRow="1" w:lastRow="0" w:firstColumn="1" w:lastColumn="0" w:noHBand="0" w:noVBand="1"/>
      </w:tblPr>
      <w:tblGrid>
        <w:gridCol w:w="506"/>
        <w:gridCol w:w="4705"/>
        <w:gridCol w:w="567"/>
        <w:gridCol w:w="4820"/>
      </w:tblGrid>
      <w:tr w:rsidR="004909E2" w:rsidRPr="004909E2" w14:paraId="3844342C" w14:textId="77777777" w:rsidTr="004909E2">
        <w:tc>
          <w:tcPr>
            <w:tcW w:w="10598" w:type="dxa"/>
            <w:gridSpan w:val="4"/>
          </w:tcPr>
          <w:p w14:paraId="614390C8" w14:textId="77777777" w:rsidR="004909E2" w:rsidRPr="004909E2" w:rsidRDefault="004909E2" w:rsidP="009D3D63">
            <w:pPr>
              <w:jc w:val="both"/>
              <w:rPr>
                <w:rFonts w:cs="Arial"/>
                <w:b/>
              </w:rPr>
            </w:pPr>
            <w:r w:rsidRPr="004909E2">
              <w:rPr>
                <w:rFonts w:cs="Arial"/>
                <w:b/>
              </w:rPr>
              <w:lastRenderedPageBreak/>
              <w:t>COMMUNICATING AND INFLUENCING</w:t>
            </w:r>
          </w:p>
          <w:p w14:paraId="781641AA" w14:textId="3F9D971B" w:rsidR="004909E2" w:rsidRPr="004909E2" w:rsidRDefault="004909E2" w:rsidP="009D3D63">
            <w:pPr>
              <w:jc w:val="both"/>
              <w:rPr>
                <w:rFonts w:cs="Arial"/>
              </w:rPr>
            </w:pPr>
            <w:r w:rsidRPr="004909E2">
              <w:rPr>
                <w:rFonts w:cs="Arial"/>
              </w:rPr>
              <w:t xml:space="preserve">…  is presenting information and arguments clearly and convincingly so that others see us as credible and </w:t>
            </w:r>
            <w:r w:rsidR="00CC3DBD" w:rsidRPr="004909E2">
              <w:rPr>
                <w:rFonts w:cs="Arial"/>
              </w:rPr>
              <w:t>articulate and</w:t>
            </w:r>
            <w:r w:rsidRPr="004909E2">
              <w:rPr>
                <w:rFonts w:cs="Arial"/>
              </w:rPr>
              <w:t xml:space="preserve"> are willing to engage with us.</w:t>
            </w:r>
          </w:p>
          <w:p w14:paraId="08E1FE03" w14:textId="77777777" w:rsidR="004909E2" w:rsidRPr="004909E2" w:rsidRDefault="004909E2" w:rsidP="009D3D63">
            <w:pPr>
              <w:jc w:val="both"/>
              <w:rPr>
                <w:rFonts w:cs="Arial"/>
              </w:rPr>
            </w:pPr>
          </w:p>
          <w:p w14:paraId="60DA7841"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So that we can effectively engage our diverse audience - colleagues, external partners and the public - and ensure they understand, respond to what we do and help us to deliver the Office’s goals.</w:t>
            </w:r>
          </w:p>
        </w:tc>
      </w:tr>
      <w:tr w:rsidR="004909E2" w:rsidRPr="004909E2" w14:paraId="29468211" w14:textId="77777777" w:rsidTr="004909E2">
        <w:tc>
          <w:tcPr>
            <w:tcW w:w="10598" w:type="dxa"/>
            <w:gridSpan w:val="4"/>
          </w:tcPr>
          <w:p w14:paraId="2B925EAB"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1C0237DE" w14:textId="77777777" w:rsidTr="004909E2">
        <w:trPr>
          <w:cantSplit/>
          <w:trHeight w:val="1297"/>
        </w:trPr>
        <w:tc>
          <w:tcPr>
            <w:tcW w:w="506" w:type="dxa"/>
            <w:textDirection w:val="btLr"/>
          </w:tcPr>
          <w:p w14:paraId="10F885A5" w14:textId="77777777" w:rsidR="004909E2" w:rsidRPr="004909E2" w:rsidRDefault="004909E2" w:rsidP="009D3D63">
            <w:pPr>
              <w:jc w:val="both"/>
              <w:rPr>
                <w:rFonts w:cs="Arial"/>
                <w:b/>
              </w:rPr>
            </w:pPr>
            <w:r w:rsidRPr="004909E2">
              <w:rPr>
                <w:rFonts w:cs="Arial"/>
                <w:b/>
              </w:rPr>
              <w:t>LEVEL 1</w:t>
            </w:r>
          </w:p>
        </w:tc>
        <w:tc>
          <w:tcPr>
            <w:tcW w:w="4705" w:type="dxa"/>
          </w:tcPr>
          <w:p w14:paraId="292BB8A6" w14:textId="77777777" w:rsidR="004909E2" w:rsidRPr="004909E2" w:rsidRDefault="004909E2" w:rsidP="009D3D63">
            <w:pPr>
              <w:jc w:val="both"/>
              <w:rPr>
                <w:rFonts w:cs="Arial"/>
              </w:rPr>
            </w:pPr>
            <w:r w:rsidRPr="004909E2">
              <w:rPr>
                <w:rFonts w:cs="Arial"/>
                <w:b/>
                <w:i/>
              </w:rPr>
              <w:t xml:space="preserve">√ </w:t>
            </w:r>
            <w:r w:rsidR="00A43A6B">
              <w:rPr>
                <w:rFonts w:cs="Arial"/>
              </w:rPr>
              <w:t xml:space="preserve"> Represents self and team positively </w:t>
            </w:r>
            <w:r w:rsidR="005944FE">
              <w:rPr>
                <w:rFonts w:cs="Arial"/>
              </w:rPr>
              <w:t>both within and on behalf of the Office</w:t>
            </w:r>
          </w:p>
          <w:p w14:paraId="0D578A81"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w:t>
            </w:r>
            <w:r w:rsidR="005944FE">
              <w:rPr>
                <w:rFonts w:cs="Arial"/>
              </w:rPr>
              <w:t>Speaks and writes clearly and succinctly using appropriate language that is easy to understand</w:t>
            </w:r>
          </w:p>
          <w:p w14:paraId="7269344D" w14:textId="77777777" w:rsidR="004909E2" w:rsidRPr="004909E2" w:rsidRDefault="004909E2" w:rsidP="009D3D63">
            <w:pPr>
              <w:jc w:val="both"/>
              <w:rPr>
                <w:rFonts w:cs="Arial"/>
              </w:rPr>
            </w:pPr>
            <w:r w:rsidRPr="004909E2">
              <w:rPr>
                <w:rFonts w:cs="Arial"/>
                <w:b/>
                <w:i/>
              </w:rPr>
              <w:t xml:space="preserve">√ </w:t>
            </w:r>
            <w:r w:rsidR="005944FE">
              <w:rPr>
                <w:rFonts w:cs="Arial"/>
              </w:rPr>
              <w:t xml:space="preserve"> Considers the target audience, adapting style and communication method accordingly</w:t>
            </w:r>
          </w:p>
          <w:p w14:paraId="49086C14" w14:textId="77777777" w:rsidR="004909E2" w:rsidRPr="004909E2" w:rsidRDefault="004909E2" w:rsidP="009D3D63">
            <w:pPr>
              <w:jc w:val="both"/>
              <w:rPr>
                <w:rFonts w:cs="Arial"/>
              </w:rPr>
            </w:pPr>
            <w:r w:rsidRPr="004909E2">
              <w:rPr>
                <w:rFonts w:cs="Arial"/>
                <w:b/>
                <w:i/>
              </w:rPr>
              <w:t xml:space="preserve">√ </w:t>
            </w:r>
            <w:r w:rsidR="005944FE">
              <w:rPr>
                <w:rFonts w:cs="Arial"/>
              </w:rPr>
              <w:t xml:space="preserve"> Communicates persuasively and confidently</w:t>
            </w:r>
          </w:p>
          <w:p w14:paraId="632709B7" w14:textId="77777777" w:rsidR="004909E2" w:rsidRPr="004909E2" w:rsidRDefault="004909E2" w:rsidP="009D3D63">
            <w:pPr>
              <w:jc w:val="both"/>
              <w:rPr>
                <w:rFonts w:cs="Arial"/>
              </w:rPr>
            </w:pPr>
            <w:r w:rsidRPr="004909E2">
              <w:rPr>
                <w:rFonts w:cs="Arial"/>
                <w:b/>
                <w:i/>
              </w:rPr>
              <w:t xml:space="preserve">√ </w:t>
            </w:r>
            <w:r w:rsidR="005944FE">
              <w:rPr>
                <w:rFonts w:cs="Arial"/>
              </w:rPr>
              <w:t xml:space="preserve"> Checks for understanding</w:t>
            </w:r>
          </w:p>
          <w:p w14:paraId="6BAC9223" w14:textId="77777777" w:rsidR="004909E2" w:rsidRPr="004909E2" w:rsidRDefault="004909E2" w:rsidP="009D3D63">
            <w:pPr>
              <w:jc w:val="both"/>
              <w:rPr>
                <w:rFonts w:cs="Arial"/>
              </w:rPr>
            </w:pPr>
          </w:p>
          <w:p w14:paraId="566F2EB1" w14:textId="77777777" w:rsidR="004909E2" w:rsidRPr="004909E2" w:rsidRDefault="004909E2" w:rsidP="009D3D63">
            <w:pPr>
              <w:jc w:val="both"/>
              <w:rPr>
                <w:rFonts w:cs="Arial"/>
              </w:rPr>
            </w:pPr>
            <w:r w:rsidRPr="004909E2">
              <w:rPr>
                <w:rFonts w:cs="Arial"/>
                <w:b/>
                <w:i/>
              </w:rPr>
              <w:t xml:space="preserve">x  </w:t>
            </w:r>
            <w:r w:rsidR="005944FE">
              <w:rPr>
                <w:rFonts w:cs="Arial"/>
              </w:rPr>
              <w:t>Communicates in a way that others find difficult to understand</w:t>
            </w:r>
          </w:p>
          <w:p w14:paraId="025F1E63" w14:textId="77777777" w:rsidR="004909E2" w:rsidRPr="004909E2" w:rsidRDefault="004909E2" w:rsidP="009D3D63">
            <w:pPr>
              <w:jc w:val="both"/>
              <w:rPr>
                <w:rFonts w:cs="Arial"/>
              </w:rPr>
            </w:pPr>
            <w:r w:rsidRPr="004909E2">
              <w:rPr>
                <w:rFonts w:cs="Arial"/>
                <w:b/>
                <w:i/>
              </w:rPr>
              <w:t xml:space="preserve">x </w:t>
            </w:r>
            <w:r w:rsidRPr="004909E2">
              <w:rPr>
                <w:rFonts w:cs="Arial"/>
              </w:rPr>
              <w:t xml:space="preserve"> </w:t>
            </w:r>
            <w:r w:rsidR="005944FE">
              <w:rPr>
                <w:rFonts w:cs="Arial"/>
              </w:rPr>
              <w:t>Presents views negatively or without conviction</w:t>
            </w:r>
          </w:p>
        </w:tc>
        <w:tc>
          <w:tcPr>
            <w:tcW w:w="567" w:type="dxa"/>
            <w:textDirection w:val="btLr"/>
          </w:tcPr>
          <w:p w14:paraId="161D6687" w14:textId="77777777" w:rsidR="004909E2" w:rsidRPr="004909E2" w:rsidRDefault="004909E2" w:rsidP="009D3D63">
            <w:pPr>
              <w:jc w:val="both"/>
              <w:rPr>
                <w:rFonts w:cs="Arial"/>
                <w:b/>
              </w:rPr>
            </w:pPr>
            <w:r w:rsidRPr="004909E2">
              <w:rPr>
                <w:rFonts w:cs="Arial"/>
                <w:b/>
              </w:rPr>
              <w:t>LEVEL 2</w:t>
            </w:r>
          </w:p>
        </w:tc>
        <w:tc>
          <w:tcPr>
            <w:tcW w:w="4820" w:type="dxa"/>
          </w:tcPr>
          <w:p w14:paraId="00F3031E" w14:textId="77777777" w:rsidR="004909E2" w:rsidRPr="004909E2" w:rsidRDefault="004909E2" w:rsidP="009D3D63">
            <w:pPr>
              <w:jc w:val="both"/>
              <w:rPr>
                <w:rFonts w:cs="Arial"/>
              </w:rPr>
            </w:pPr>
            <w:r w:rsidRPr="004909E2">
              <w:rPr>
                <w:rFonts w:cs="Arial"/>
                <w:b/>
                <w:i/>
              </w:rPr>
              <w:t xml:space="preserve">√ </w:t>
            </w:r>
            <w:r w:rsidRPr="004909E2">
              <w:rPr>
                <w:rFonts w:cs="Arial"/>
              </w:rPr>
              <w:t>Communicates openly and inclusively with internal and external stakeholders</w:t>
            </w:r>
          </w:p>
          <w:p w14:paraId="05CB579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Clearly articulates the key points of an argument, both in verbal and written communication</w:t>
            </w:r>
          </w:p>
          <w:p w14:paraId="64ECE0F9"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Persuades others, using </w:t>
            </w:r>
            <w:proofErr w:type="gramStart"/>
            <w:r w:rsidRPr="004909E2">
              <w:rPr>
                <w:rFonts w:cs="Arial"/>
              </w:rPr>
              <w:t>evidence based</w:t>
            </w:r>
            <w:proofErr w:type="gramEnd"/>
            <w:r w:rsidRPr="004909E2">
              <w:rPr>
                <w:rFonts w:cs="Arial"/>
              </w:rPr>
              <w:t xml:space="preserve"> knowledge, modifying approach to deliver message effectively</w:t>
            </w:r>
          </w:p>
          <w:p w14:paraId="6E7FABF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Challenges the views of others in an open and constructive way</w:t>
            </w:r>
          </w:p>
          <w:p w14:paraId="32F53F2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Presents a credible and positive image both internally and externally</w:t>
            </w:r>
          </w:p>
          <w:p w14:paraId="0585ABBE" w14:textId="77777777" w:rsidR="004909E2" w:rsidRPr="004909E2" w:rsidRDefault="004909E2" w:rsidP="009D3D63">
            <w:pPr>
              <w:jc w:val="both"/>
              <w:rPr>
                <w:rFonts w:cs="Arial"/>
              </w:rPr>
            </w:pPr>
          </w:p>
          <w:p w14:paraId="741A5E4E" w14:textId="77777777" w:rsidR="004909E2" w:rsidRPr="004909E2" w:rsidRDefault="004909E2" w:rsidP="009D3D63">
            <w:pPr>
              <w:jc w:val="both"/>
              <w:rPr>
                <w:rFonts w:cs="Arial"/>
              </w:rPr>
            </w:pPr>
          </w:p>
          <w:p w14:paraId="32A0BEB6" w14:textId="77777777" w:rsidR="004909E2" w:rsidRPr="004909E2" w:rsidRDefault="004909E2" w:rsidP="009D3D63">
            <w:pPr>
              <w:jc w:val="both"/>
              <w:rPr>
                <w:rFonts w:cs="Arial"/>
              </w:rPr>
            </w:pPr>
            <w:r w:rsidRPr="004909E2">
              <w:rPr>
                <w:rFonts w:cs="Arial"/>
                <w:b/>
                <w:i/>
              </w:rPr>
              <w:t xml:space="preserve">x  </w:t>
            </w:r>
            <w:r w:rsidRPr="004909E2">
              <w:rPr>
                <w:rFonts w:cs="Arial"/>
              </w:rPr>
              <w:t>Excludes others when communicating</w:t>
            </w:r>
          </w:p>
          <w:p w14:paraId="5BC12701" w14:textId="77777777" w:rsidR="004909E2" w:rsidRPr="004909E2" w:rsidRDefault="004909E2" w:rsidP="009D3D63">
            <w:pPr>
              <w:jc w:val="both"/>
              <w:rPr>
                <w:rFonts w:cs="Arial"/>
              </w:rPr>
            </w:pPr>
            <w:r w:rsidRPr="004909E2">
              <w:rPr>
                <w:rFonts w:cs="Arial"/>
                <w:b/>
                <w:i/>
              </w:rPr>
              <w:t>x</w:t>
            </w:r>
            <w:r w:rsidRPr="004909E2">
              <w:rPr>
                <w:rFonts w:cs="Arial"/>
              </w:rPr>
              <w:t xml:space="preserve">  Fails to gain buy in to important messages</w:t>
            </w:r>
          </w:p>
        </w:tc>
      </w:tr>
      <w:tr w:rsidR="004909E2" w:rsidRPr="004909E2" w14:paraId="4AD8ED17" w14:textId="77777777" w:rsidTr="004909E2">
        <w:trPr>
          <w:cantSplit/>
          <w:trHeight w:val="1481"/>
        </w:trPr>
        <w:tc>
          <w:tcPr>
            <w:tcW w:w="506" w:type="dxa"/>
            <w:textDirection w:val="btLr"/>
          </w:tcPr>
          <w:p w14:paraId="1C2605B5" w14:textId="77777777" w:rsidR="004909E2" w:rsidRPr="004909E2" w:rsidRDefault="004909E2" w:rsidP="009D3D63">
            <w:pPr>
              <w:jc w:val="both"/>
              <w:rPr>
                <w:rFonts w:cs="Arial"/>
                <w:b/>
              </w:rPr>
            </w:pPr>
            <w:r w:rsidRPr="004909E2">
              <w:rPr>
                <w:rFonts w:cs="Arial"/>
                <w:b/>
              </w:rPr>
              <w:t>LEVEL 3</w:t>
            </w:r>
          </w:p>
        </w:tc>
        <w:tc>
          <w:tcPr>
            <w:tcW w:w="4705" w:type="dxa"/>
          </w:tcPr>
          <w:p w14:paraId="79B5C439"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Encourages and supports teams in engaging in transparent and inclusive communication</w:t>
            </w:r>
          </w:p>
          <w:p w14:paraId="4D35A5E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Influences others and gains buy-in using compelling, well thought through arguments</w:t>
            </w:r>
          </w:p>
          <w:p w14:paraId="1E29AD97" w14:textId="77777777" w:rsidR="004909E2" w:rsidRPr="004909E2" w:rsidRDefault="004909E2" w:rsidP="009D3D63">
            <w:pPr>
              <w:jc w:val="both"/>
              <w:rPr>
                <w:rFonts w:cs="Arial"/>
              </w:rPr>
            </w:pPr>
            <w:r w:rsidRPr="004909E2">
              <w:rPr>
                <w:rFonts w:cs="Arial"/>
                <w:b/>
                <w:i/>
              </w:rPr>
              <w:t xml:space="preserve">√  </w:t>
            </w:r>
            <w:r w:rsidRPr="004909E2">
              <w:rPr>
                <w:rFonts w:cs="Arial"/>
              </w:rPr>
              <w:t>Negotiates effectively to deliver the Office’s priorities</w:t>
            </w:r>
          </w:p>
          <w:p w14:paraId="3FF52F34" w14:textId="77777777" w:rsidR="004909E2" w:rsidRPr="004909E2" w:rsidRDefault="004909E2" w:rsidP="009D3D63">
            <w:pPr>
              <w:jc w:val="both"/>
              <w:rPr>
                <w:rFonts w:cs="Arial"/>
              </w:rPr>
            </w:pPr>
            <w:r w:rsidRPr="004909E2">
              <w:rPr>
                <w:rFonts w:cs="Arial"/>
                <w:b/>
                <w:i/>
              </w:rPr>
              <w:t xml:space="preserve">√ </w:t>
            </w:r>
            <w:r w:rsidRPr="004909E2">
              <w:rPr>
                <w:rFonts w:cs="Arial"/>
              </w:rPr>
              <w:t>Synthesises the complex viewpoints of others, recognises where compromise is necessary and brokers agreement</w:t>
            </w:r>
          </w:p>
          <w:p w14:paraId="3C20C451" w14:textId="77777777" w:rsidR="004909E2" w:rsidRPr="004909E2" w:rsidRDefault="004909E2" w:rsidP="009D3D63">
            <w:pPr>
              <w:jc w:val="both"/>
              <w:rPr>
                <w:rFonts w:cs="Arial"/>
              </w:rPr>
            </w:pPr>
            <w:r w:rsidRPr="004909E2">
              <w:rPr>
                <w:rFonts w:cs="Arial"/>
                <w:b/>
                <w:i/>
              </w:rPr>
              <w:t xml:space="preserve">√ </w:t>
            </w:r>
            <w:r w:rsidRPr="004909E2">
              <w:rPr>
                <w:rFonts w:cs="Arial"/>
              </w:rPr>
              <w:t>Advocates positively for the Office both within and outside the organisation</w:t>
            </w:r>
          </w:p>
          <w:p w14:paraId="50183CE1" w14:textId="77777777" w:rsidR="004909E2" w:rsidRPr="004909E2" w:rsidRDefault="004909E2" w:rsidP="009D3D63">
            <w:pPr>
              <w:jc w:val="both"/>
              <w:rPr>
                <w:rFonts w:cs="Arial"/>
              </w:rPr>
            </w:pPr>
          </w:p>
          <w:p w14:paraId="4CE45B54" w14:textId="77777777" w:rsidR="004909E2" w:rsidRPr="004909E2" w:rsidRDefault="004909E2" w:rsidP="009D3D63">
            <w:pPr>
              <w:jc w:val="both"/>
              <w:rPr>
                <w:rFonts w:cs="Arial"/>
              </w:rPr>
            </w:pPr>
            <w:r w:rsidRPr="004909E2">
              <w:rPr>
                <w:rFonts w:cs="Arial"/>
                <w:b/>
                <w:i/>
              </w:rPr>
              <w:t>x</w:t>
            </w:r>
            <w:r w:rsidRPr="004909E2">
              <w:rPr>
                <w:rFonts w:cs="Arial"/>
              </w:rPr>
              <w:t xml:space="preserve">  Uses influence without integrity</w:t>
            </w:r>
          </w:p>
          <w:p w14:paraId="6F908C51" w14:textId="77777777" w:rsidR="004909E2" w:rsidRPr="004909E2" w:rsidRDefault="004909E2" w:rsidP="009D3D63">
            <w:pPr>
              <w:jc w:val="both"/>
              <w:rPr>
                <w:rFonts w:cs="Arial"/>
              </w:rPr>
            </w:pPr>
            <w:r w:rsidRPr="004909E2">
              <w:rPr>
                <w:rFonts w:cs="Arial"/>
                <w:b/>
                <w:i/>
              </w:rPr>
              <w:t xml:space="preserve">x  </w:t>
            </w:r>
            <w:r w:rsidRPr="004909E2">
              <w:rPr>
                <w:rFonts w:cs="Arial"/>
              </w:rPr>
              <w:t>Does not listen to staff views</w:t>
            </w:r>
          </w:p>
        </w:tc>
        <w:tc>
          <w:tcPr>
            <w:tcW w:w="567" w:type="dxa"/>
            <w:textDirection w:val="btLr"/>
          </w:tcPr>
          <w:p w14:paraId="1763E15C" w14:textId="77777777" w:rsidR="004909E2" w:rsidRPr="004909E2" w:rsidRDefault="004909E2" w:rsidP="009D3D63">
            <w:pPr>
              <w:jc w:val="both"/>
              <w:rPr>
                <w:rFonts w:cs="Arial"/>
                <w:i/>
              </w:rPr>
            </w:pPr>
            <w:r w:rsidRPr="004909E2">
              <w:rPr>
                <w:rFonts w:cs="Arial"/>
                <w:b/>
              </w:rPr>
              <w:t>LEVEL 4</w:t>
            </w:r>
          </w:p>
        </w:tc>
        <w:tc>
          <w:tcPr>
            <w:tcW w:w="4820" w:type="dxa"/>
          </w:tcPr>
          <w:p w14:paraId="6DC9497B" w14:textId="77777777" w:rsidR="004909E2" w:rsidRPr="004909E2" w:rsidRDefault="004909E2" w:rsidP="009D3D63">
            <w:pPr>
              <w:jc w:val="both"/>
              <w:rPr>
                <w:rFonts w:cs="Arial"/>
              </w:rPr>
            </w:pPr>
            <w:r w:rsidRPr="004909E2">
              <w:rPr>
                <w:rFonts w:cs="Arial"/>
              </w:rPr>
              <w:t xml:space="preserve"> </w:t>
            </w:r>
            <w:r w:rsidRPr="004909E2">
              <w:rPr>
                <w:rFonts w:cs="Arial"/>
                <w:b/>
                <w:i/>
              </w:rPr>
              <w:t xml:space="preserve">√ </w:t>
            </w:r>
            <w:r w:rsidRPr="004909E2">
              <w:rPr>
                <w:rFonts w:cs="Arial"/>
              </w:rPr>
              <w:t>Articulates self with credibility and conviction, encouraging buy-in to corporate aims and values</w:t>
            </w:r>
          </w:p>
          <w:p w14:paraId="5E14E353"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Influences the thinking of other organisations, encouraging them to consider the aims of the Office</w:t>
            </w:r>
          </w:p>
          <w:p w14:paraId="6261D9DE" w14:textId="77777777" w:rsidR="004909E2" w:rsidRPr="004909E2" w:rsidRDefault="004909E2" w:rsidP="009D3D63">
            <w:pPr>
              <w:jc w:val="both"/>
              <w:rPr>
                <w:rFonts w:cs="Arial"/>
              </w:rPr>
            </w:pPr>
            <w:r w:rsidRPr="004909E2">
              <w:rPr>
                <w:rFonts w:cs="Arial"/>
                <w:b/>
                <w:i/>
              </w:rPr>
              <w:t xml:space="preserve">√  </w:t>
            </w:r>
            <w:r w:rsidRPr="004909E2">
              <w:rPr>
                <w:rFonts w:cs="Arial"/>
              </w:rPr>
              <w:t>Ensures that the Office communicates inclusively with staff and external stakeholders</w:t>
            </w:r>
          </w:p>
          <w:p w14:paraId="5EEFF702" w14:textId="77777777" w:rsidR="004909E2" w:rsidRPr="004909E2" w:rsidRDefault="004909E2" w:rsidP="009D3D63">
            <w:pPr>
              <w:jc w:val="both"/>
              <w:rPr>
                <w:rFonts w:cs="Arial"/>
              </w:rPr>
            </w:pPr>
            <w:r w:rsidRPr="004909E2">
              <w:rPr>
                <w:rFonts w:cs="Arial"/>
                <w:b/>
                <w:i/>
              </w:rPr>
              <w:t xml:space="preserve">√  </w:t>
            </w:r>
            <w:r w:rsidRPr="004909E2">
              <w:rPr>
                <w:rFonts w:cs="Arial"/>
              </w:rPr>
              <w:t>Acts as a credible and convincing spokesperson and negotiator for the Office</w:t>
            </w:r>
          </w:p>
          <w:p w14:paraId="36E3EE01" w14:textId="77777777" w:rsidR="004909E2" w:rsidRPr="004909E2" w:rsidRDefault="004909E2" w:rsidP="009D3D63">
            <w:pPr>
              <w:jc w:val="both"/>
              <w:rPr>
                <w:rFonts w:cs="Arial"/>
              </w:rPr>
            </w:pPr>
          </w:p>
          <w:p w14:paraId="612E73E1" w14:textId="77777777" w:rsidR="004909E2" w:rsidRPr="004909E2" w:rsidRDefault="004909E2" w:rsidP="009D3D63">
            <w:pPr>
              <w:jc w:val="both"/>
              <w:rPr>
                <w:rFonts w:cs="Arial"/>
              </w:rPr>
            </w:pPr>
            <w:r w:rsidRPr="004909E2">
              <w:rPr>
                <w:rFonts w:cs="Arial"/>
                <w:b/>
                <w:i/>
              </w:rPr>
              <w:t>x</w:t>
            </w:r>
            <w:r w:rsidRPr="004909E2">
              <w:rPr>
                <w:rFonts w:cs="Arial"/>
              </w:rPr>
              <w:t xml:space="preserve">  Allows own views to be distorted or influenced inappropriately by others</w:t>
            </w:r>
          </w:p>
          <w:p w14:paraId="4E205E92" w14:textId="77777777" w:rsidR="004909E2" w:rsidRPr="004909E2" w:rsidRDefault="004909E2" w:rsidP="009D3D63">
            <w:pPr>
              <w:jc w:val="both"/>
              <w:rPr>
                <w:rFonts w:cs="Arial"/>
              </w:rPr>
            </w:pPr>
            <w:r w:rsidRPr="004909E2">
              <w:rPr>
                <w:rFonts w:cs="Arial"/>
              </w:rPr>
              <w:t xml:space="preserve"> </w:t>
            </w:r>
            <w:r w:rsidRPr="004909E2">
              <w:rPr>
                <w:rFonts w:cs="Arial"/>
                <w:b/>
                <w:i/>
              </w:rPr>
              <w:t>x</w:t>
            </w:r>
            <w:r w:rsidRPr="004909E2">
              <w:rPr>
                <w:rFonts w:cs="Arial"/>
              </w:rPr>
              <w:t xml:space="preserve">  Pushes through own agenda, rather than acting in line with the needs of the Office</w:t>
            </w:r>
          </w:p>
        </w:tc>
      </w:tr>
    </w:tbl>
    <w:p w14:paraId="7F0C7454" w14:textId="77777777" w:rsidR="004909E2" w:rsidRPr="004909E2" w:rsidRDefault="004909E2" w:rsidP="009D3D63">
      <w:pPr>
        <w:spacing w:after="0"/>
        <w:jc w:val="both"/>
        <w:rPr>
          <w:rFonts w:cs="Arial"/>
        </w:rPr>
      </w:pPr>
    </w:p>
    <w:p w14:paraId="1BD7A6B7" w14:textId="77777777" w:rsidR="004909E2" w:rsidRPr="004909E2" w:rsidRDefault="004909E2" w:rsidP="009D3D63">
      <w:pPr>
        <w:spacing w:after="0"/>
        <w:jc w:val="both"/>
        <w:rPr>
          <w:rFonts w:cs="Arial"/>
        </w:rPr>
      </w:pPr>
    </w:p>
    <w:p w14:paraId="3B23790C" w14:textId="77777777" w:rsidR="004909E2" w:rsidRPr="004909E2" w:rsidRDefault="004909E2" w:rsidP="009D3D63">
      <w:pPr>
        <w:spacing w:after="0"/>
        <w:jc w:val="both"/>
        <w:rPr>
          <w:rFonts w:cs="Arial"/>
        </w:rPr>
      </w:pPr>
    </w:p>
    <w:p w14:paraId="5AE78E89" w14:textId="77777777" w:rsidR="004909E2" w:rsidRPr="004909E2" w:rsidRDefault="004909E2" w:rsidP="009D3D63">
      <w:pPr>
        <w:spacing w:after="0"/>
        <w:jc w:val="both"/>
        <w:rPr>
          <w:rFonts w:cs="Arial"/>
        </w:rPr>
      </w:pPr>
    </w:p>
    <w:p w14:paraId="0053FB0F" w14:textId="77777777" w:rsidR="004909E2" w:rsidRPr="004909E2" w:rsidRDefault="004909E2" w:rsidP="009D3D63">
      <w:pPr>
        <w:spacing w:after="0"/>
        <w:jc w:val="both"/>
        <w:rPr>
          <w:rFonts w:cs="Arial"/>
        </w:rPr>
      </w:pPr>
    </w:p>
    <w:p w14:paraId="30D32765" w14:textId="77777777" w:rsidR="004909E2" w:rsidRPr="004909E2" w:rsidRDefault="004909E2" w:rsidP="009D3D63">
      <w:pPr>
        <w:spacing w:after="0"/>
        <w:jc w:val="both"/>
        <w:rPr>
          <w:rFonts w:cs="Arial"/>
        </w:rPr>
      </w:pPr>
    </w:p>
    <w:p w14:paraId="2F9B2955" w14:textId="77777777" w:rsidR="004909E2" w:rsidRPr="004909E2" w:rsidRDefault="004909E2" w:rsidP="009D3D63">
      <w:pPr>
        <w:spacing w:after="0"/>
        <w:jc w:val="both"/>
        <w:rPr>
          <w:rFonts w:cs="Arial"/>
        </w:rPr>
      </w:pPr>
    </w:p>
    <w:p w14:paraId="6E8D695C" w14:textId="77777777" w:rsidR="004909E2" w:rsidRPr="004909E2" w:rsidRDefault="004909E2" w:rsidP="009D3D63">
      <w:pPr>
        <w:spacing w:after="0"/>
        <w:jc w:val="both"/>
        <w:rPr>
          <w:rFonts w:cs="Arial"/>
        </w:rPr>
      </w:pPr>
    </w:p>
    <w:p w14:paraId="420FD333" w14:textId="77777777" w:rsidR="004909E2" w:rsidRPr="004909E2" w:rsidRDefault="004909E2" w:rsidP="009D3D63">
      <w:pPr>
        <w:spacing w:after="0"/>
        <w:jc w:val="both"/>
        <w:rPr>
          <w:rFonts w:cs="Arial"/>
        </w:rPr>
      </w:pPr>
    </w:p>
    <w:p w14:paraId="74263134"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614"/>
        <w:tblW w:w="10598" w:type="dxa"/>
        <w:tblLayout w:type="fixed"/>
        <w:tblLook w:val="04A0" w:firstRow="1" w:lastRow="0" w:firstColumn="1" w:lastColumn="0" w:noHBand="0" w:noVBand="1"/>
      </w:tblPr>
      <w:tblGrid>
        <w:gridCol w:w="506"/>
        <w:gridCol w:w="4705"/>
        <w:gridCol w:w="426"/>
        <w:gridCol w:w="4961"/>
      </w:tblGrid>
      <w:tr w:rsidR="004909E2" w:rsidRPr="004909E2" w14:paraId="0E896EB1" w14:textId="77777777" w:rsidTr="004909E2">
        <w:tc>
          <w:tcPr>
            <w:tcW w:w="10598" w:type="dxa"/>
            <w:gridSpan w:val="4"/>
          </w:tcPr>
          <w:p w14:paraId="783A8462" w14:textId="77777777" w:rsidR="004909E2" w:rsidRPr="004909E2" w:rsidRDefault="004909E2" w:rsidP="009D3D63">
            <w:pPr>
              <w:jc w:val="both"/>
              <w:rPr>
                <w:rFonts w:cs="Arial"/>
                <w:b/>
              </w:rPr>
            </w:pPr>
            <w:r w:rsidRPr="004909E2">
              <w:rPr>
                <w:rFonts w:cs="Arial"/>
                <w:b/>
              </w:rPr>
              <w:lastRenderedPageBreak/>
              <w:t>STRATEGIC THINKING</w:t>
            </w:r>
          </w:p>
          <w:p w14:paraId="77F5A466" w14:textId="77777777" w:rsidR="004909E2" w:rsidRPr="004909E2" w:rsidRDefault="004909E2" w:rsidP="009D3D63">
            <w:pPr>
              <w:jc w:val="both"/>
              <w:rPr>
                <w:rFonts w:cs="Arial"/>
              </w:rPr>
            </w:pPr>
            <w:r w:rsidRPr="004909E2">
              <w:rPr>
                <w:rFonts w:cs="Arial"/>
              </w:rPr>
              <w:t>…  …is using an understanding of the bigger picture to uncover potential challenges and opportunities for the long term and turning these into a compelling vision for action.</w:t>
            </w:r>
          </w:p>
          <w:p w14:paraId="25B0E68D"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We need to have a broad view, constantly scanning the horizon to identify current and future challenges and opportunities, helping us to promote and deliver the Office’s priorities more effectively.</w:t>
            </w:r>
          </w:p>
        </w:tc>
      </w:tr>
      <w:tr w:rsidR="004909E2" w:rsidRPr="004909E2" w14:paraId="3C2060EC" w14:textId="77777777" w:rsidTr="004909E2">
        <w:tc>
          <w:tcPr>
            <w:tcW w:w="10598" w:type="dxa"/>
            <w:gridSpan w:val="4"/>
          </w:tcPr>
          <w:p w14:paraId="49682A02"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552208C1" w14:textId="77777777" w:rsidTr="004909E2">
        <w:trPr>
          <w:cantSplit/>
          <w:trHeight w:val="1297"/>
        </w:trPr>
        <w:tc>
          <w:tcPr>
            <w:tcW w:w="506" w:type="dxa"/>
            <w:textDirection w:val="btLr"/>
          </w:tcPr>
          <w:p w14:paraId="4133218A" w14:textId="77777777" w:rsidR="004909E2" w:rsidRPr="004909E2" w:rsidRDefault="004909E2" w:rsidP="009D3D63">
            <w:pPr>
              <w:jc w:val="both"/>
              <w:rPr>
                <w:rFonts w:cs="Arial"/>
                <w:b/>
              </w:rPr>
            </w:pPr>
            <w:r w:rsidRPr="004909E2">
              <w:rPr>
                <w:rFonts w:cs="Arial"/>
                <w:b/>
              </w:rPr>
              <w:t>LEVEL 1</w:t>
            </w:r>
          </w:p>
        </w:tc>
        <w:tc>
          <w:tcPr>
            <w:tcW w:w="4705" w:type="dxa"/>
          </w:tcPr>
          <w:p w14:paraId="619A82DF" w14:textId="77777777" w:rsidR="004909E2" w:rsidRPr="004909E2" w:rsidRDefault="004909E2" w:rsidP="009D3D63">
            <w:pPr>
              <w:jc w:val="both"/>
              <w:rPr>
                <w:rFonts w:cs="Arial"/>
              </w:rPr>
            </w:pPr>
            <w:r w:rsidRPr="004909E2">
              <w:rPr>
                <w:rFonts w:cs="Arial"/>
                <w:b/>
                <w:i/>
              </w:rPr>
              <w:t xml:space="preserve">√  </w:t>
            </w:r>
            <w:r w:rsidRPr="004909E2">
              <w:rPr>
                <w:rFonts w:cs="Arial"/>
              </w:rPr>
              <w:t>Understands how own and team’s work contributes to the delivery of the Office’s objectives</w:t>
            </w:r>
          </w:p>
          <w:p w14:paraId="7F9B99BF" w14:textId="77777777" w:rsidR="004909E2" w:rsidRPr="004909E2" w:rsidRDefault="004909E2" w:rsidP="009D3D63">
            <w:pPr>
              <w:jc w:val="both"/>
              <w:rPr>
                <w:rFonts w:cs="Arial"/>
              </w:rPr>
            </w:pPr>
            <w:r w:rsidRPr="004909E2">
              <w:rPr>
                <w:rFonts w:cs="Arial"/>
                <w:b/>
                <w:i/>
              </w:rPr>
              <w:t xml:space="preserve">√  </w:t>
            </w:r>
            <w:r w:rsidRPr="004909E2">
              <w:rPr>
                <w:rFonts w:cs="Arial"/>
              </w:rPr>
              <w:t>Uses understanding of different parts of the organisation to accomplish goals and objectives</w:t>
            </w:r>
          </w:p>
          <w:p w14:paraId="0F663471" w14:textId="77777777" w:rsidR="004909E2" w:rsidRPr="004909E2" w:rsidRDefault="004909E2" w:rsidP="009D3D63">
            <w:pPr>
              <w:jc w:val="both"/>
              <w:rPr>
                <w:rFonts w:cs="Arial"/>
              </w:rPr>
            </w:pPr>
            <w:r w:rsidRPr="004909E2">
              <w:rPr>
                <w:rFonts w:cs="Arial"/>
                <w:b/>
                <w:i/>
              </w:rPr>
              <w:t xml:space="preserve">√  </w:t>
            </w:r>
            <w:r w:rsidRPr="004909E2">
              <w:rPr>
                <w:rFonts w:cs="Arial"/>
              </w:rPr>
              <w:t>Understands what specific actions need to be taken to contribute to organisational objectives</w:t>
            </w:r>
          </w:p>
          <w:p w14:paraId="5EF696DC" w14:textId="77777777" w:rsidR="004909E2" w:rsidRPr="004909E2" w:rsidRDefault="004909E2" w:rsidP="009D3D63">
            <w:pPr>
              <w:jc w:val="both"/>
              <w:rPr>
                <w:rFonts w:cs="Arial"/>
              </w:rPr>
            </w:pPr>
            <w:r w:rsidRPr="004909E2">
              <w:rPr>
                <w:rFonts w:cs="Arial"/>
                <w:b/>
                <w:i/>
              </w:rPr>
              <w:t xml:space="preserve">√  </w:t>
            </w:r>
            <w:r w:rsidRPr="004909E2">
              <w:rPr>
                <w:rFonts w:cs="Arial"/>
              </w:rPr>
              <w:t>Shows consideration for wider organisational implications of personal work</w:t>
            </w:r>
          </w:p>
          <w:p w14:paraId="35065E86" w14:textId="77777777" w:rsidR="004909E2" w:rsidRPr="004909E2" w:rsidRDefault="004909E2" w:rsidP="009D3D63">
            <w:pPr>
              <w:jc w:val="both"/>
              <w:rPr>
                <w:rFonts w:cs="Arial"/>
              </w:rPr>
            </w:pPr>
          </w:p>
          <w:p w14:paraId="50650409" w14:textId="77777777" w:rsidR="004909E2" w:rsidRPr="004909E2" w:rsidRDefault="004909E2" w:rsidP="009D3D63">
            <w:pPr>
              <w:jc w:val="both"/>
              <w:rPr>
                <w:rFonts w:cs="Arial"/>
              </w:rPr>
            </w:pPr>
          </w:p>
          <w:p w14:paraId="4E58A070" w14:textId="77777777" w:rsidR="004909E2" w:rsidRPr="004909E2" w:rsidRDefault="004909E2" w:rsidP="009D3D63">
            <w:pPr>
              <w:jc w:val="both"/>
              <w:rPr>
                <w:rFonts w:cs="Arial"/>
              </w:rPr>
            </w:pPr>
          </w:p>
          <w:p w14:paraId="390FDA5B" w14:textId="77777777" w:rsidR="004909E2" w:rsidRPr="004909E2" w:rsidRDefault="004909E2" w:rsidP="009D3D63">
            <w:pPr>
              <w:jc w:val="both"/>
              <w:rPr>
                <w:rFonts w:cs="Arial"/>
              </w:rPr>
            </w:pPr>
            <w:r w:rsidRPr="004909E2">
              <w:rPr>
                <w:rFonts w:cs="Arial"/>
              </w:rPr>
              <w:t xml:space="preserve"> </w:t>
            </w:r>
            <w:r w:rsidRPr="004909E2">
              <w:rPr>
                <w:rFonts w:cs="Arial"/>
                <w:b/>
                <w:i/>
              </w:rPr>
              <w:t>x</w:t>
            </w:r>
            <w:r w:rsidRPr="004909E2">
              <w:rPr>
                <w:rFonts w:cs="Arial"/>
              </w:rPr>
              <w:t xml:space="preserve"> Is unaware how own work contributes to the Office’s  goals or objectives</w:t>
            </w:r>
          </w:p>
          <w:p w14:paraId="30389D97" w14:textId="77777777" w:rsidR="004909E2" w:rsidRPr="004909E2" w:rsidRDefault="004909E2" w:rsidP="009D3D63">
            <w:pPr>
              <w:jc w:val="both"/>
              <w:rPr>
                <w:rFonts w:cs="Arial"/>
              </w:rPr>
            </w:pPr>
            <w:r w:rsidRPr="004909E2">
              <w:rPr>
                <w:rFonts w:cs="Arial"/>
                <w:b/>
                <w:i/>
              </w:rPr>
              <w:t>x</w:t>
            </w:r>
            <w:r w:rsidRPr="004909E2">
              <w:rPr>
                <w:rFonts w:cs="Arial"/>
              </w:rPr>
              <w:t xml:space="preserve"> Maintains a narrow focus with little awareness of issues that impact own work</w:t>
            </w:r>
          </w:p>
        </w:tc>
        <w:tc>
          <w:tcPr>
            <w:tcW w:w="426" w:type="dxa"/>
            <w:textDirection w:val="btLr"/>
          </w:tcPr>
          <w:p w14:paraId="07027D1B" w14:textId="77777777" w:rsidR="004909E2" w:rsidRPr="004909E2" w:rsidRDefault="004909E2" w:rsidP="009D3D63">
            <w:pPr>
              <w:jc w:val="both"/>
              <w:rPr>
                <w:rFonts w:cs="Arial"/>
                <w:b/>
              </w:rPr>
            </w:pPr>
            <w:r w:rsidRPr="004909E2">
              <w:rPr>
                <w:rFonts w:cs="Arial"/>
                <w:b/>
              </w:rPr>
              <w:t>LEVEL 2</w:t>
            </w:r>
          </w:p>
        </w:tc>
        <w:tc>
          <w:tcPr>
            <w:tcW w:w="4961" w:type="dxa"/>
          </w:tcPr>
          <w:p w14:paraId="058620B8" w14:textId="77777777" w:rsidR="004909E2" w:rsidRPr="004909E2" w:rsidRDefault="004909E2" w:rsidP="009D3D63">
            <w:pPr>
              <w:jc w:val="both"/>
              <w:rPr>
                <w:rFonts w:cs="Arial"/>
              </w:rPr>
            </w:pPr>
            <w:r w:rsidRPr="004909E2">
              <w:rPr>
                <w:rFonts w:cs="Arial"/>
                <w:b/>
                <w:i/>
              </w:rPr>
              <w:t xml:space="preserve">√  </w:t>
            </w:r>
            <w:r w:rsidRPr="004909E2">
              <w:rPr>
                <w:rFonts w:cs="Arial"/>
              </w:rPr>
              <w:t>Works with a view to the future, prioritising own and others’ work in line with the Office’s objectives</w:t>
            </w:r>
          </w:p>
          <w:p w14:paraId="05A1F742" w14:textId="77777777" w:rsidR="004909E2" w:rsidRPr="004909E2" w:rsidRDefault="004909E2" w:rsidP="009D3D63">
            <w:pPr>
              <w:jc w:val="both"/>
              <w:rPr>
                <w:rFonts w:cs="Arial"/>
              </w:rPr>
            </w:pPr>
            <w:r w:rsidRPr="004909E2">
              <w:rPr>
                <w:rFonts w:cs="Arial"/>
                <w:b/>
                <w:i/>
              </w:rPr>
              <w:t xml:space="preserve">√  </w:t>
            </w:r>
            <w:r w:rsidRPr="004909E2">
              <w:rPr>
                <w:rFonts w:cs="Arial"/>
              </w:rPr>
              <w:t>Briefs and prepares team to accomplish goals and objectives</w:t>
            </w:r>
          </w:p>
          <w:p w14:paraId="31974C3C" w14:textId="77777777" w:rsidR="004909E2" w:rsidRPr="004909E2" w:rsidRDefault="004909E2" w:rsidP="009D3D63">
            <w:pPr>
              <w:jc w:val="both"/>
              <w:rPr>
                <w:rFonts w:cs="Arial"/>
              </w:rPr>
            </w:pPr>
            <w:r w:rsidRPr="004909E2">
              <w:rPr>
                <w:rFonts w:cs="Arial"/>
                <w:b/>
                <w:i/>
              </w:rPr>
              <w:t xml:space="preserve">√  </w:t>
            </w:r>
            <w:r w:rsidRPr="004909E2">
              <w:rPr>
                <w:rFonts w:cs="Arial"/>
              </w:rPr>
              <w:t>Communicates the Office’s strategic priorities in a compelling and convincing manner, encouraging buy-in</w:t>
            </w:r>
          </w:p>
          <w:p w14:paraId="1454688D" w14:textId="77777777" w:rsidR="004909E2" w:rsidRPr="004909E2" w:rsidRDefault="004909E2" w:rsidP="009D3D63">
            <w:pPr>
              <w:jc w:val="both"/>
              <w:rPr>
                <w:rFonts w:cs="Arial"/>
              </w:rPr>
            </w:pPr>
            <w:r w:rsidRPr="004909E2">
              <w:rPr>
                <w:rFonts w:cs="Arial"/>
                <w:b/>
                <w:i/>
              </w:rPr>
              <w:t xml:space="preserve">√  </w:t>
            </w:r>
            <w:r w:rsidRPr="004909E2">
              <w:rPr>
                <w:rFonts w:cs="Arial"/>
              </w:rPr>
              <w:t>Balances own team’s needs with wider organisational needs</w:t>
            </w:r>
          </w:p>
          <w:p w14:paraId="053B9908" w14:textId="77777777" w:rsidR="004909E2" w:rsidRPr="004909E2" w:rsidRDefault="004909E2" w:rsidP="009D3D63">
            <w:pPr>
              <w:jc w:val="both"/>
              <w:rPr>
                <w:rFonts w:cs="Arial"/>
              </w:rPr>
            </w:pPr>
            <w:r w:rsidRPr="004909E2">
              <w:rPr>
                <w:rFonts w:cs="Arial"/>
                <w:b/>
                <w:i/>
              </w:rPr>
              <w:t xml:space="preserve">√  </w:t>
            </w:r>
            <w:r w:rsidRPr="004909E2">
              <w:rPr>
                <w:rFonts w:cs="Arial"/>
              </w:rPr>
              <w:t>Identifies synergies between team priorities and other relevant agendas</w:t>
            </w:r>
          </w:p>
          <w:p w14:paraId="5A6A7709" w14:textId="77777777" w:rsidR="004909E2" w:rsidRPr="004909E2" w:rsidRDefault="004909E2" w:rsidP="009D3D63">
            <w:pPr>
              <w:jc w:val="both"/>
              <w:rPr>
                <w:rFonts w:cs="Arial"/>
              </w:rPr>
            </w:pPr>
          </w:p>
          <w:p w14:paraId="416577C6" w14:textId="77777777" w:rsidR="004909E2" w:rsidRPr="004909E2" w:rsidRDefault="004909E2" w:rsidP="009D3D63">
            <w:pPr>
              <w:jc w:val="both"/>
              <w:rPr>
                <w:rFonts w:cs="Arial"/>
              </w:rPr>
            </w:pPr>
            <w:r w:rsidRPr="004909E2">
              <w:rPr>
                <w:rFonts w:cs="Arial"/>
                <w:b/>
                <w:i/>
              </w:rPr>
              <w:t>x</w:t>
            </w:r>
            <w:r w:rsidRPr="004909E2">
              <w:rPr>
                <w:rFonts w:cs="Arial"/>
              </w:rPr>
              <w:t xml:space="preserve"> Develops own and team plans that do not reflect the strategic vision of the Office</w:t>
            </w:r>
          </w:p>
          <w:p w14:paraId="6CB0C929" w14:textId="77777777" w:rsidR="004909E2" w:rsidRPr="004909E2" w:rsidRDefault="004909E2" w:rsidP="009D3D63">
            <w:pPr>
              <w:jc w:val="both"/>
              <w:rPr>
                <w:rFonts w:cs="Arial"/>
              </w:rPr>
            </w:pPr>
            <w:r w:rsidRPr="004909E2">
              <w:rPr>
                <w:rFonts w:cs="Arial"/>
                <w:b/>
                <w:i/>
              </w:rPr>
              <w:t>x</w:t>
            </w:r>
            <w:r w:rsidRPr="004909E2">
              <w:rPr>
                <w:rFonts w:cs="Arial"/>
              </w:rPr>
              <w:t xml:space="preserve"> Fails to identify changes in the Office’s objectives that will impact own work area</w:t>
            </w:r>
          </w:p>
        </w:tc>
      </w:tr>
      <w:tr w:rsidR="004909E2" w:rsidRPr="004909E2" w14:paraId="15C890AC" w14:textId="77777777" w:rsidTr="004909E2">
        <w:trPr>
          <w:cantSplit/>
          <w:trHeight w:val="1481"/>
        </w:trPr>
        <w:tc>
          <w:tcPr>
            <w:tcW w:w="506" w:type="dxa"/>
            <w:textDirection w:val="btLr"/>
          </w:tcPr>
          <w:p w14:paraId="15B6AC75" w14:textId="77777777" w:rsidR="004909E2" w:rsidRPr="004909E2" w:rsidRDefault="004909E2" w:rsidP="009D3D63">
            <w:pPr>
              <w:jc w:val="both"/>
              <w:rPr>
                <w:rFonts w:cs="Arial"/>
                <w:b/>
              </w:rPr>
            </w:pPr>
            <w:r w:rsidRPr="004909E2">
              <w:rPr>
                <w:rFonts w:cs="Arial"/>
                <w:b/>
              </w:rPr>
              <w:t>LEVEL 3</w:t>
            </w:r>
          </w:p>
        </w:tc>
        <w:tc>
          <w:tcPr>
            <w:tcW w:w="4705" w:type="dxa"/>
          </w:tcPr>
          <w:p w14:paraId="1C02BDE7" w14:textId="77777777" w:rsidR="004909E2" w:rsidRPr="004909E2" w:rsidRDefault="004909E2" w:rsidP="009D3D63">
            <w:pPr>
              <w:jc w:val="both"/>
              <w:rPr>
                <w:rFonts w:cs="Arial"/>
              </w:rPr>
            </w:pPr>
            <w:r w:rsidRPr="004909E2">
              <w:rPr>
                <w:rFonts w:cs="Arial"/>
                <w:b/>
                <w:i/>
              </w:rPr>
              <w:t xml:space="preserve">√  </w:t>
            </w:r>
            <w:r w:rsidRPr="004909E2">
              <w:rPr>
                <w:rFonts w:cs="Arial"/>
              </w:rPr>
              <w:t>Translates the Office’s vision and strategy into practical and tangible plans for own team or directorate</w:t>
            </w:r>
          </w:p>
          <w:p w14:paraId="303BFFA4" w14:textId="77777777" w:rsidR="004909E2" w:rsidRPr="004909E2" w:rsidRDefault="004909E2" w:rsidP="009D3D63">
            <w:pPr>
              <w:jc w:val="both"/>
              <w:rPr>
                <w:rFonts w:cs="Arial"/>
              </w:rPr>
            </w:pPr>
            <w:r w:rsidRPr="004909E2">
              <w:rPr>
                <w:rFonts w:cs="Arial"/>
                <w:b/>
                <w:i/>
              </w:rPr>
              <w:t xml:space="preserve"> √  </w:t>
            </w:r>
            <w:r w:rsidRPr="004909E2">
              <w:rPr>
                <w:rFonts w:cs="Arial"/>
              </w:rPr>
              <w:t xml:space="preserve">Consistently takes account of the wider implications of team’s actions for the Office </w:t>
            </w:r>
          </w:p>
          <w:p w14:paraId="08CAFD50"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Encourages self and others to think about the Office’s </w:t>
            </w:r>
            <w:proofErr w:type="gramStart"/>
            <w:r w:rsidRPr="004909E2">
              <w:rPr>
                <w:rFonts w:cs="Arial"/>
              </w:rPr>
              <w:t>long term</w:t>
            </w:r>
            <w:proofErr w:type="gramEnd"/>
            <w:r w:rsidRPr="004909E2">
              <w:rPr>
                <w:rFonts w:cs="Arial"/>
              </w:rPr>
              <w:t xml:space="preserve"> potential </w:t>
            </w:r>
          </w:p>
          <w:p w14:paraId="6E64AB85"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Informs strategy development by identifying gaps in current delivery performance  </w:t>
            </w:r>
          </w:p>
          <w:p w14:paraId="2714F5C5" w14:textId="77777777" w:rsidR="004909E2" w:rsidRPr="004909E2" w:rsidRDefault="004909E2" w:rsidP="009D3D63">
            <w:pPr>
              <w:jc w:val="both"/>
              <w:rPr>
                <w:rFonts w:cs="Arial"/>
              </w:rPr>
            </w:pPr>
            <w:r w:rsidRPr="004909E2">
              <w:rPr>
                <w:rFonts w:cs="Arial"/>
                <w:b/>
                <w:i/>
              </w:rPr>
              <w:t xml:space="preserve">√  </w:t>
            </w:r>
            <w:r w:rsidRPr="004909E2">
              <w:rPr>
                <w:rFonts w:cs="Arial"/>
              </w:rPr>
              <w:t>Takes account of a wide range of public and stakeholder needs to inform team’s work</w:t>
            </w:r>
          </w:p>
          <w:p w14:paraId="6A254222" w14:textId="77777777" w:rsidR="004909E2" w:rsidRPr="004909E2" w:rsidRDefault="004909E2" w:rsidP="009D3D63">
            <w:pPr>
              <w:jc w:val="both"/>
              <w:rPr>
                <w:rFonts w:cs="Arial"/>
              </w:rPr>
            </w:pPr>
          </w:p>
          <w:p w14:paraId="3266FBB4" w14:textId="77777777" w:rsidR="004909E2" w:rsidRPr="004909E2" w:rsidRDefault="004909E2" w:rsidP="009D3D63">
            <w:pPr>
              <w:jc w:val="both"/>
              <w:rPr>
                <w:rFonts w:cs="Arial"/>
              </w:rPr>
            </w:pPr>
          </w:p>
          <w:p w14:paraId="33D2EAB4" w14:textId="77777777" w:rsidR="004909E2" w:rsidRPr="004909E2" w:rsidRDefault="004909E2" w:rsidP="009D3D63">
            <w:pPr>
              <w:jc w:val="both"/>
              <w:rPr>
                <w:rFonts w:cs="Arial"/>
              </w:rPr>
            </w:pPr>
          </w:p>
          <w:p w14:paraId="3D82CBB7" w14:textId="77777777" w:rsidR="004909E2" w:rsidRPr="004909E2" w:rsidRDefault="004909E2" w:rsidP="009D3D63">
            <w:pPr>
              <w:jc w:val="both"/>
              <w:rPr>
                <w:rFonts w:cs="Arial"/>
              </w:rPr>
            </w:pPr>
          </w:p>
          <w:p w14:paraId="5DCDFA87" w14:textId="77777777" w:rsidR="004909E2" w:rsidRPr="004909E2" w:rsidRDefault="004909E2" w:rsidP="009D3D63">
            <w:pPr>
              <w:jc w:val="both"/>
              <w:rPr>
                <w:rFonts w:cs="Arial"/>
              </w:rPr>
            </w:pPr>
            <w:r w:rsidRPr="004909E2">
              <w:rPr>
                <w:rFonts w:cs="Arial"/>
                <w:b/>
                <w:i/>
              </w:rPr>
              <w:t>x</w:t>
            </w:r>
            <w:r w:rsidRPr="004909E2">
              <w:rPr>
                <w:rFonts w:cs="Arial"/>
              </w:rPr>
              <w:t xml:space="preserve"> Fails to encourage others to think of the longer term and wider implications of actions</w:t>
            </w:r>
          </w:p>
          <w:p w14:paraId="4210FF16" w14:textId="77777777" w:rsidR="004909E2" w:rsidRPr="004909E2" w:rsidRDefault="004909E2" w:rsidP="009D3D63">
            <w:pPr>
              <w:jc w:val="both"/>
              <w:rPr>
                <w:rFonts w:cs="Arial"/>
              </w:rPr>
            </w:pPr>
            <w:r w:rsidRPr="004909E2">
              <w:rPr>
                <w:rFonts w:cs="Arial"/>
                <w:b/>
                <w:i/>
              </w:rPr>
              <w:t>x</w:t>
            </w:r>
            <w:r w:rsidRPr="004909E2">
              <w:rPr>
                <w:rFonts w:cs="Arial"/>
              </w:rPr>
              <w:t xml:space="preserve"> Communicates the strategy and direction of the Office in a vague or inconsistent manner</w:t>
            </w:r>
          </w:p>
        </w:tc>
        <w:tc>
          <w:tcPr>
            <w:tcW w:w="426" w:type="dxa"/>
            <w:textDirection w:val="btLr"/>
          </w:tcPr>
          <w:p w14:paraId="2116B401" w14:textId="77777777" w:rsidR="004909E2" w:rsidRPr="004909E2" w:rsidRDefault="004909E2" w:rsidP="009D3D63">
            <w:pPr>
              <w:jc w:val="both"/>
              <w:rPr>
                <w:rFonts w:cs="Arial"/>
                <w:i/>
              </w:rPr>
            </w:pPr>
            <w:r w:rsidRPr="004909E2">
              <w:rPr>
                <w:rFonts w:cs="Arial"/>
                <w:b/>
              </w:rPr>
              <w:t>LEVEL 4</w:t>
            </w:r>
          </w:p>
        </w:tc>
        <w:tc>
          <w:tcPr>
            <w:tcW w:w="4961" w:type="dxa"/>
          </w:tcPr>
          <w:p w14:paraId="7F044900" w14:textId="77777777" w:rsidR="004909E2" w:rsidRPr="004909E2" w:rsidRDefault="004909E2" w:rsidP="009D3D63">
            <w:pPr>
              <w:jc w:val="both"/>
              <w:rPr>
                <w:rFonts w:cs="Arial"/>
              </w:rPr>
            </w:pPr>
            <w:r w:rsidRPr="004909E2">
              <w:rPr>
                <w:rFonts w:cs="Arial"/>
              </w:rPr>
              <w:t xml:space="preserve"> </w:t>
            </w:r>
            <w:r w:rsidRPr="004909E2">
              <w:rPr>
                <w:rFonts w:cs="Arial"/>
                <w:b/>
                <w:i/>
              </w:rPr>
              <w:t xml:space="preserve">√  </w:t>
            </w:r>
            <w:r w:rsidRPr="004909E2">
              <w:rPr>
                <w:rFonts w:cs="Arial"/>
              </w:rPr>
              <w:t>Develops a positive and compelling vision of the Office’s future potential, demonstrating confidence in the strategic direction of the Office</w:t>
            </w:r>
          </w:p>
          <w:p w14:paraId="62717F82" w14:textId="77777777" w:rsidR="004909E2" w:rsidRPr="004909E2" w:rsidRDefault="004909E2" w:rsidP="009D3D63">
            <w:pPr>
              <w:jc w:val="both"/>
              <w:rPr>
                <w:rFonts w:cs="Arial"/>
              </w:rPr>
            </w:pPr>
            <w:r w:rsidRPr="004909E2">
              <w:rPr>
                <w:rFonts w:cs="Arial"/>
                <w:b/>
                <w:i/>
              </w:rPr>
              <w:t xml:space="preserve">√  </w:t>
            </w:r>
            <w:r w:rsidRPr="004909E2">
              <w:rPr>
                <w:rFonts w:cs="Arial"/>
              </w:rPr>
              <w:t>Translates an understanding of the complex and diverse threats and issues facing the Office into positive action</w:t>
            </w:r>
          </w:p>
          <w:p w14:paraId="37357778" w14:textId="77777777" w:rsidR="004909E2" w:rsidRPr="004909E2" w:rsidRDefault="004909E2" w:rsidP="009D3D63">
            <w:pPr>
              <w:jc w:val="both"/>
              <w:rPr>
                <w:rFonts w:cs="Arial"/>
              </w:rPr>
            </w:pPr>
            <w:r w:rsidRPr="004909E2">
              <w:rPr>
                <w:rFonts w:cs="Arial"/>
                <w:b/>
                <w:i/>
              </w:rPr>
              <w:t xml:space="preserve">√  </w:t>
            </w:r>
            <w:r w:rsidRPr="004909E2">
              <w:rPr>
                <w:rFonts w:cs="Arial"/>
              </w:rPr>
              <w:t>Proactively involves partners in strategic thinking, incorporating their views into plans and working with them to align strategic priorities</w:t>
            </w:r>
          </w:p>
          <w:p w14:paraId="1934F6E3" w14:textId="77777777" w:rsidR="004909E2" w:rsidRPr="004909E2" w:rsidRDefault="004909E2" w:rsidP="009D3D63">
            <w:pPr>
              <w:jc w:val="both"/>
              <w:rPr>
                <w:rFonts w:cs="Arial"/>
              </w:rPr>
            </w:pPr>
            <w:r w:rsidRPr="004909E2">
              <w:rPr>
                <w:rFonts w:cs="Arial"/>
                <w:b/>
                <w:i/>
              </w:rPr>
              <w:t xml:space="preserve">√  </w:t>
            </w:r>
            <w:r w:rsidRPr="004909E2">
              <w:rPr>
                <w:rFonts w:cs="Arial"/>
              </w:rPr>
              <w:t>Sets organisational priorities by identifying where time and investment is needed most</w:t>
            </w:r>
          </w:p>
          <w:p w14:paraId="1FF01019" w14:textId="77777777" w:rsidR="004909E2" w:rsidRPr="004909E2" w:rsidRDefault="004909E2" w:rsidP="009D3D63">
            <w:pPr>
              <w:jc w:val="both"/>
              <w:rPr>
                <w:rFonts w:cs="Arial"/>
              </w:rPr>
            </w:pPr>
            <w:r w:rsidRPr="004909E2">
              <w:rPr>
                <w:rFonts w:cs="Arial"/>
                <w:b/>
                <w:i/>
              </w:rPr>
              <w:t xml:space="preserve">√  </w:t>
            </w:r>
            <w:r w:rsidRPr="004909E2">
              <w:rPr>
                <w:rFonts w:cs="Arial"/>
              </w:rPr>
              <w:t>Generates and leads strategic initiatives that reflect the Office’s position as a key public authority</w:t>
            </w:r>
          </w:p>
          <w:p w14:paraId="57A65A4F" w14:textId="77777777" w:rsidR="004909E2" w:rsidRPr="004909E2" w:rsidRDefault="004909E2" w:rsidP="009D3D63">
            <w:pPr>
              <w:jc w:val="both"/>
              <w:rPr>
                <w:rFonts w:cs="Arial"/>
              </w:rPr>
            </w:pPr>
          </w:p>
          <w:p w14:paraId="23E370A0" w14:textId="77777777" w:rsidR="004909E2" w:rsidRPr="004909E2" w:rsidRDefault="004909E2" w:rsidP="009D3D63">
            <w:pPr>
              <w:jc w:val="both"/>
              <w:rPr>
                <w:rFonts w:cs="Arial"/>
              </w:rPr>
            </w:pPr>
            <w:r w:rsidRPr="004909E2">
              <w:rPr>
                <w:rFonts w:cs="Arial"/>
                <w:b/>
                <w:i/>
              </w:rPr>
              <w:t xml:space="preserve">x  </w:t>
            </w:r>
            <w:r w:rsidRPr="004909E2">
              <w:rPr>
                <w:rFonts w:cs="Arial"/>
              </w:rPr>
              <w:t>Sets strategies for the Office that do not tie in with its overall vision nor the strategic priorities of the police complaints system</w:t>
            </w:r>
          </w:p>
          <w:p w14:paraId="6764817D" w14:textId="77777777" w:rsidR="004909E2" w:rsidRPr="004909E2" w:rsidRDefault="004909E2" w:rsidP="009D3D63">
            <w:pPr>
              <w:jc w:val="both"/>
              <w:rPr>
                <w:rFonts w:cs="Arial"/>
              </w:rPr>
            </w:pPr>
            <w:r w:rsidRPr="004909E2">
              <w:rPr>
                <w:rFonts w:cs="Arial"/>
                <w:b/>
                <w:i/>
              </w:rPr>
              <w:t>x</w:t>
            </w:r>
            <w:r w:rsidRPr="004909E2">
              <w:rPr>
                <w:rFonts w:cs="Arial"/>
              </w:rPr>
              <w:t xml:space="preserve">  Generates uninspiring strategic initiatives, failing to realise the potential of the Office</w:t>
            </w:r>
          </w:p>
        </w:tc>
      </w:tr>
    </w:tbl>
    <w:p w14:paraId="4DFB70BC"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61"/>
        <w:tblW w:w="10598" w:type="dxa"/>
        <w:tblLayout w:type="fixed"/>
        <w:tblLook w:val="04A0" w:firstRow="1" w:lastRow="0" w:firstColumn="1" w:lastColumn="0" w:noHBand="0" w:noVBand="1"/>
      </w:tblPr>
      <w:tblGrid>
        <w:gridCol w:w="506"/>
        <w:gridCol w:w="4705"/>
        <w:gridCol w:w="426"/>
        <w:gridCol w:w="4961"/>
      </w:tblGrid>
      <w:tr w:rsidR="004909E2" w:rsidRPr="004909E2" w14:paraId="697F8B82" w14:textId="77777777" w:rsidTr="004909E2">
        <w:tc>
          <w:tcPr>
            <w:tcW w:w="10598" w:type="dxa"/>
            <w:gridSpan w:val="4"/>
          </w:tcPr>
          <w:p w14:paraId="4220A92C" w14:textId="77777777" w:rsidR="004909E2" w:rsidRPr="004909E2" w:rsidRDefault="004909E2" w:rsidP="009D3D63">
            <w:pPr>
              <w:jc w:val="both"/>
              <w:rPr>
                <w:rFonts w:cs="Arial"/>
                <w:b/>
              </w:rPr>
            </w:pPr>
            <w:r w:rsidRPr="004909E2">
              <w:rPr>
                <w:rFonts w:cs="Arial"/>
                <w:b/>
              </w:rPr>
              <w:lastRenderedPageBreak/>
              <w:t>MANAGING AND DEVELOPING PERFORMANCE</w:t>
            </w:r>
          </w:p>
          <w:p w14:paraId="7A06E4C2" w14:textId="77777777" w:rsidR="004909E2" w:rsidRPr="004909E2" w:rsidRDefault="004909E2" w:rsidP="009D3D63">
            <w:pPr>
              <w:jc w:val="both"/>
              <w:rPr>
                <w:rFonts w:cs="Arial"/>
              </w:rPr>
            </w:pPr>
            <w:r w:rsidRPr="004909E2">
              <w:rPr>
                <w:rFonts w:cs="Arial"/>
              </w:rPr>
              <w:t>…  …is setting high standards for oneself and others, guiding, motivating and developing them, to achieve high performance and meet the Office’s objectives and statutory obligations.</w:t>
            </w:r>
          </w:p>
          <w:p w14:paraId="7582D644" w14:textId="77777777" w:rsidR="004909E2" w:rsidRPr="004909E2" w:rsidRDefault="004909E2" w:rsidP="009D3D63">
            <w:pPr>
              <w:jc w:val="both"/>
              <w:rPr>
                <w:rFonts w:cs="Arial"/>
              </w:rPr>
            </w:pPr>
          </w:p>
          <w:p w14:paraId="3762EF35"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We want to perform at the highest standard to deliver the Office’s objectives. This means encouraging everyone to use their skills and knowledge in the most effective way and develop to their full potential.</w:t>
            </w:r>
          </w:p>
        </w:tc>
      </w:tr>
      <w:tr w:rsidR="004909E2" w:rsidRPr="004909E2" w14:paraId="7A70D0D4" w14:textId="77777777" w:rsidTr="004909E2">
        <w:tc>
          <w:tcPr>
            <w:tcW w:w="10598" w:type="dxa"/>
            <w:gridSpan w:val="4"/>
          </w:tcPr>
          <w:p w14:paraId="5D17F076"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1D707F74" w14:textId="77777777" w:rsidTr="004909E2">
        <w:trPr>
          <w:cantSplit/>
          <w:trHeight w:val="1297"/>
        </w:trPr>
        <w:tc>
          <w:tcPr>
            <w:tcW w:w="506" w:type="dxa"/>
            <w:textDirection w:val="btLr"/>
          </w:tcPr>
          <w:p w14:paraId="55085FC8" w14:textId="77777777" w:rsidR="004909E2" w:rsidRPr="004909E2" w:rsidRDefault="004909E2" w:rsidP="009D3D63">
            <w:pPr>
              <w:jc w:val="both"/>
              <w:rPr>
                <w:rFonts w:cs="Arial"/>
                <w:b/>
              </w:rPr>
            </w:pPr>
            <w:r w:rsidRPr="004909E2">
              <w:rPr>
                <w:rFonts w:cs="Arial"/>
                <w:b/>
              </w:rPr>
              <w:t>LEVEL 1</w:t>
            </w:r>
          </w:p>
        </w:tc>
        <w:tc>
          <w:tcPr>
            <w:tcW w:w="4705" w:type="dxa"/>
          </w:tcPr>
          <w:p w14:paraId="3D4F64C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Keeps up to date with new processes and information in own role</w:t>
            </w:r>
          </w:p>
          <w:p w14:paraId="29DA206E" w14:textId="77777777" w:rsidR="004909E2" w:rsidRPr="004909E2" w:rsidRDefault="004909E2" w:rsidP="009D3D63">
            <w:pPr>
              <w:jc w:val="both"/>
              <w:rPr>
                <w:rFonts w:cs="Arial"/>
              </w:rPr>
            </w:pPr>
            <w:r w:rsidRPr="004909E2">
              <w:rPr>
                <w:rFonts w:cs="Arial"/>
                <w:b/>
                <w:i/>
              </w:rPr>
              <w:t xml:space="preserve">√  </w:t>
            </w:r>
            <w:r w:rsidRPr="004909E2">
              <w:rPr>
                <w:rFonts w:cs="Arial"/>
              </w:rPr>
              <w:t>Seeks opportunities to develop, taking responsibility for own personal development plan</w:t>
            </w:r>
          </w:p>
          <w:p w14:paraId="301AD249" w14:textId="77777777" w:rsidR="004909E2" w:rsidRPr="004909E2" w:rsidRDefault="004909E2" w:rsidP="009D3D63">
            <w:pPr>
              <w:jc w:val="both"/>
              <w:rPr>
                <w:rFonts w:cs="Arial"/>
              </w:rPr>
            </w:pPr>
            <w:r w:rsidRPr="004909E2">
              <w:rPr>
                <w:rFonts w:cs="Arial"/>
                <w:b/>
                <w:i/>
              </w:rPr>
              <w:t xml:space="preserve">√  </w:t>
            </w:r>
            <w:r w:rsidRPr="004909E2">
              <w:rPr>
                <w:rFonts w:cs="Arial"/>
              </w:rPr>
              <w:t>Takes a methodical and consistent approach to completing work in line with personal objectives</w:t>
            </w:r>
          </w:p>
          <w:p w14:paraId="10020873"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Seeks clarity on objectives, ensuring a good understanding of expectations</w:t>
            </w:r>
          </w:p>
          <w:p w14:paraId="390AD3A8" w14:textId="77777777" w:rsidR="004909E2" w:rsidRPr="004909E2" w:rsidRDefault="004909E2" w:rsidP="009D3D63">
            <w:pPr>
              <w:jc w:val="both"/>
              <w:rPr>
                <w:rFonts w:cs="Arial"/>
              </w:rPr>
            </w:pPr>
            <w:r w:rsidRPr="004909E2">
              <w:rPr>
                <w:rFonts w:cs="Arial"/>
                <w:b/>
                <w:i/>
              </w:rPr>
              <w:t>√</w:t>
            </w:r>
            <w:r w:rsidRPr="004909E2">
              <w:rPr>
                <w:rFonts w:cs="Arial"/>
              </w:rPr>
              <w:t xml:space="preserve">  Openly shares constructive feedback, supporting the delivery of own and others’ work</w:t>
            </w:r>
          </w:p>
          <w:p w14:paraId="6F66B07D" w14:textId="77777777" w:rsidR="004909E2" w:rsidRPr="004909E2" w:rsidRDefault="004909E2" w:rsidP="009D3D63">
            <w:pPr>
              <w:jc w:val="both"/>
              <w:rPr>
                <w:rFonts w:cs="Arial"/>
              </w:rPr>
            </w:pPr>
          </w:p>
          <w:p w14:paraId="518DB128" w14:textId="77777777" w:rsidR="004909E2" w:rsidRPr="004909E2" w:rsidRDefault="004909E2" w:rsidP="009D3D63">
            <w:pPr>
              <w:jc w:val="both"/>
              <w:rPr>
                <w:rFonts w:cs="Arial"/>
              </w:rPr>
            </w:pPr>
            <w:r w:rsidRPr="004909E2">
              <w:rPr>
                <w:rFonts w:cs="Arial"/>
                <w:b/>
                <w:i/>
              </w:rPr>
              <w:t xml:space="preserve">x </w:t>
            </w:r>
            <w:r w:rsidRPr="004909E2">
              <w:rPr>
                <w:rFonts w:cs="Arial"/>
              </w:rPr>
              <w:t>Delivers work inconsistently and to varying standards</w:t>
            </w:r>
          </w:p>
          <w:p w14:paraId="43D22E36" w14:textId="77777777" w:rsidR="004909E2" w:rsidRPr="004909E2" w:rsidRDefault="004909E2" w:rsidP="009D3D63">
            <w:pPr>
              <w:jc w:val="both"/>
              <w:rPr>
                <w:rFonts w:cs="Arial"/>
              </w:rPr>
            </w:pPr>
            <w:r w:rsidRPr="004909E2">
              <w:rPr>
                <w:rFonts w:cs="Arial"/>
                <w:b/>
                <w:i/>
              </w:rPr>
              <w:t xml:space="preserve">x </w:t>
            </w:r>
            <w:r w:rsidRPr="004909E2">
              <w:rPr>
                <w:rFonts w:cs="Arial"/>
              </w:rPr>
              <w:t>Shows little or no interest in developing self</w:t>
            </w:r>
          </w:p>
        </w:tc>
        <w:tc>
          <w:tcPr>
            <w:tcW w:w="426" w:type="dxa"/>
            <w:textDirection w:val="btLr"/>
          </w:tcPr>
          <w:p w14:paraId="7143AFEC" w14:textId="77777777" w:rsidR="004909E2" w:rsidRPr="004909E2" w:rsidRDefault="004909E2" w:rsidP="009D3D63">
            <w:pPr>
              <w:jc w:val="both"/>
              <w:rPr>
                <w:rFonts w:cs="Arial"/>
                <w:b/>
              </w:rPr>
            </w:pPr>
            <w:r w:rsidRPr="004909E2">
              <w:rPr>
                <w:rFonts w:cs="Arial"/>
                <w:b/>
              </w:rPr>
              <w:t>LEVEL 2</w:t>
            </w:r>
          </w:p>
        </w:tc>
        <w:tc>
          <w:tcPr>
            <w:tcW w:w="4961" w:type="dxa"/>
          </w:tcPr>
          <w:p w14:paraId="4CC0D690" w14:textId="77777777" w:rsidR="004909E2" w:rsidRPr="004909E2" w:rsidRDefault="004909E2" w:rsidP="009D3D63">
            <w:pPr>
              <w:jc w:val="both"/>
              <w:rPr>
                <w:rFonts w:cs="Arial"/>
              </w:rPr>
            </w:pPr>
            <w:r w:rsidRPr="004909E2">
              <w:rPr>
                <w:rFonts w:cs="Arial"/>
                <w:b/>
                <w:i/>
              </w:rPr>
              <w:t xml:space="preserve">√  </w:t>
            </w:r>
            <w:r w:rsidRPr="004909E2">
              <w:rPr>
                <w:rFonts w:cs="Arial"/>
              </w:rPr>
              <w:t>Seeks opportunities to develop professional skills and knowledge and encourages team to do so.</w:t>
            </w:r>
          </w:p>
          <w:p w14:paraId="1CF4267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Ensures own and others’ workloads are realistic and achievable</w:t>
            </w:r>
          </w:p>
          <w:p w14:paraId="5D742FAB" w14:textId="77777777" w:rsidR="004909E2" w:rsidRPr="004909E2" w:rsidRDefault="004909E2" w:rsidP="009D3D63">
            <w:pPr>
              <w:jc w:val="both"/>
              <w:rPr>
                <w:rFonts w:cs="Arial"/>
              </w:rPr>
            </w:pPr>
            <w:r w:rsidRPr="004909E2">
              <w:rPr>
                <w:rFonts w:cs="Arial"/>
                <w:b/>
                <w:i/>
              </w:rPr>
              <w:t xml:space="preserve">√  </w:t>
            </w:r>
            <w:r w:rsidRPr="004909E2">
              <w:rPr>
                <w:rFonts w:cs="Arial"/>
              </w:rPr>
              <w:t>Provides staff with clear direction and objectives, ensuring they understand expectations</w:t>
            </w:r>
          </w:p>
          <w:p w14:paraId="4D5592CE"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Recognises achievements and provides constructive feedback and guidance</w:t>
            </w:r>
          </w:p>
          <w:p w14:paraId="66EDC0F3"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Gives staff autonomy and confidence to perform well and to their potential</w:t>
            </w:r>
          </w:p>
          <w:p w14:paraId="4A101B7E" w14:textId="77777777" w:rsidR="004909E2" w:rsidRPr="004909E2" w:rsidRDefault="004909E2" w:rsidP="009D3D63">
            <w:pPr>
              <w:jc w:val="both"/>
              <w:rPr>
                <w:rFonts w:cs="Arial"/>
              </w:rPr>
            </w:pPr>
          </w:p>
          <w:p w14:paraId="66FB9C38" w14:textId="77777777" w:rsidR="004909E2" w:rsidRPr="004909E2" w:rsidRDefault="004909E2" w:rsidP="009D3D63">
            <w:pPr>
              <w:jc w:val="both"/>
              <w:rPr>
                <w:rFonts w:cs="Arial"/>
              </w:rPr>
            </w:pPr>
            <w:r w:rsidRPr="004909E2">
              <w:rPr>
                <w:rFonts w:cs="Arial"/>
                <w:b/>
                <w:i/>
              </w:rPr>
              <w:t xml:space="preserve">x  </w:t>
            </w:r>
            <w:r w:rsidRPr="004909E2">
              <w:rPr>
                <w:rFonts w:cs="Arial"/>
              </w:rPr>
              <w:t>Accepts poor performance levels in self or others</w:t>
            </w:r>
          </w:p>
          <w:p w14:paraId="5DA4FC50" w14:textId="77777777" w:rsidR="004909E2" w:rsidRPr="004909E2" w:rsidRDefault="004909E2" w:rsidP="009D3D63">
            <w:pPr>
              <w:jc w:val="both"/>
              <w:rPr>
                <w:rFonts w:cs="Arial"/>
              </w:rPr>
            </w:pPr>
            <w:r w:rsidRPr="004909E2">
              <w:rPr>
                <w:rFonts w:cs="Arial"/>
                <w:b/>
                <w:i/>
              </w:rPr>
              <w:t xml:space="preserve">x  </w:t>
            </w:r>
            <w:r w:rsidRPr="004909E2">
              <w:rPr>
                <w:rFonts w:cs="Arial"/>
              </w:rPr>
              <w:t>Delegates without giving responsibility or authority</w:t>
            </w:r>
          </w:p>
        </w:tc>
      </w:tr>
      <w:tr w:rsidR="004909E2" w:rsidRPr="004909E2" w14:paraId="024F3C82" w14:textId="77777777" w:rsidTr="004909E2">
        <w:trPr>
          <w:cantSplit/>
          <w:trHeight w:val="1481"/>
        </w:trPr>
        <w:tc>
          <w:tcPr>
            <w:tcW w:w="506" w:type="dxa"/>
            <w:textDirection w:val="btLr"/>
          </w:tcPr>
          <w:p w14:paraId="7FD63850" w14:textId="77777777" w:rsidR="004909E2" w:rsidRPr="004909E2" w:rsidRDefault="004909E2" w:rsidP="009D3D63">
            <w:pPr>
              <w:jc w:val="both"/>
              <w:rPr>
                <w:rFonts w:cs="Arial"/>
                <w:b/>
              </w:rPr>
            </w:pPr>
            <w:r w:rsidRPr="004909E2">
              <w:rPr>
                <w:rFonts w:cs="Arial"/>
                <w:b/>
              </w:rPr>
              <w:t>LEVEL 3</w:t>
            </w:r>
          </w:p>
        </w:tc>
        <w:tc>
          <w:tcPr>
            <w:tcW w:w="4705" w:type="dxa"/>
          </w:tcPr>
          <w:p w14:paraId="583B5796" w14:textId="77777777" w:rsidR="004909E2" w:rsidRPr="004909E2" w:rsidRDefault="004909E2" w:rsidP="009D3D63">
            <w:pPr>
              <w:jc w:val="both"/>
              <w:rPr>
                <w:rFonts w:cs="Arial"/>
              </w:rPr>
            </w:pPr>
            <w:r w:rsidRPr="004909E2">
              <w:rPr>
                <w:rFonts w:cs="Arial"/>
                <w:b/>
                <w:i/>
              </w:rPr>
              <w:t xml:space="preserve">√   </w:t>
            </w:r>
            <w:r w:rsidRPr="004909E2">
              <w:rPr>
                <w:rFonts w:cs="Arial"/>
              </w:rPr>
              <w:t>Motivates and inspires others to perform to their best, recognising and valuing their work and encouraging them to learn and reflect</w:t>
            </w:r>
          </w:p>
          <w:p w14:paraId="779BFF83" w14:textId="77777777" w:rsidR="004909E2" w:rsidRPr="004909E2" w:rsidRDefault="004909E2" w:rsidP="009D3D63">
            <w:pPr>
              <w:jc w:val="both"/>
              <w:rPr>
                <w:rFonts w:cs="Arial"/>
              </w:rPr>
            </w:pPr>
            <w:r w:rsidRPr="004909E2">
              <w:rPr>
                <w:rFonts w:cs="Arial"/>
                <w:b/>
                <w:i/>
              </w:rPr>
              <w:t>√</w:t>
            </w:r>
            <w:r w:rsidRPr="004909E2">
              <w:rPr>
                <w:rFonts w:cs="Arial"/>
              </w:rPr>
              <w:t xml:space="preserve">  Sets clear direction and expectations and enables others to interpret competing priorities</w:t>
            </w:r>
          </w:p>
          <w:p w14:paraId="36A6459E" w14:textId="77777777" w:rsidR="004909E2" w:rsidRPr="004909E2" w:rsidRDefault="004909E2" w:rsidP="009D3D63">
            <w:pPr>
              <w:jc w:val="both"/>
              <w:rPr>
                <w:rFonts w:cs="Arial"/>
              </w:rPr>
            </w:pPr>
            <w:r w:rsidRPr="004909E2">
              <w:rPr>
                <w:rFonts w:cs="Arial"/>
                <w:b/>
                <w:i/>
              </w:rPr>
              <w:t>√</w:t>
            </w:r>
            <w:r w:rsidRPr="004909E2">
              <w:rPr>
                <w:rFonts w:cs="Arial"/>
              </w:rPr>
              <w:t xml:space="preserve">  Agrees and monitors challenging, achievable performance objectives in line with Office priorities</w:t>
            </w:r>
          </w:p>
          <w:p w14:paraId="23C99026" w14:textId="77777777" w:rsidR="004909E2" w:rsidRPr="004909E2" w:rsidRDefault="004909E2" w:rsidP="009D3D63">
            <w:pPr>
              <w:jc w:val="both"/>
              <w:rPr>
                <w:rFonts w:cs="Arial"/>
              </w:rPr>
            </w:pPr>
            <w:r w:rsidRPr="004909E2">
              <w:rPr>
                <w:rFonts w:cs="Arial"/>
                <w:b/>
                <w:i/>
              </w:rPr>
              <w:t>√</w:t>
            </w:r>
            <w:r w:rsidRPr="004909E2">
              <w:rPr>
                <w:rFonts w:cs="Arial"/>
              </w:rPr>
              <w:t xml:space="preserve">  Manages performance issues effectively to avoid adverse impact on team morale and performance</w:t>
            </w:r>
          </w:p>
          <w:p w14:paraId="06ABBBCE" w14:textId="77777777" w:rsidR="004909E2" w:rsidRPr="004909E2" w:rsidRDefault="004909E2" w:rsidP="009D3D63">
            <w:pPr>
              <w:jc w:val="both"/>
              <w:rPr>
                <w:rFonts w:cs="Arial"/>
              </w:rPr>
            </w:pPr>
            <w:r w:rsidRPr="004909E2">
              <w:rPr>
                <w:rFonts w:cs="Arial"/>
                <w:b/>
                <w:i/>
              </w:rPr>
              <w:t>√</w:t>
            </w:r>
            <w:r w:rsidRPr="004909E2">
              <w:rPr>
                <w:rFonts w:cs="Arial"/>
              </w:rPr>
              <w:t xml:space="preserve">  Promotes a positive team culture that respects diversity and deals with barriers to inclusion</w:t>
            </w:r>
          </w:p>
          <w:p w14:paraId="05507195" w14:textId="77777777" w:rsidR="004909E2" w:rsidRPr="004909E2" w:rsidRDefault="004909E2" w:rsidP="009D3D63">
            <w:pPr>
              <w:jc w:val="both"/>
              <w:rPr>
                <w:rFonts w:cs="Arial"/>
              </w:rPr>
            </w:pPr>
          </w:p>
          <w:p w14:paraId="7A2206E4" w14:textId="77777777" w:rsidR="004909E2" w:rsidRPr="004909E2" w:rsidRDefault="004909E2" w:rsidP="009D3D63">
            <w:pPr>
              <w:jc w:val="both"/>
              <w:rPr>
                <w:rFonts w:cs="Arial"/>
              </w:rPr>
            </w:pPr>
            <w:r w:rsidRPr="004909E2">
              <w:rPr>
                <w:rFonts w:cs="Arial"/>
                <w:b/>
                <w:i/>
              </w:rPr>
              <w:t xml:space="preserve">x </w:t>
            </w:r>
            <w:r w:rsidRPr="004909E2">
              <w:rPr>
                <w:rFonts w:cs="Arial"/>
              </w:rPr>
              <w:t>Tolerates behaviour which negatively impacts the performance, development and morale of others</w:t>
            </w:r>
          </w:p>
          <w:p w14:paraId="066F47A7" w14:textId="77777777" w:rsidR="004909E2" w:rsidRPr="004909E2" w:rsidRDefault="004909E2" w:rsidP="009D3D63">
            <w:pPr>
              <w:jc w:val="both"/>
              <w:rPr>
                <w:rFonts w:cs="Arial"/>
              </w:rPr>
            </w:pPr>
            <w:r w:rsidRPr="004909E2">
              <w:rPr>
                <w:rFonts w:cs="Arial"/>
                <w:b/>
                <w:i/>
              </w:rPr>
              <w:t>x</w:t>
            </w:r>
            <w:r w:rsidRPr="004909E2">
              <w:rPr>
                <w:rFonts w:cs="Arial"/>
              </w:rPr>
              <w:t xml:space="preserve"> Avoids tackling performance issues</w:t>
            </w:r>
          </w:p>
        </w:tc>
        <w:tc>
          <w:tcPr>
            <w:tcW w:w="426" w:type="dxa"/>
            <w:textDirection w:val="btLr"/>
          </w:tcPr>
          <w:p w14:paraId="761C77A7" w14:textId="77777777" w:rsidR="004909E2" w:rsidRPr="004909E2" w:rsidRDefault="004909E2" w:rsidP="009D3D63">
            <w:pPr>
              <w:jc w:val="both"/>
              <w:rPr>
                <w:rFonts w:cs="Arial"/>
                <w:i/>
              </w:rPr>
            </w:pPr>
            <w:r w:rsidRPr="004909E2">
              <w:rPr>
                <w:rFonts w:cs="Arial"/>
                <w:b/>
              </w:rPr>
              <w:t>LEVEL 4</w:t>
            </w:r>
          </w:p>
        </w:tc>
        <w:tc>
          <w:tcPr>
            <w:tcW w:w="4961" w:type="dxa"/>
          </w:tcPr>
          <w:p w14:paraId="3D274564" w14:textId="77777777" w:rsidR="004909E2" w:rsidRPr="004909E2" w:rsidRDefault="004909E2" w:rsidP="009D3D63">
            <w:pPr>
              <w:jc w:val="both"/>
              <w:rPr>
                <w:rFonts w:cs="Arial"/>
              </w:rPr>
            </w:pPr>
            <w:r w:rsidRPr="004909E2">
              <w:rPr>
                <w:rFonts w:cs="Arial"/>
                <w:b/>
                <w:i/>
              </w:rPr>
              <w:t xml:space="preserve">√  </w:t>
            </w:r>
            <w:r w:rsidRPr="004909E2">
              <w:rPr>
                <w:rFonts w:cs="Arial"/>
              </w:rPr>
              <w:t>Creates an organisation that learns from experience</w:t>
            </w:r>
          </w:p>
          <w:p w14:paraId="269DF3C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Sets clear organisational objectives, cascading challenging yet achievable deliverables to directorates</w:t>
            </w:r>
          </w:p>
          <w:p w14:paraId="149D189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Identifies strategic level performance indicators and communicates these clearly</w:t>
            </w:r>
          </w:p>
          <w:p w14:paraId="69C44A4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Leads and sets an example for desired behaviour and performance for Office staff</w:t>
            </w:r>
          </w:p>
          <w:p w14:paraId="2A61F98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Instils a culture of high performance and outstanding results where staff are encouraged to perform to their best</w:t>
            </w:r>
          </w:p>
          <w:p w14:paraId="0BADABCC" w14:textId="77777777" w:rsidR="004909E2" w:rsidRPr="004909E2" w:rsidRDefault="004909E2" w:rsidP="009D3D63">
            <w:pPr>
              <w:jc w:val="both"/>
              <w:rPr>
                <w:rFonts w:cs="Arial"/>
              </w:rPr>
            </w:pPr>
          </w:p>
          <w:p w14:paraId="20A47419" w14:textId="77777777" w:rsidR="004909E2" w:rsidRPr="004909E2" w:rsidRDefault="004909E2" w:rsidP="009D3D63">
            <w:pPr>
              <w:jc w:val="both"/>
              <w:rPr>
                <w:rFonts w:cs="Arial"/>
              </w:rPr>
            </w:pPr>
          </w:p>
          <w:p w14:paraId="6006A564" w14:textId="77777777" w:rsidR="004909E2" w:rsidRPr="004909E2" w:rsidRDefault="004909E2" w:rsidP="009D3D63">
            <w:pPr>
              <w:jc w:val="both"/>
              <w:rPr>
                <w:rFonts w:cs="Arial"/>
              </w:rPr>
            </w:pPr>
            <w:r w:rsidRPr="004909E2">
              <w:rPr>
                <w:rFonts w:cs="Arial"/>
                <w:b/>
                <w:i/>
              </w:rPr>
              <w:t>x</w:t>
            </w:r>
            <w:r w:rsidRPr="004909E2">
              <w:rPr>
                <w:rFonts w:cs="Arial"/>
              </w:rPr>
              <w:t xml:space="preserve">  Avoids providing staff with opportunities to learn and develop</w:t>
            </w:r>
          </w:p>
          <w:p w14:paraId="7A03E403" w14:textId="77777777" w:rsidR="004909E2" w:rsidRPr="004909E2" w:rsidRDefault="004909E2" w:rsidP="009D3D63">
            <w:pPr>
              <w:jc w:val="both"/>
              <w:rPr>
                <w:rFonts w:cs="Arial"/>
              </w:rPr>
            </w:pPr>
            <w:r w:rsidRPr="004909E2">
              <w:rPr>
                <w:rFonts w:cs="Arial"/>
                <w:b/>
                <w:i/>
              </w:rPr>
              <w:t xml:space="preserve">x  </w:t>
            </w:r>
            <w:r w:rsidRPr="004909E2">
              <w:rPr>
                <w:rFonts w:cs="Arial"/>
              </w:rPr>
              <w:t>Sets standards that are unclear, unrealistic or too challenging, jeopardising the delivery of good work</w:t>
            </w:r>
          </w:p>
        </w:tc>
      </w:tr>
    </w:tbl>
    <w:p w14:paraId="34D0EC9E" w14:textId="77777777" w:rsidR="004909E2" w:rsidRPr="004909E2" w:rsidRDefault="004909E2" w:rsidP="009D3D63">
      <w:pPr>
        <w:spacing w:after="0"/>
        <w:jc w:val="both"/>
        <w:rPr>
          <w:rFonts w:cs="Arial"/>
        </w:rPr>
      </w:pPr>
    </w:p>
    <w:p w14:paraId="4E123561" w14:textId="2B795629" w:rsidR="009D3D63" w:rsidRDefault="009D3D63">
      <w:pPr>
        <w:rPr>
          <w:rFonts w:cs="Arial"/>
        </w:rPr>
      </w:pPr>
      <w:r>
        <w:rPr>
          <w:rFonts w:cs="Arial"/>
        </w:rPr>
        <w:br w:type="page"/>
      </w:r>
    </w:p>
    <w:p w14:paraId="68EB352A" w14:textId="77777777" w:rsidR="004909E2" w:rsidRPr="004909E2" w:rsidRDefault="004909E2" w:rsidP="009D3D63">
      <w:pPr>
        <w:spacing w:after="0"/>
        <w:jc w:val="both"/>
        <w:rPr>
          <w:rFonts w:cs="Arial"/>
        </w:rPr>
      </w:pPr>
    </w:p>
    <w:p w14:paraId="2B969BC3"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35"/>
        <w:tblW w:w="10598" w:type="dxa"/>
        <w:tblLayout w:type="fixed"/>
        <w:tblLook w:val="04A0" w:firstRow="1" w:lastRow="0" w:firstColumn="1" w:lastColumn="0" w:noHBand="0" w:noVBand="1"/>
      </w:tblPr>
      <w:tblGrid>
        <w:gridCol w:w="506"/>
        <w:gridCol w:w="4705"/>
        <w:gridCol w:w="426"/>
        <w:gridCol w:w="4961"/>
      </w:tblGrid>
      <w:tr w:rsidR="004909E2" w:rsidRPr="004909E2" w14:paraId="233DFD0E" w14:textId="77777777" w:rsidTr="004909E2">
        <w:tc>
          <w:tcPr>
            <w:tcW w:w="10598" w:type="dxa"/>
            <w:gridSpan w:val="4"/>
          </w:tcPr>
          <w:p w14:paraId="4BE2534B" w14:textId="77777777" w:rsidR="004909E2" w:rsidRPr="004909E2" w:rsidRDefault="004909E2" w:rsidP="009D3D63">
            <w:pPr>
              <w:jc w:val="both"/>
              <w:rPr>
                <w:rFonts w:cs="Arial"/>
                <w:b/>
              </w:rPr>
            </w:pPr>
            <w:r w:rsidRPr="004909E2">
              <w:rPr>
                <w:rFonts w:cs="Arial"/>
                <w:b/>
              </w:rPr>
              <w:t>DECISION MAKING</w:t>
            </w:r>
          </w:p>
          <w:p w14:paraId="44A23AB7" w14:textId="77777777" w:rsidR="004909E2" w:rsidRPr="004909E2" w:rsidRDefault="004909E2" w:rsidP="009D3D63">
            <w:pPr>
              <w:jc w:val="both"/>
              <w:rPr>
                <w:rFonts w:cs="Arial"/>
              </w:rPr>
            </w:pPr>
            <w:r w:rsidRPr="004909E2">
              <w:rPr>
                <w:rFonts w:cs="Arial"/>
              </w:rPr>
              <w:t>… … is forming sound, evidence-based judgements, making choices, assessing risks to delivery, and taking accountability for results.</w:t>
            </w:r>
          </w:p>
          <w:p w14:paraId="1EB3497C" w14:textId="77777777" w:rsidR="004909E2" w:rsidRPr="004909E2" w:rsidRDefault="004909E2" w:rsidP="009D3D63">
            <w:pPr>
              <w:jc w:val="both"/>
              <w:rPr>
                <w:rFonts w:cs="Arial"/>
                <w:b/>
                <w:bCs/>
              </w:rPr>
            </w:pPr>
            <w:r w:rsidRPr="004909E2">
              <w:rPr>
                <w:rFonts w:cs="Arial"/>
                <w:b/>
                <w:bCs/>
              </w:rPr>
              <w:t>Why is it important?</w:t>
            </w:r>
          </w:p>
          <w:p w14:paraId="5F16ED11" w14:textId="3C8FD2C1" w:rsidR="004909E2" w:rsidRPr="004909E2" w:rsidRDefault="004909E2" w:rsidP="009D3D63">
            <w:pPr>
              <w:jc w:val="both"/>
              <w:rPr>
                <w:rFonts w:cs="Arial"/>
              </w:rPr>
            </w:pPr>
            <w:r w:rsidRPr="004909E2">
              <w:rPr>
                <w:rFonts w:cs="Arial"/>
              </w:rPr>
              <w:t xml:space="preserve">The decisions we take have </w:t>
            </w:r>
            <w:r w:rsidR="00CC3DBD" w:rsidRPr="004909E2">
              <w:rPr>
                <w:rFonts w:cs="Arial"/>
              </w:rPr>
              <w:t>wide- and far-reaching</w:t>
            </w:r>
            <w:r w:rsidRPr="004909E2">
              <w:rPr>
                <w:rFonts w:cs="Arial"/>
              </w:rPr>
              <w:t xml:space="preserve"> implications and we need to be sure they are well founded, fair and will stand up to scrutiny.</w:t>
            </w:r>
          </w:p>
          <w:p w14:paraId="0D9188E9" w14:textId="77777777" w:rsidR="004909E2" w:rsidRPr="004909E2" w:rsidRDefault="004909E2" w:rsidP="009D3D63">
            <w:pPr>
              <w:jc w:val="both"/>
              <w:rPr>
                <w:rFonts w:cs="Arial"/>
              </w:rPr>
            </w:pPr>
          </w:p>
        </w:tc>
      </w:tr>
      <w:tr w:rsidR="004909E2" w:rsidRPr="004909E2" w14:paraId="58E53171" w14:textId="77777777" w:rsidTr="004909E2">
        <w:tc>
          <w:tcPr>
            <w:tcW w:w="10598" w:type="dxa"/>
            <w:gridSpan w:val="4"/>
          </w:tcPr>
          <w:p w14:paraId="1C21D496"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742B91B5" w14:textId="77777777" w:rsidTr="004909E2">
        <w:trPr>
          <w:cantSplit/>
          <w:trHeight w:val="1297"/>
        </w:trPr>
        <w:tc>
          <w:tcPr>
            <w:tcW w:w="506" w:type="dxa"/>
            <w:textDirection w:val="btLr"/>
          </w:tcPr>
          <w:p w14:paraId="6BA6A9AB" w14:textId="77777777" w:rsidR="004909E2" w:rsidRPr="004909E2" w:rsidRDefault="004909E2" w:rsidP="009D3D63">
            <w:pPr>
              <w:jc w:val="both"/>
              <w:rPr>
                <w:rFonts w:cs="Arial"/>
                <w:b/>
              </w:rPr>
            </w:pPr>
            <w:r w:rsidRPr="004909E2">
              <w:rPr>
                <w:rFonts w:cs="Arial"/>
                <w:b/>
              </w:rPr>
              <w:t>LEVEL 1</w:t>
            </w:r>
          </w:p>
        </w:tc>
        <w:tc>
          <w:tcPr>
            <w:tcW w:w="4705" w:type="dxa"/>
          </w:tcPr>
          <w:p w14:paraId="73C7FB5B" w14:textId="77777777" w:rsidR="004909E2" w:rsidRPr="004909E2" w:rsidRDefault="004909E2" w:rsidP="009D3D63">
            <w:pPr>
              <w:jc w:val="both"/>
              <w:rPr>
                <w:rFonts w:cs="Arial"/>
              </w:rPr>
            </w:pPr>
            <w:r w:rsidRPr="004909E2">
              <w:rPr>
                <w:rFonts w:cs="Arial"/>
                <w:b/>
                <w:i/>
              </w:rPr>
              <w:t xml:space="preserve">√  </w:t>
            </w:r>
            <w:r w:rsidRPr="004909E2">
              <w:rPr>
                <w:rFonts w:cs="Arial"/>
              </w:rPr>
              <w:t>Takes personal responsibility for own decisions</w:t>
            </w:r>
          </w:p>
          <w:p w14:paraId="5A02C42C" w14:textId="77777777" w:rsidR="004909E2" w:rsidRPr="004909E2" w:rsidRDefault="004909E2" w:rsidP="009D3D63">
            <w:pPr>
              <w:jc w:val="both"/>
              <w:rPr>
                <w:rFonts w:cs="Arial"/>
              </w:rPr>
            </w:pPr>
            <w:r w:rsidRPr="004909E2">
              <w:rPr>
                <w:rFonts w:cs="Arial"/>
                <w:b/>
                <w:i/>
              </w:rPr>
              <w:t xml:space="preserve">√  </w:t>
            </w:r>
            <w:r w:rsidRPr="004909E2">
              <w:rPr>
                <w:rFonts w:cs="Arial"/>
              </w:rPr>
              <w:t>Makes straightforward decisions to progress own work</w:t>
            </w:r>
          </w:p>
          <w:p w14:paraId="372CBE6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Asks others for input, recognising the benefit of more than one perspective</w:t>
            </w:r>
          </w:p>
          <w:p w14:paraId="4A9136E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Understands which decisions are within own area of responsibility and which to pass to others</w:t>
            </w:r>
          </w:p>
          <w:p w14:paraId="3FF432AE"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Understands the risks associated with decisions, informing others of these risks</w:t>
            </w:r>
          </w:p>
          <w:p w14:paraId="1649133B" w14:textId="77777777" w:rsidR="004909E2" w:rsidRPr="004909E2" w:rsidRDefault="004909E2" w:rsidP="009D3D63">
            <w:pPr>
              <w:jc w:val="both"/>
              <w:rPr>
                <w:rFonts w:cs="Arial"/>
              </w:rPr>
            </w:pPr>
          </w:p>
          <w:p w14:paraId="0C7385FE" w14:textId="77777777" w:rsidR="004909E2" w:rsidRPr="004909E2" w:rsidRDefault="004909E2" w:rsidP="009D3D63">
            <w:pPr>
              <w:jc w:val="both"/>
              <w:rPr>
                <w:rFonts w:cs="Arial"/>
              </w:rPr>
            </w:pPr>
            <w:r w:rsidRPr="004909E2">
              <w:rPr>
                <w:rFonts w:cs="Arial"/>
                <w:b/>
                <w:i/>
              </w:rPr>
              <w:t>x</w:t>
            </w:r>
            <w:r w:rsidRPr="004909E2">
              <w:rPr>
                <w:rFonts w:cs="Arial"/>
              </w:rPr>
              <w:t xml:space="preserve"> Avoids or delays making decisions that are needed to progress own work</w:t>
            </w:r>
          </w:p>
          <w:p w14:paraId="46E826A8" w14:textId="77777777" w:rsidR="004909E2" w:rsidRPr="004909E2" w:rsidRDefault="004909E2" w:rsidP="009D3D63">
            <w:pPr>
              <w:jc w:val="both"/>
              <w:rPr>
                <w:rFonts w:cs="Arial"/>
              </w:rPr>
            </w:pPr>
            <w:r w:rsidRPr="004909E2">
              <w:rPr>
                <w:rFonts w:cs="Arial"/>
                <w:b/>
                <w:i/>
              </w:rPr>
              <w:t>x</w:t>
            </w:r>
            <w:r w:rsidRPr="004909E2">
              <w:rPr>
                <w:rFonts w:cs="Arial"/>
              </w:rPr>
              <w:t xml:space="preserve"> Makes rash decisions without thinking first who to consult or what the consequences might be</w:t>
            </w:r>
          </w:p>
        </w:tc>
        <w:tc>
          <w:tcPr>
            <w:tcW w:w="426" w:type="dxa"/>
            <w:textDirection w:val="btLr"/>
          </w:tcPr>
          <w:p w14:paraId="531FDC83" w14:textId="77777777" w:rsidR="004909E2" w:rsidRPr="004909E2" w:rsidRDefault="004909E2" w:rsidP="009D3D63">
            <w:pPr>
              <w:jc w:val="both"/>
              <w:rPr>
                <w:rFonts w:cs="Arial"/>
                <w:b/>
              </w:rPr>
            </w:pPr>
            <w:r w:rsidRPr="004909E2">
              <w:rPr>
                <w:rFonts w:cs="Arial"/>
                <w:b/>
              </w:rPr>
              <w:t>LEVEL 2</w:t>
            </w:r>
          </w:p>
        </w:tc>
        <w:tc>
          <w:tcPr>
            <w:tcW w:w="4961" w:type="dxa"/>
          </w:tcPr>
          <w:p w14:paraId="085B737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Takes decisions as necessary on the basis of the information available</w:t>
            </w:r>
          </w:p>
          <w:p w14:paraId="376A83D0"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Makes decisions without unnecessarily referring to others</w:t>
            </w:r>
          </w:p>
          <w:p w14:paraId="0C4F90A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Involves and consults internal and external stakeholders early in decisions that impact them</w:t>
            </w:r>
          </w:p>
          <w:p w14:paraId="636CA16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Identifies potential barriers to decision making and initiates action to move a situation forward</w:t>
            </w:r>
          </w:p>
          <w:p w14:paraId="597873E9"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Demonstrates awareness of the Office’s </w:t>
            </w:r>
            <w:proofErr w:type="gramStart"/>
            <w:r w:rsidRPr="004909E2">
              <w:rPr>
                <w:rFonts w:cs="Arial"/>
              </w:rPr>
              <w:t>decision making</w:t>
            </w:r>
            <w:proofErr w:type="gramEnd"/>
            <w:r w:rsidRPr="004909E2">
              <w:rPr>
                <w:rFonts w:cs="Arial"/>
              </w:rPr>
              <w:t xml:space="preserve"> processes and how to use them</w:t>
            </w:r>
          </w:p>
          <w:p w14:paraId="7D0391C6" w14:textId="77777777" w:rsidR="004909E2" w:rsidRPr="004909E2" w:rsidRDefault="004909E2" w:rsidP="009D3D63">
            <w:pPr>
              <w:jc w:val="both"/>
              <w:rPr>
                <w:rFonts w:cs="Arial"/>
              </w:rPr>
            </w:pPr>
          </w:p>
          <w:p w14:paraId="0CFC5ADC" w14:textId="77777777" w:rsidR="004909E2" w:rsidRPr="004909E2" w:rsidRDefault="004909E2" w:rsidP="009D3D63">
            <w:pPr>
              <w:jc w:val="both"/>
              <w:rPr>
                <w:rFonts w:cs="Arial"/>
              </w:rPr>
            </w:pPr>
          </w:p>
          <w:p w14:paraId="48365C33" w14:textId="77777777" w:rsidR="004909E2" w:rsidRPr="004909E2" w:rsidRDefault="004909E2" w:rsidP="009D3D63">
            <w:pPr>
              <w:jc w:val="both"/>
              <w:rPr>
                <w:rFonts w:cs="Arial"/>
              </w:rPr>
            </w:pPr>
            <w:r w:rsidRPr="004909E2">
              <w:rPr>
                <w:rFonts w:cs="Arial"/>
                <w:b/>
                <w:i/>
              </w:rPr>
              <w:t>x</w:t>
            </w:r>
            <w:r w:rsidRPr="004909E2">
              <w:rPr>
                <w:rFonts w:cs="Arial"/>
              </w:rPr>
              <w:t xml:space="preserve"> Passes responsibility for decisions inappropriately to others</w:t>
            </w:r>
          </w:p>
          <w:p w14:paraId="687BE5CB" w14:textId="77777777" w:rsidR="004909E2" w:rsidRPr="004909E2" w:rsidRDefault="004909E2" w:rsidP="009D3D63">
            <w:pPr>
              <w:jc w:val="both"/>
              <w:rPr>
                <w:rFonts w:cs="Arial"/>
              </w:rPr>
            </w:pPr>
            <w:r w:rsidRPr="004909E2">
              <w:rPr>
                <w:rFonts w:cs="Arial"/>
                <w:b/>
                <w:i/>
              </w:rPr>
              <w:t>x</w:t>
            </w:r>
            <w:r w:rsidRPr="004909E2">
              <w:rPr>
                <w:rFonts w:cs="Arial"/>
              </w:rPr>
              <w:t xml:space="preserve"> Does not involve others in decisions that impact them</w:t>
            </w:r>
          </w:p>
        </w:tc>
      </w:tr>
      <w:tr w:rsidR="004909E2" w:rsidRPr="004909E2" w14:paraId="5E6B9A24" w14:textId="77777777" w:rsidTr="004909E2">
        <w:trPr>
          <w:cantSplit/>
          <w:trHeight w:val="1481"/>
        </w:trPr>
        <w:tc>
          <w:tcPr>
            <w:tcW w:w="506" w:type="dxa"/>
            <w:textDirection w:val="btLr"/>
          </w:tcPr>
          <w:p w14:paraId="4681BB59" w14:textId="77777777" w:rsidR="004909E2" w:rsidRPr="004909E2" w:rsidRDefault="004909E2" w:rsidP="009D3D63">
            <w:pPr>
              <w:jc w:val="both"/>
              <w:rPr>
                <w:rFonts w:cs="Arial"/>
                <w:b/>
              </w:rPr>
            </w:pPr>
            <w:r w:rsidRPr="004909E2">
              <w:rPr>
                <w:rFonts w:cs="Arial"/>
                <w:b/>
              </w:rPr>
              <w:t>LEVEL 3</w:t>
            </w:r>
          </w:p>
        </w:tc>
        <w:tc>
          <w:tcPr>
            <w:tcW w:w="4705" w:type="dxa"/>
          </w:tcPr>
          <w:p w14:paraId="79FD2310" w14:textId="77777777" w:rsidR="004909E2" w:rsidRPr="004909E2" w:rsidRDefault="004909E2" w:rsidP="009D3D63">
            <w:pPr>
              <w:jc w:val="both"/>
              <w:rPr>
                <w:rFonts w:cs="Arial"/>
              </w:rPr>
            </w:pPr>
            <w:r w:rsidRPr="004909E2">
              <w:rPr>
                <w:rFonts w:cs="Arial"/>
                <w:b/>
                <w:i/>
              </w:rPr>
              <w:t xml:space="preserve">√   </w:t>
            </w:r>
            <w:r w:rsidRPr="004909E2">
              <w:rPr>
                <w:rFonts w:cs="Arial"/>
              </w:rPr>
              <w:t>Makes sound decisions quickly on behalf of the Office when a situation requires intervention</w:t>
            </w:r>
          </w:p>
          <w:p w14:paraId="7F3725EE"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Takes responsibility for team decisions, providing rationale when those decisions are questioned</w:t>
            </w:r>
          </w:p>
          <w:p w14:paraId="01B704E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Involves senior stakeholders early in decisions that impact them</w:t>
            </w:r>
          </w:p>
          <w:p w14:paraId="654341D1"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Analyses organisational risks associated with decisions, including those with long term impacts, before committing to action</w:t>
            </w:r>
          </w:p>
          <w:p w14:paraId="6040E87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Encourages others in the team to make decisions in their own area of expertise, take appropriate risks and learn from experience</w:t>
            </w:r>
          </w:p>
          <w:p w14:paraId="3522D92D" w14:textId="77777777" w:rsidR="004909E2" w:rsidRPr="004909E2" w:rsidRDefault="004909E2" w:rsidP="009D3D63">
            <w:pPr>
              <w:jc w:val="both"/>
              <w:rPr>
                <w:rFonts w:cs="Arial"/>
              </w:rPr>
            </w:pPr>
          </w:p>
          <w:p w14:paraId="14F252D1" w14:textId="77777777" w:rsidR="004909E2" w:rsidRPr="004909E2" w:rsidRDefault="004909E2" w:rsidP="009D3D63">
            <w:pPr>
              <w:jc w:val="both"/>
              <w:rPr>
                <w:rFonts w:cs="Arial"/>
              </w:rPr>
            </w:pPr>
            <w:r w:rsidRPr="004909E2">
              <w:rPr>
                <w:rFonts w:cs="Arial"/>
                <w:b/>
                <w:i/>
              </w:rPr>
              <w:t>x</w:t>
            </w:r>
            <w:r w:rsidRPr="004909E2">
              <w:rPr>
                <w:rFonts w:cs="Arial"/>
              </w:rPr>
              <w:t xml:space="preserve">  Instils or does not challenge a blame culture</w:t>
            </w:r>
          </w:p>
          <w:p w14:paraId="2F5FC9A2" w14:textId="77777777" w:rsidR="004909E2" w:rsidRPr="004909E2" w:rsidRDefault="004909E2" w:rsidP="009D3D63">
            <w:pPr>
              <w:jc w:val="both"/>
              <w:rPr>
                <w:rFonts w:cs="Arial"/>
              </w:rPr>
            </w:pPr>
            <w:r w:rsidRPr="004909E2">
              <w:rPr>
                <w:rFonts w:cs="Arial"/>
                <w:b/>
                <w:i/>
              </w:rPr>
              <w:t>x</w:t>
            </w:r>
            <w:r w:rsidRPr="004909E2">
              <w:rPr>
                <w:rFonts w:cs="Arial"/>
              </w:rPr>
              <w:t xml:space="preserve"> Makes decisions without clear rationale or consideration of their impact</w:t>
            </w:r>
          </w:p>
        </w:tc>
        <w:tc>
          <w:tcPr>
            <w:tcW w:w="426" w:type="dxa"/>
            <w:textDirection w:val="btLr"/>
          </w:tcPr>
          <w:p w14:paraId="08C71E0D" w14:textId="77777777" w:rsidR="004909E2" w:rsidRPr="004909E2" w:rsidRDefault="004909E2" w:rsidP="009D3D63">
            <w:pPr>
              <w:jc w:val="both"/>
              <w:rPr>
                <w:rFonts w:cs="Arial"/>
                <w:i/>
              </w:rPr>
            </w:pPr>
            <w:r w:rsidRPr="004909E2">
              <w:rPr>
                <w:rFonts w:cs="Arial"/>
                <w:b/>
              </w:rPr>
              <w:t>LEVEL 4</w:t>
            </w:r>
          </w:p>
        </w:tc>
        <w:tc>
          <w:tcPr>
            <w:tcW w:w="4961" w:type="dxa"/>
          </w:tcPr>
          <w:p w14:paraId="59D8962A"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Makes difficult decisions for the </w:t>
            </w:r>
            <w:proofErr w:type="gramStart"/>
            <w:r w:rsidRPr="004909E2">
              <w:rPr>
                <w:rFonts w:cs="Arial"/>
              </w:rPr>
              <w:t>long term</w:t>
            </w:r>
            <w:proofErr w:type="gramEnd"/>
            <w:r w:rsidRPr="004909E2">
              <w:rPr>
                <w:rFonts w:cs="Arial"/>
              </w:rPr>
              <w:t xml:space="preserve"> benefit of the organisation</w:t>
            </w:r>
          </w:p>
          <w:p w14:paraId="6505A0F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Presents and instils confidence in strategic decision-making</w:t>
            </w:r>
          </w:p>
          <w:p w14:paraId="23FE4B61"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Consults stakeholders early in critical organisation-wide decisions</w:t>
            </w:r>
          </w:p>
          <w:p w14:paraId="6D9E7B90"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Stands by the decisions and actions of the Office</w:t>
            </w:r>
          </w:p>
          <w:p w14:paraId="73F72D6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Accepts and promotes accountability for the Office’s decision making</w:t>
            </w:r>
          </w:p>
          <w:p w14:paraId="6C95F6C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Ensures the organisation balances effective risk management with the need for timely actions</w:t>
            </w:r>
          </w:p>
          <w:p w14:paraId="5028FDD8" w14:textId="77777777" w:rsidR="004909E2" w:rsidRPr="004909E2" w:rsidRDefault="004909E2" w:rsidP="009D3D63">
            <w:pPr>
              <w:jc w:val="both"/>
              <w:rPr>
                <w:rFonts w:cs="Arial"/>
              </w:rPr>
            </w:pPr>
          </w:p>
          <w:p w14:paraId="4F9F214F" w14:textId="77777777" w:rsidR="004909E2" w:rsidRPr="004909E2" w:rsidRDefault="004909E2" w:rsidP="009D3D63">
            <w:pPr>
              <w:jc w:val="both"/>
              <w:rPr>
                <w:rFonts w:cs="Arial"/>
              </w:rPr>
            </w:pPr>
          </w:p>
          <w:p w14:paraId="26CDA55F" w14:textId="77777777" w:rsidR="004909E2" w:rsidRPr="004909E2" w:rsidRDefault="004909E2" w:rsidP="009D3D63">
            <w:pPr>
              <w:jc w:val="both"/>
              <w:rPr>
                <w:rFonts w:cs="Arial"/>
              </w:rPr>
            </w:pPr>
            <w:r w:rsidRPr="004909E2">
              <w:rPr>
                <w:rFonts w:cs="Arial"/>
                <w:b/>
                <w:i/>
              </w:rPr>
              <w:t>x</w:t>
            </w:r>
            <w:r w:rsidRPr="004909E2">
              <w:rPr>
                <w:rFonts w:cs="Arial"/>
              </w:rPr>
              <w:t xml:space="preserve"> Puts off making important organisational decisions</w:t>
            </w:r>
          </w:p>
          <w:p w14:paraId="3A4E06E7" w14:textId="77777777" w:rsidR="004909E2" w:rsidRPr="004909E2" w:rsidRDefault="004909E2" w:rsidP="009D3D63">
            <w:pPr>
              <w:jc w:val="both"/>
              <w:rPr>
                <w:rFonts w:cs="Arial"/>
              </w:rPr>
            </w:pPr>
            <w:r w:rsidRPr="004909E2">
              <w:rPr>
                <w:rFonts w:cs="Arial"/>
                <w:b/>
                <w:i/>
              </w:rPr>
              <w:t>x</w:t>
            </w:r>
            <w:r w:rsidRPr="004909E2">
              <w:rPr>
                <w:rFonts w:cs="Arial"/>
              </w:rPr>
              <w:t xml:space="preserve"> Avoids responsibility for organisational decisions that result in a negative impact</w:t>
            </w:r>
          </w:p>
        </w:tc>
      </w:tr>
    </w:tbl>
    <w:p w14:paraId="4F42AD8A" w14:textId="77777777" w:rsidR="00CC3DBD" w:rsidRDefault="00CC3DBD" w:rsidP="009D3D63">
      <w:pPr>
        <w:spacing w:after="0"/>
        <w:jc w:val="both"/>
        <w:rPr>
          <w:rFonts w:cs="Arial"/>
        </w:rPr>
      </w:pPr>
    </w:p>
    <w:p w14:paraId="135C70D9" w14:textId="77777777" w:rsidR="009D3D63" w:rsidRPr="004909E2" w:rsidRDefault="009D3D63" w:rsidP="009D3D63">
      <w:pPr>
        <w:spacing w:after="0"/>
        <w:jc w:val="both"/>
        <w:rPr>
          <w:rFonts w:cs="Arial"/>
        </w:rPr>
      </w:pPr>
    </w:p>
    <w:tbl>
      <w:tblPr>
        <w:tblStyle w:val="TableGrid"/>
        <w:tblpPr w:leftFromText="180" w:rightFromText="180" w:vertAnchor="text" w:horzAnchor="margin" w:tblpXSpec="center" w:tblpY="176"/>
        <w:tblW w:w="10598" w:type="dxa"/>
        <w:tblLayout w:type="fixed"/>
        <w:tblLook w:val="04A0" w:firstRow="1" w:lastRow="0" w:firstColumn="1" w:lastColumn="0" w:noHBand="0" w:noVBand="1"/>
      </w:tblPr>
      <w:tblGrid>
        <w:gridCol w:w="506"/>
        <w:gridCol w:w="4705"/>
        <w:gridCol w:w="567"/>
        <w:gridCol w:w="4820"/>
      </w:tblGrid>
      <w:tr w:rsidR="004909E2" w:rsidRPr="004909E2" w14:paraId="6AB05F1B" w14:textId="77777777" w:rsidTr="004909E2">
        <w:tc>
          <w:tcPr>
            <w:tcW w:w="10598" w:type="dxa"/>
            <w:gridSpan w:val="4"/>
          </w:tcPr>
          <w:p w14:paraId="22D5CF25" w14:textId="77777777" w:rsidR="004909E2" w:rsidRPr="004909E2" w:rsidRDefault="004909E2" w:rsidP="009D3D63">
            <w:pPr>
              <w:jc w:val="both"/>
              <w:rPr>
                <w:rFonts w:cs="Arial"/>
                <w:b/>
              </w:rPr>
            </w:pPr>
            <w:r w:rsidRPr="004909E2">
              <w:rPr>
                <w:rFonts w:cs="Arial"/>
                <w:b/>
              </w:rPr>
              <w:t>PLANNING AND ORGANISING</w:t>
            </w:r>
          </w:p>
          <w:p w14:paraId="7F7878F5" w14:textId="77777777" w:rsidR="004909E2" w:rsidRPr="004909E2" w:rsidRDefault="004909E2" w:rsidP="009D3D63">
            <w:pPr>
              <w:jc w:val="both"/>
              <w:rPr>
                <w:rFonts w:cs="Arial"/>
                <w:b/>
              </w:rPr>
            </w:pPr>
            <w:r w:rsidRPr="004909E2">
              <w:rPr>
                <w:rFonts w:cs="Arial"/>
              </w:rPr>
              <w:t xml:space="preserve"> … is thinking ahead, managing time, priorities and risk, and developing structured and efficient approaches to deliver work on time and to a high standard.</w:t>
            </w:r>
          </w:p>
          <w:p w14:paraId="4BC549E3"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 xml:space="preserve">Success is measured by results. We will be judged by our ability to turn ideas and opportunities into concrete actions, working in partnership with others to deliver confidence in the police complaints system. </w:t>
            </w:r>
          </w:p>
        </w:tc>
      </w:tr>
      <w:tr w:rsidR="004909E2" w:rsidRPr="004909E2" w14:paraId="516DF13D" w14:textId="77777777" w:rsidTr="004909E2">
        <w:tc>
          <w:tcPr>
            <w:tcW w:w="10598" w:type="dxa"/>
            <w:gridSpan w:val="4"/>
          </w:tcPr>
          <w:p w14:paraId="0B3D8041"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40551F0E" w14:textId="77777777" w:rsidTr="004909E2">
        <w:trPr>
          <w:cantSplit/>
          <w:trHeight w:val="1297"/>
        </w:trPr>
        <w:tc>
          <w:tcPr>
            <w:tcW w:w="506" w:type="dxa"/>
            <w:textDirection w:val="btLr"/>
          </w:tcPr>
          <w:p w14:paraId="01CC90C6" w14:textId="77777777" w:rsidR="004909E2" w:rsidRPr="004909E2" w:rsidRDefault="004909E2" w:rsidP="009D3D63">
            <w:pPr>
              <w:jc w:val="both"/>
              <w:rPr>
                <w:rFonts w:cs="Arial"/>
                <w:b/>
              </w:rPr>
            </w:pPr>
            <w:r w:rsidRPr="004909E2">
              <w:rPr>
                <w:rFonts w:cs="Arial"/>
                <w:b/>
              </w:rPr>
              <w:t>LEVEL 1</w:t>
            </w:r>
          </w:p>
        </w:tc>
        <w:tc>
          <w:tcPr>
            <w:tcW w:w="4705" w:type="dxa"/>
          </w:tcPr>
          <w:p w14:paraId="1FDAA6B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Plans and prioritises own workload to meet agreed deadlines</w:t>
            </w:r>
          </w:p>
          <w:p w14:paraId="223A897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Advises colleagues or manager early of obstacles to work delivery</w:t>
            </w:r>
          </w:p>
          <w:p w14:paraId="3AB8293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Perseveres and follows work through to completion</w:t>
            </w:r>
          </w:p>
          <w:p w14:paraId="4612096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Checks for errors to ensure work is delivered to a high standard first time</w:t>
            </w:r>
          </w:p>
          <w:p w14:paraId="3CFFC03C"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Effectively juggles priorities</w:t>
            </w:r>
          </w:p>
          <w:p w14:paraId="3A7E9564" w14:textId="77777777" w:rsidR="004909E2" w:rsidRPr="004909E2" w:rsidRDefault="004909E2" w:rsidP="009D3D63">
            <w:pPr>
              <w:jc w:val="both"/>
              <w:rPr>
                <w:rFonts w:cs="Arial"/>
              </w:rPr>
            </w:pPr>
          </w:p>
          <w:p w14:paraId="2535DDC5" w14:textId="77777777" w:rsidR="004909E2" w:rsidRPr="004909E2" w:rsidRDefault="004909E2" w:rsidP="009D3D63">
            <w:pPr>
              <w:jc w:val="both"/>
              <w:rPr>
                <w:rFonts w:cs="Arial"/>
              </w:rPr>
            </w:pPr>
          </w:p>
          <w:p w14:paraId="1E898A23" w14:textId="77777777" w:rsidR="004909E2" w:rsidRPr="004909E2" w:rsidRDefault="004909E2" w:rsidP="009D3D63">
            <w:pPr>
              <w:jc w:val="both"/>
              <w:rPr>
                <w:rFonts w:cs="Arial"/>
              </w:rPr>
            </w:pPr>
          </w:p>
          <w:p w14:paraId="1D8523B4" w14:textId="77777777" w:rsidR="004909E2" w:rsidRPr="004909E2" w:rsidRDefault="004909E2" w:rsidP="009D3D63">
            <w:pPr>
              <w:jc w:val="both"/>
              <w:rPr>
                <w:rFonts w:cs="Arial"/>
              </w:rPr>
            </w:pPr>
            <w:r w:rsidRPr="004909E2">
              <w:rPr>
                <w:rFonts w:cs="Arial"/>
                <w:b/>
                <w:i/>
              </w:rPr>
              <w:t>x</w:t>
            </w:r>
            <w:r w:rsidRPr="004909E2">
              <w:rPr>
                <w:rFonts w:cs="Arial"/>
              </w:rPr>
              <w:t xml:space="preserve"> Fails to prioritise or plan ahead, completes least important tasks first</w:t>
            </w:r>
          </w:p>
          <w:p w14:paraId="17B772B4" w14:textId="77777777" w:rsidR="004909E2" w:rsidRPr="004909E2" w:rsidRDefault="004909E2" w:rsidP="009D3D63">
            <w:pPr>
              <w:jc w:val="both"/>
              <w:rPr>
                <w:rFonts w:cs="Arial"/>
              </w:rPr>
            </w:pPr>
            <w:r w:rsidRPr="004909E2">
              <w:rPr>
                <w:rFonts w:cs="Arial"/>
                <w:b/>
                <w:i/>
              </w:rPr>
              <w:t>x</w:t>
            </w:r>
            <w:r w:rsidRPr="004909E2">
              <w:rPr>
                <w:rFonts w:cs="Arial"/>
              </w:rPr>
              <w:t xml:space="preserve"> Misses deadlines, or leaves tasks unfinished</w:t>
            </w:r>
          </w:p>
        </w:tc>
        <w:tc>
          <w:tcPr>
            <w:tcW w:w="567" w:type="dxa"/>
            <w:textDirection w:val="btLr"/>
          </w:tcPr>
          <w:p w14:paraId="73B833B6" w14:textId="77777777" w:rsidR="004909E2" w:rsidRPr="004909E2" w:rsidRDefault="004909E2" w:rsidP="009D3D63">
            <w:pPr>
              <w:jc w:val="both"/>
              <w:rPr>
                <w:rFonts w:cs="Arial"/>
                <w:b/>
              </w:rPr>
            </w:pPr>
            <w:r w:rsidRPr="004909E2">
              <w:rPr>
                <w:rFonts w:cs="Arial"/>
                <w:b/>
              </w:rPr>
              <w:t>LEVEL 2</w:t>
            </w:r>
          </w:p>
        </w:tc>
        <w:tc>
          <w:tcPr>
            <w:tcW w:w="4820" w:type="dxa"/>
          </w:tcPr>
          <w:p w14:paraId="7CA4C28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Prioritises work in line with key team or project deliverables</w:t>
            </w:r>
          </w:p>
          <w:p w14:paraId="57C7A72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Makes contingency plans to account for changing work priorities, deadlines and milestones</w:t>
            </w:r>
          </w:p>
          <w:p w14:paraId="21649BF3"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Identifies and consults with sponsors or stakeholders in planning work</w:t>
            </w:r>
          </w:p>
          <w:p w14:paraId="2BBF7AC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Pays close attention to detail, ensuring team’s work is delivered to a high standard</w:t>
            </w:r>
          </w:p>
          <w:p w14:paraId="6BD58199"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Negotiates realistic timescales for work delivery, ensuring team deliverables can be met</w:t>
            </w:r>
          </w:p>
          <w:p w14:paraId="78D9C6F6" w14:textId="77777777" w:rsidR="004909E2" w:rsidRPr="004909E2" w:rsidRDefault="004909E2" w:rsidP="009D3D63">
            <w:pPr>
              <w:jc w:val="both"/>
              <w:rPr>
                <w:rFonts w:cs="Arial"/>
              </w:rPr>
            </w:pPr>
          </w:p>
          <w:p w14:paraId="55B2B949" w14:textId="77777777" w:rsidR="004909E2" w:rsidRPr="004909E2" w:rsidRDefault="004909E2" w:rsidP="009D3D63">
            <w:pPr>
              <w:jc w:val="both"/>
              <w:rPr>
                <w:rFonts w:cs="Arial"/>
              </w:rPr>
            </w:pPr>
            <w:r w:rsidRPr="004909E2">
              <w:rPr>
                <w:rFonts w:cs="Arial"/>
                <w:b/>
                <w:i/>
              </w:rPr>
              <w:t>x</w:t>
            </w:r>
            <w:r w:rsidRPr="004909E2">
              <w:rPr>
                <w:rFonts w:cs="Arial"/>
              </w:rPr>
              <w:t xml:space="preserve"> Initiates work activity without ensuring that relevant consultation and sponsorship are in place</w:t>
            </w:r>
          </w:p>
          <w:p w14:paraId="447B1157" w14:textId="77777777" w:rsidR="004909E2" w:rsidRPr="004909E2" w:rsidRDefault="004909E2" w:rsidP="009D3D63">
            <w:pPr>
              <w:jc w:val="both"/>
              <w:rPr>
                <w:rFonts w:cs="Arial"/>
              </w:rPr>
            </w:pPr>
            <w:r w:rsidRPr="004909E2">
              <w:rPr>
                <w:rFonts w:cs="Arial"/>
                <w:b/>
                <w:i/>
              </w:rPr>
              <w:t>x</w:t>
            </w:r>
            <w:r w:rsidRPr="004909E2">
              <w:rPr>
                <w:rFonts w:cs="Arial"/>
              </w:rPr>
              <w:t xml:space="preserve"> Maintains original timescales despite changing circumstances; misses deadlines due to inflexibility</w:t>
            </w:r>
          </w:p>
        </w:tc>
      </w:tr>
      <w:tr w:rsidR="004909E2" w:rsidRPr="004909E2" w14:paraId="44CA9EBB" w14:textId="77777777" w:rsidTr="004909E2">
        <w:trPr>
          <w:cantSplit/>
          <w:trHeight w:val="1481"/>
        </w:trPr>
        <w:tc>
          <w:tcPr>
            <w:tcW w:w="506" w:type="dxa"/>
            <w:textDirection w:val="btLr"/>
          </w:tcPr>
          <w:p w14:paraId="1C953DDF" w14:textId="77777777" w:rsidR="004909E2" w:rsidRPr="004909E2" w:rsidRDefault="004909E2" w:rsidP="009D3D63">
            <w:pPr>
              <w:jc w:val="both"/>
              <w:rPr>
                <w:rFonts w:cs="Arial"/>
                <w:b/>
              </w:rPr>
            </w:pPr>
            <w:r w:rsidRPr="004909E2">
              <w:rPr>
                <w:rFonts w:cs="Arial"/>
                <w:b/>
              </w:rPr>
              <w:t>LEVEL 3</w:t>
            </w:r>
          </w:p>
        </w:tc>
        <w:tc>
          <w:tcPr>
            <w:tcW w:w="4705" w:type="dxa"/>
          </w:tcPr>
          <w:p w14:paraId="24734910"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Monitors allocation of resources, anticipating changing requirements that</w:t>
            </w:r>
          </w:p>
          <w:p w14:paraId="75C6B55D" w14:textId="77777777" w:rsidR="004909E2" w:rsidRPr="004909E2" w:rsidRDefault="004909E2" w:rsidP="009D3D63">
            <w:pPr>
              <w:jc w:val="both"/>
              <w:rPr>
                <w:rFonts w:cs="Arial"/>
              </w:rPr>
            </w:pPr>
            <w:r w:rsidRPr="004909E2">
              <w:rPr>
                <w:rFonts w:cs="Arial"/>
              </w:rPr>
              <w:t>may impact work delivery</w:t>
            </w:r>
          </w:p>
          <w:p w14:paraId="6328A6B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Ensures evaluation processes are in place to measure project benefits</w:t>
            </w:r>
          </w:p>
          <w:p w14:paraId="2990DD74"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Gains buy-in and commitment to project delivery from diverse stakeholders</w:t>
            </w:r>
          </w:p>
          <w:p w14:paraId="358C613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Implements quality measures to ensure directorate output is of a high standard</w:t>
            </w:r>
          </w:p>
          <w:p w14:paraId="657B408B"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Translates political vision into action plans and deliverables</w:t>
            </w:r>
          </w:p>
          <w:p w14:paraId="4467F71A" w14:textId="77777777" w:rsidR="004909E2" w:rsidRPr="004909E2" w:rsidRDefault="004909E2" w:rsidP="009D3D63">
            <w:pPr>
              <w:jc w:val="both"/>
              <w:rPr>
                <w:rFonts w:cs="Arial"/>
              </w:rPr>
            </w:pPr>
          </w:p>
          <w:p w14:paraId="637F7BC8" w14:textId="77777777" w:rsidR="004909E2" w:rsidRPr="004909E2" w:rsidRDefault="004909E2" w:rsidP="009D3D63">
            <w:pPr>
              <w:jc w:val="both"/>
              <w:rPr>
                <w:rFonts w:cs="Arial"/>
              </w:rPr>
            </w:pPr>
            <w:r w:rsidRPr="004909E2">
              <w:rPr>
                <w:rFonts w:cs="Arial"/>
                <w:b/>
                <w:i/>
              </w:rPr>
              <w:t>x</w:t>
            </w:r>
            <w:r w:rsidRPr="004909E2">
              <w:rPr>
                <w:rFonts w:cs="Arial"/>
              </w:rPr>
              <w:t xml:space="preserve"> Allows changes to project plans to impact on project delivery standards</w:t>
            </w:r>
          </w:p>
          <w:p w14:paraId="2CBC919B" w14:textId="77777777" w:rsidR="004909E2" w:rsidRPr="004909E2" w:rsidRDefault="004909E2" w:rsidP="009D3D63">
            <w:pPr>
              <w:jc w:val="both"/>
              <w:rPr>
                <w:rFonts w:cs="Arial"/>
              </w:rPr>
            </w:pPr>
            <w:r w:rsidRPr="004909E2">
              <w:rPr>
                <w:rFonts w:cs="Arial"/>
                <w:b/>
                <w:i/>
              </w:rPr>
              <w:t>x</w:t>
            </w:r>
            <w:r w:rsidRPr="004909E2">
              <w:rPr>
                <w:rFonts w:cs="Arial"/>
              </w:rPr>
              <w:t xml:space="preserve"> Sets unclear and vague task/project objectives which are hard to measure</w:t>
            </w:r>
          </w:p>
        </w:tc>
        <w:tc>
          <w:tcPr>
            <w:tcW w:w="567" w:type="dxa"/>
            <w:textDirection w:val="btLr"/>
          </w:tcPr>
          <w:p w14:paraId="592ABB01" w14:textId="77777777" w:rsidR="004909E2" w:rsidRPr="004909E2" w:rsidRDefault="004909E2" w:rsidP="009D3D63">
            <w:pPr>
              <w:jc w:val="both"/>
              <w:rPr>
                <w:rFonts w:cs="Arial"/>
                <w:i/>
              </w:rPr>
            </w:pPr>
            <w:r w:rsidRPr="004909E2">
              <w:rPr>
                <w:rFonts w:cs="Arial"/>
                <w:b/>
              </w:rPr>
              <w:t>LEVEL 4</w:t>
            </w:r>
          </w:p>
        </w:tc>
        <w:tc>
          <w:tcPr>
            <w:tcW w:w="4820" w:type="dxa"/>
          </w:tcPr>
          <w:p w14:paraId="5754EB15"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Takes accountability for monitoring delivery of the Office’s  commitments</w:t>
            </w:r>
          </w:p>
          <w:p w14:paraId="6FCB56AC"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Uses quality assurance processes across the organisation as a feedback mechanism to improve performance</w:t>
            </w:r>
          </w:p>
          <w:p w14:paraId="66C900B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Takes responsibility for ensuring tools and techniques are available for the effective management of programmes</w:t>
            </w:r>
          </w:p>
          <w:p w14:paraId="482D4C9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Realigns Office objectives to respond to changing external &amp; internal agendas</w:t>
            </w:r>
          </w:p>
          <w:p w14:paraId="0CE0FE9A"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Uses feedback from all sectors as a performance measure for the work of the Office</w:t>
            </w:r>
          </w:p>
          <w:p w14:paraId="2E940C13" w14:textId="77777777" w:rsidR="004909E2" w:rsidRPr="004909E2" w:rsidRDefault="004909E2" w:rsidP="009D3D63">
            <w:pPr>
              <w:jc w:val="both"/>
              <w:rPr>
                <w:rFonts w:cs="Arial"/>
              </w:rPr>
            </w:pPr>
          </w:p>
          <w:p w14:paraId="009FFC3D" w14:textId="77777777" w:rsidR="004909E2" w:rsidRPr="004909E2" w:rsidRDefault="004909E2" w:rsidP="009D3D63">
            <w:pPr>
              <w:jc w:val="both"/>
              <w:rPr>
                <w:rFonts w:cs="Arial"/>
              </w:rPr>
            </w:pPr>
          </w:p>
          <w:p w14:paraId="149C60A4" w14:textId="77777777" w:rsidR="004909E2" w:rsidRPr="004909E2" w:rsidRDefault="004909E2" w:rsidP="009D3D63">
            <w:pPr>
              <w:jc w:val="both"/>
              <w:rPr>
                <w:rFonts w:cs="Arial"/>
              </w:rPr>
            </w:pPr>
            <w:r w:rsidRPr="004909E2">
              <w:rPr>
                <w:rFonts w:cs="Arial"/>
                <w:b/>
                <w:i/>
              </w:rPr>
              <w:t>x</w:t>
            </w:r>
            <w:r w:rsidRPr="004909E2">
              <w:rPr>
                <w:rFonts w:cs="Arial"/>
              </w:rPr>
              <w:t xml:space="preserve"> Fails to take responsibility for the delivery of work against the Office’s commitments</w:t>
            </w:r>
          </w:p>
          <w:p w14:paraId="4E343B0F" w14:textId="77777777" w:rsidR="004909E2" w:rsidRPr="004909E2" w:rsidRDefault="004909E2" w:rsidP="009D3D63">
            <w:pPr>
              <w:jc w:val="both"/>
              <w:rPr>
                <w:rFonts w:cs="Arial"/>
              </w:rPr>
            </w:pPr>
            <w:r w:rsidRPr="004909E2">
              <w:rPr>
                <w:rFonts w:cs="Arial"/>
                <w:b/>
                <w:i/>
              </w:rPr>
              <w:t>x</w:t>
            </w:r>
            <w:r w:rsidRPr="004909E2">
              <w:rPr>
                <w:rFonts w:cs="Arial"/>
              </w:rPr>
              <w:t xml:space="preserve"> Delivers projects with no quality assurance or performance evaluation measures in place</w:t>
            </w:r>
          </w:p>
        </w:tc>
      </w:tr>
    </w:tbl>
    <w:p w14:paraId="2C3839DC" w14:textId="77777777" w:rsidR="004909E2" w:rsidRPr="004909E2" w:rsidRDefault="004909E2" w:rsidP="009D3D63">
      <w:pPr>
        <w:spacing w:after="0"/>
        <w:jc w:val="both"/>
        <w:rPr>
          <w:rFonts w:cs="Arial"/>
        </w:rPr>
      </w:pPr>
    </w:p>
    <w:p w14:paraId="0410832B" w14:textId="77777777" w:rsidR="004909E2" w:rsidRPr="004909E2" w:rsidRDefault="004909E2" w:rsidP="009D3D63">
      <w:pPr>
        <w:spacing w:after="0"/>
        <w:jc w:val="both"/>
        <w:rPr>
          <w:rFonts w:cs="Arial"/>
        </w:rPr>
      </w:pPr>
    </w:p>
    <w:p w14:paraId="0884BEB9"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76"/>
        <w:tblW w:w="10598" w:type="dxa"/>
        <w:tblLayout w:type="fixed"/>
        <w:tblLook w:val="04A0" w:firstRow="1" w:lastRow="0" w:firstColumn="1" w:lastColumn="0" w:noHBand="0" w:noVBand="1"/>
      </w:tblPr>
      <w:tblGrid>
        <w:gridCol w:w="506"/>
        <w:gridCol w:w="4705"/>
        <w:gridCol w:w="567"/>
        <w:gridCol w:w="4820"/>
      </w:tblGrid>
      <w:tr w:rsidR="004909E2" w:rsidRPr="004909E2" w14:paraId="525C79BF" w14:textId="77777777" w:rsidTr="004909E2">
        <w:tc>
          <w:tcPr>
            <w:tcW w:w="10598" w:type="dxa"/>
            <w:gridSpan w:val="4"/>
          </w:tcPr>
          <w:p w14:paraId="6795783A" w14:textId="77777777" w:rsidR="004909E2" w:rsidRPr="004909E2" w:rsidRDefault="004909E2" w:rsidP="009D3D63">
            <w:pPr>
              <w:jc w:val="both"/>
              <w:rPr>
                <w:rFonts w:cs="Arial"/>
                <w:b/>
              </w:rPr>
            </w:pPr>
            <w:r w:rsidRPr="004909E2">
              <w:rPr>
                <w:rFonts w:cs="Arial"/>
                <w:b/>
              </w:rPr>
              <w:t>PROBLEM SOLVING</w:t>
            </w:r>
          </w:p>
          <w:p w14:paraId="6C322BAC" w14:textId="7A4EAD2D" w:rsidR="004909E2" w:rsidRPr="004909E2" w:rsidRDefault="004909E2" w:rsidP="009D3D63">
            <w:pPr>
              <w:jc w:val="both"/>
              <w:rPr>
                <w:rFonts w:cs="Arial"/>
              </w:rPr>
            </w:pPr>
            <w:r w:rsidRPr="004909E2">
              <w:rPr>
                <w:rFonts w:cs="Arial"/>
              </w:rPr>
              <w:t xml:space="preserve">… is analysing and interpreting situations from a variety of viewpoints and independently concluding a timely and </w:t>
            </w:r>
            <w:r w:rsidR="00CC3DBD" w:rsidRPr="004909E2">
              <w:rPr>
                <w:rFonts w:cs="Arial"/>
              </w:rPr>
              <w:t>evidence-based</w:t>
            </w:r>
            <w:r w:rsidRPr="004909E2">
              <w:rPr>
                <w:rFonts w:cs="Arial"/>
              </w:rPr>
              <w:t xml:space="preserve"> outcome. </w:t>
            </w:r>
          </w:p>
          <w:p w14:paraId="5BC2672F" w14:textId="77777777" w:rsidR="004909E2" w:rsidRPr="004909E2" w:rsidRDefault="004909E2" w:rsidP="009D3D63">
            <w:pPr>
              <w:jc w:val="both"/>
              <w:rPr>
                <w:rFonts w:cs="Arial"/>
              </w:rPr>
            </w:pPr>
            <w:r w:rsidRPr="004909E2">
              <w:rPr>
                <w:rFonts w:cs="Arial"/>
                <w:b/>
                <w:bCs/>
              </w:rPr>
              <w:t xml:space="preserve">Why is it important? </w:t>
            </w:r>
            <w:r w:rsidRPr="004909E2">
              <w:rPr>
                <w:rFonts w:cs="Arial"/>
              </w:rPr>
              <w:t>Our work involves complex, emotive and often sensitive circumstances. We need to understand the challenges, expectations and needs of a broad range of stakeholders.</w:t>
            </w:r>
          </w:p>
          <w:p w14:paraId="4BFD6019" w14:textId="77777777" w:rsidR="004909E2" w:rsidRPr="004909E2" w:rsidRDefault="004909E2" w:rsidP="009D3D63">
            <w:pPr>
              <w:jc w:val="both"/>
              <w:rPr>
                <w:rFonts w:cs="Arial"/>
              </w:rPr>
            </w:pPr>
          </w:p>
        </w:tc>
      </w:tr>
      <w:tr w:rsidR="004909E2" w:rsidRPr="004909E2" w14:paraId="56D046F8" w14:textId="77777777" w:rsidTr="004909E2">
        <w:tc>
          <w:tcPr>
            <w:tcW w:w="10598" w:type="dxa"/>
            <w:gridSpan w:val="4"/>
          </w:tcPr>
          <w:p w14:paraId="40B765FC" w14:textId="77777777" w:rsidR="004909E2" w:rsidRPr="004909E2" w:rsidRDefault="004909E2" w:rsidP="009D3D63">
            <w:pPr>
              <w:jc w:val="both"/>
              <w:rPr>
                <w:rFonts w:cs="Arial"/>
                <w:b/>
                <w:i/>
              </w:rPr>
            </w:pPr>
            <w:r w:rsidRPr="004909E2">
              <w:rPr>
                <w:rFonts w:cs="Arial"/>
                <w:b/>
                <w:i/>
              </w:rPr>
              <w:t>Indicators of effective √ and ineffective x performance</w:t>
            </w:r>
          </w:p>
        </w:tc>
      </w:tr>
      <w:tr w:rsidR="004909E2" w:rsidRPr="004909E2" w14:paraId="47685C5D" w14:textId="77777777" w:rsidTr="004909E2">
        <w:trPr>
          <w:cantSplit/>
          <w:trHeight w:val="1297"/>
        </w:trPr>
        <w:tc>
          <w:tcPr>
            <w:tcW w:w="506" w:type="dxa"/>
            <w:textDirection w:val="btLr"/>
          </w:tcPr>
          <w:p w14:paraId="0F3F6A71" w14:textId="77777777" w:rsidR="004909E2" w:rsidRPr="004909E2" w:rsidRDefault="004909E2" w:rsidP="009D3D63">
            <w:pPr>
              <w:jc w:val="both"/>
              <w:rPr>
                <w:rFonts w:cs="Arial"/>
                <w:b/>
              </w:rPr>
            </w:pPr>
            <w:r w:rsidRPr="004909E2">
              <w:rPr>
                <w:rFonts w:cs="Arial"/>
                <w:b/>
              </w:rPr>
              <w:t>LEVEL 1</w:t>
            </w:r>
          </w:p>
        </w:tc>
        <w:tc>
          <w:tcPr>
            <w:tcW w:w="4705" w:type="dxa"/>
          </w:tcPr>
          <w:p w14:paraId="0EE33C6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Breaks down work issues, seeking further information if necessary</w:t>
            </w:r>
          </w:p>
          <w:p w14:paraId="3E92177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Provides workable solutions to solve immediate work problems</w:t>
            </w:r>
          </w:p>
          <w:p w14:paraId="059AD8F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Makes suggestions and implements improvements to personal work processes</w:t>
            </w:r>
          </w:p>
          <w:p w14:paraId="20835AEC"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Actively supports new initiatives and tries different ways of doing things</w:t>
            </w:r>
          </w:p>
          <w:p w14:paraId="6A43D09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Learns from others’ experiences</w:t>
            </w:r>
          </w:p>
          <w:p w14:paraId="46A74924" w14:textId="77777777" w:rsidR="004909E2" w:rsidRPr="004909E2" w:rsidRDefault="004909E2" w:rsidP="009D3D63">
            <w:pPr>
              <w:jc w:val="both"/>
              <w:rPr>
                <w:rFonts w:cs="Arial"/>
              </w:rPr>
            </w:pPr>
          </w:p>
          <w:p w14:paraId="1AADBAB4" w14:textId="77777777" w:rsidR="004909E2" w:rsidRPr="004909E2" w:rsidRDefault="004909E2" w:rsidP="009D3D63">
            <w:pPr>
              <w:jc w:val="both"/>
              <w:rPr>
                <w:rFonts w:cs="Arial"/>
              </w:rPr>
            </w:pPr>
          </w:p>
          <w:p w14:paraId="15E04FF4" w14:textId="77777777" w:rsidR="004909E2" w:rsidRPr="004909E2" w:rsidRDefault="004909E2" w:rsidP="009D3D63">
            <w:pPr>
              <w:jc w:val="both"/>
              <w:rPr>
                <w:rFonts w:cs="Arial"/>
              </w:rPr>
            </w:pPr>
          </w:p>
          <w:p w14:paraId="5967FED5" w14:textId="77777777" w:rsidR="004909E2" w:rsidRPr="004909E2" w:rsidRDefault="004909E2" w:rsidP="009D3D63">
            <w:pPr>
              <w:jc w:val="both"/>
              <w:rPr>
                <w:rFonts w:cs="Arial"/>
              </w:rPr>
            </w:pPr>
            <w:r w:rsidRPr="004909E2">
              <w:rPr>
                <w:rFonts w:cs="Arial"/>
                <w:b/>
                <w:i/>
              </w:rPr>
              <w:t>x</w:t>
            </w:r>
            <w:r w:rsidRPr="004909E2">
              <w:rPr>
                <w:rFonts w:cs="Arial"/>
              </w:rPr>
              <w:t xml:space="preserve"> Is closed to new ways of solving problems</w:t>
            </w:r>
          </w:p>
          <w:p w14:paraId="05A81E41" w14:textId="77777777" w:rsidR="004909E2" w:rsidRPr="004909E2" w:rsidRDefault="004909E2" w:rsidP="009D3D63">
            <w:pPr>
              <w:jc w:val="both"/>
              <w:rPr>
                <w:rFonts w:cs="Arial"/>
              </w:rPr>
            </w:pPr>
            <w:r w:rsidRPr="004909E2">
              <w:rPr>
                <w:rFonts w:cs="Arial"/>
                <w:b/>
                <w:i/>
              </w:rPr>
              <w:t>x</w:t>
            </w:r>
            <w:r w:rsidRPr="004909E2">
              <w:rPr>
                <w:rFonts w:cs="Arial"/>
              </w:rPr>
              <w:t xml:space="preserve"> Accepts issues at face value</w:t>
            </w:r>
          </w:p>
        </w:tc>
        <w:tc>
          <w:tcPr>
            <w:tcW w:w="567" w:type="dxa"/>
            <w:textDirection w:val="btLr"/>
          </w:tcPr>
          <w:p w14:paraId="1D9D542B" w14:textId="77777777" w:rsidR="004909E2" w:rsidRPr="004909E2" w:rsidRDefault="004909E2" w:rsidP="009D3D63">
            <w:pPr>
              <w:jc w:val="both"/>
              <w:rPr>
                <w:rFonts w:cs="Arial"/>
                <w:b/>
              </w:rPr>
            </w:pPr>
            <w:r w:rsidRPr="004909E2">
              <w:rPr>
                <w:rFonts w:cs="Arial"/>
                <w:b/>
              </w:rPr>
              <w:t>LEVEL 2</w:t>
            </w:r>
          </w:p>
        </w:tc>
        <w:tc>
          <w:tcPr>
            <w:tcW w:w="4820" w:type="dxa"/>
          </w:tcPr>
          <w:p w14:paraId="37B2C41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Processes and distils a variety of information to understand a problem fully</w:t>
            </w:r>
          </w:p>
          <w:p w14:paraId="6018C73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Proposes options for solutions to presented problems</w:t>
            </w:r>
          </w:p>
          <w:p w14:paraId="319EAF25"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Builds on the ideas of others to encourage creative problem solving</w:t>
            </w:r>
          </w:p>
          <w:p w14:paraId="2FB1DA1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Thinks laterally about own work, considering different ways to approach problems</w:t>
            </w:r>
          </w:p>
          <w:p w14:paraId="550847F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Seeks the opinions and experiences of others to understand different approaches to problem solving</w:t>
            </w:r>
          </w:p>
          <w:p w14:paraId="39BCF378" w14:textId="77777777" w:rsidR="004909E2" w:rsidRPr="004909E2" w:rsidRDefault="004909E2" w:rsidP="009D3D63">
            <w:pPr>
              <w:jc w:val="both"/>
              <w:rPr>
                <w:rFonts w:cs="Arial"/>
              </w:rPr>
            </w:pPr>
          </w:p>
          <w:p w14:paraId="20D5134B" w14:textId="77777777" w:rsidR="004909E2" w:rsidRPr="004909E2" w:rsidRDefault="004909E2" w:rsidP="009D3D63">
            <w:pPr>
              <w:jc w:val="both"/>
              <w:rPr>
                <w:rFonts w:cs="Arial"/>
              </w:rPr>
            </w:pPr>
            <w:r w:rsidRPr="004909E2">
              <w:rPr>
                <w:rFonts w:cs="Arial"/>
                <w:b/>
                <w:i/>
              </w:rPr>
              <w:t>x</w:t>
            </w:r>
            <w:r w:rsidRPr="004909E2">
              <w:rPr>
                <w:rFonts w:cs="Arial"/>
              </w:rPr>
              <w:t xml:space="preserve"> Takes an unimaginative or narrow approach to solving complex problems</w:t>
            </w:r>
          </w:p>
          <w:p w14:paraId="2951EFC7" w14:textId="77777777" w:rsidR="004909E2" w:rsidRPr="004909E2" w:rsidRDefault="004909E2" w:rsidP="009D3D63">
            <w:pPr>
              <w:jc w:val="both"/>
              <w:rPr>
                <w:rFonts w:cs="Arial"/>
              </w:rPr>
            </w:pPr>
            <w:r w:rsidRPr="004909E2">
              <w:rPr>
                <w:rFonts w:cs="Arial"/>
                <w:b/>
                <w:i/>
              </w:rPr>
              <w:t>x</w:t>
            </w:r>
            <w:r w:rsidRPr="004909E2">
              <w:rPr>
                <w:rFonts w:cs="Arial"/>
              </w:rPr>
              <w:t xml:space="preserve"> Develops solutions to problems that are impractical and difficult to implement</w:t>
            </w:r>
          </w:p>
        </w:tc>
      </w:tr>
      <w:tr w:rsidR="004909E2" w:rsidRPr="004909E2" w14:paraId="74BF0C9D" w14:textId="77777777" w:rsidTr="004909E2">
        <w:trPr>
          <w:cantSplit/>
          <w:trHeight w:val="1481"/>
        </w:trPr>
        <w:tc>
          <w:tcPr>
            <w:tcW w:w="506" w:type="dxa"/>
            <w:textDirection w:val="btLr"/>
          </w:tcPr>
          <w:p w14:paraId="09AC4909" w14:textId="77777777" w:rsidR="004909E2" w:rsidRPr="004909E2" w:rsidRDefault="004909E2" w:rsidP="009D3D63">
            <w:pPr>
              <w:jc w:val="both"/>
              <w:rPr>
                <w:rFonts w:cs="Arial"/>
                <w:b/>
              </w:rPr>
            </w:pPr>
            <w:r w:rsidRPr="004909E2">
              <w:rPr>
                <w:rFonts w:cs="Arial"/>
                <w:b/>
              </w:rPr>
              <w:t>LEVEL 3</w:t>
            </w:r>
          </w:p>
        </w:tc>
        <w:tc>
          <w:tcPr>
            <w:tcW w:w="4705" w:type="dxa"/>
          </w:tcPr>
          <w:p w14:paraId="317A8B4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Clarifies ambiguous problems, questioning assumptions to reach a fuller understanding</w:t>
            </w:r>
          </w:p>
          <w:p w14:paraId="453EE92E"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Actively challenges the status quo to find new ways of doing things, looking for good practice</w:t>
            </w:r>
          </w:p>
          <w:p w14:paraId="19846C3F"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Seeks and incorporates diverse perspectives to help produce workable strategies to address complex issues</w:t>
            </w:r>
          </w:p>
          <w:p w14:paraId="08395AE5"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Initiates consultation on opportunities to improve work processes</w:t>
            </w:r>
          </w:p>
          <w:p w14:paraId="1B60CAE6"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Supports the organisation to implement innovative suggestions</w:t>
            </w:r>
          </w:p>
          <w:p w14:paraId="6B54ACDF" w14:textId="77777777" w:rsidR="004909E2" w:rsidRPr="004909E2" w:rsidRDefault="004909E2" w:rsidP="009D3D63">
            <w:pPr>
              <w:jc w:val="both"/>
              <w:rPr>
                <w:rFonts w:cs="Arial"/>
              </w:rPr>
            </w:pPr>
          </w:p>
          <w:p w14:paraId="2A78E69E" w14:textId="77777777" w:rsidR="004909E2" w:rsidRPr="004909E2" w:rsidRDefault="004909E2" w:rsidP="009D3D63">
            <w:pPr>
              <w:jc w:val="both"/>
              <w:rPr>
                <w:rFonts w:cs="Arial"/>
              </w:rPr>
            </w:pPr>
            <w:r w:rsidRPr="004909E2">
              <w:rPr>
                <w:rFonts w:cs="Arial"/>
                <w:b/>
                <w:i/>
              </w:rPr>
              <w:t>x</w:t>
            </w:r>
            <w:r w:rsidRPr="004909E2">
              <w:rPr>
                <w:rFonts w:cs="Arial"/>
              </w:rPr>
              <w:t xml:space="preserve"> Gives up too easily when initial plans are met with resistance</w:t>
            </w:r>
          </w:p>
          <w:p w14:paraId="7B33FBC2" w14:textId="77777777" w:rsidR="004909E2" w:rsidRPr="004909E2" w:rsidRDefault="004909E2" w:rsidP="009D3D63">
            <w:pPr>
              <w:jc w:val="both"/>
              <w:rPr>
                <w:rFonts w:cs="Arial"/>
              </w:rPr>
            </w:pPr>
            <w:r w:rsidRPr="004909E2">
              <w:rPr>
                <w:rFonts w:cs="Arial"/>
                <w:b/>
                <w:i/>
              </w:rPr>
              <w:t>x</w:t>
            </w:r>
            <w:r w:rsidRPr="004909E2">
              <w:rPr>
                <w:rFonts w:cs="Arial"/>
              </w:rPr>
              <w:t xml:space="preserve"> Fails to face up to problems and issues</w:t>
            </w:r>
          </w:p>
        </w:tc>
        <w:tc>
          <w:tcPr>
            <w:tcW w:w="567" w:type="dxa"/>
            <w:textDirection w:val="btLr"/>
          </w:tcPr>
          <w:p w14:paraId="144E42CE" w14:textId="77777777" w:rsidR="004909E2" w:rsidRPr="004909E2" w:rsidRDefault="004909E2" w:rsidP="009D3D63">
            <w:pPr>
              <w:jc w:val="both"/>
              <w:rPr>
                <w:rFonts w:cs="Arial"/>
                <w:i/>
              </w:rPr>
            </w:pPr>
            <w:r w:rsidRPr="004909E2">
              <w:rPr>
                <w:rFonts w:cs="Arial"/>
                <w:b/>
              </w:rPr>
              <w:t>LEVEL 4</w:t>
            </w:r>
          </w:p>
        </w:tc>
        <w:tc>
          <w:tcPr>
            <w:tcW w:w="4820" w:type="dxa"/>
          </w:tcPr>
          <w:p w14:paraId="1965A018"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Seeks multiple perspectives to understand the breadth and depth of complex issues</w:t>
            </w:r>
          </w:p>
          <w:p w14:paraId="6ABB8897"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Produces strategies to solve organisation-wide problems, considering the practical and political concerns associated with the implementation of solutions</w:t>
            </w:r>
          </w:p>
          <w:p w14:paraId="3773FAD2"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Enables the Office to continuously improve and innovate in the long term</w:t>
            </w:r>
          </w:p>
          <w:p w14:paraId="776A2EB1"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Problem solves jointly with others to stimulate innovation</w:t>
            </w:r>
          </w:p>
          <w:p w14:paraId="3F8E256D" w14:textId="77777777" w:rsidR="004909E2" w:rsidRPr="004909E2" w:rsidRDefault="004909E2" w:rsidP="009D3D63">
            <w:pPr>
              <w:jc w:val="both"/>
              <w:rPr>
                <w:rFonts w:cs="Arial"/>
              </w:rPr>
            </w:pPr>
            <w:r w:rsidRPr="004909E2">
              <w:rPr>
                <w:rFonts w:cs="Arial"/>
                <w:b/>
                <w:i/>
              </w:rPr>
              <w:t xml:space="preserve">√ </w:t>
            </w:r>
            <w:r w:rsidRPr="004909E2">
              <w:rPr>
                <w:rFonts w:cs="Arial"/>
              </w:rPr>
              <w:t xml:space="preserve">  Turns ambiguous or difficult situations into opportunities</w:t>
            </w:r>
          </w:p>
          <w:p w14:paraId="4B3E9A71" w14:textId="77777777" w:rsidR="004909E2" w:rsidRPr="004909E2" w:rsidRDefault="004909E2" w:rsidP="009D3D63">
            <w:pPr>
              <w:jc w:val="both"/>
              <w:rPr>
                <w:rFonts w:cs="Arial"/>
              </w:rPr>
            </w:pPr>
          </w:p>
          <w:p w14:paraId="3BB7C4B5" w14:textId="77777777" w:rsidR="004909E2" w:rsidRPr="004909E2" w:rsidRDefault="004909E2" w:rsidP="009D3D63">
            <w:pPr>
              <w:jc w:val="both"/>
              <w:rPr>
                <w:rFonts w:cs="Arial"/>
              </w:rPr>
            </w:pPr>
          </w:p>
          <w:p w14:paraId="14021D90" w14:textId="77777777" w:rsidR="004909E2" w:rsidRPr="004909E2" w:rsidRDefault="004909E2" w:rsidP="009D3D63">
            <w:pPr>
              <w:jc w:val="both"/>
              <w:rPr>
                <w:rFonts w:cs="Arial"/>
              </w:rPr>
            </w:pPr>
            <w:r w:rsidRPr="004909E2">
              <w:rPr>
                <w:rFonts w:cs="Arial"/>
                <w:b/>
                <w:i/>
              </w:rPr>
              <w:t>x</w:t>
            </w:r>
            <w:r w:rsidRPr="004909E2">
              <w:rPr>
                <w:rFonts w:cs="Arial"/>
              </w:rPr>
              <w:t xml:space="preserve"> Stifles creativity and fails to engage others in resolving organisational issues</w:t>
            </w:r>
          </w:p>
          <w:p w14:paraId="3034CD91" w14:textId="77777777" w:rsidR="004909E2" w:rsidRPr="004909E2" w:rsidRDefault="004909E2" w:rsidP="009D3D63">
            <w:pPr>
              <w:jc w:val="both"/>
              <w:rPr>
                <w:rFonts w:cs="Arial"/>
              </w:rPr>
            </w:pPr>
            <w:r w:rsidRPr="004909E2">
              <w:rPr>
                <w:rFonts w:cs="Arial"/>
                <w:b/>
                <w:i/>
              </w:rPr>
              <w:t>x</w:t>
            </w:r>
            <w:r w:rsidRPr="004909E2">
              <w:rPr>
                <w:rFonts w:cs="Arial"/>
              </w:rPr>
              <w:t xml:space="preserve"> Fails to anticipate future organisational problems</w:t>
            </w:r>
          </w:p>
        </w:tc>
      </w:tr>
    </w:tbl>
    <w:p w14:paraId="6053D42D" w14:textId="77777777" w:rsidR="004909E2" w:rsidRPr="004909E2" w:rsidRDefault="004909E2" w:rsidP="009D3D63">
      <w:pPr>
        <w:spacing w:after="0"/>
        <w:jc w:val="both"/>
        <w:rPr>
          <w:rFonts w:cs="Arial"/>
        </w:rPr>
      </w:pPr>
    </w:p>
    <w:p w14:paraId="0AFFA6FB" w14:textId="77777777" w:rsidR="004909E2" w:rsidRDefault="004909E2" w:rsidP="009D3D63">
      <w:pPr>
        <w:spacing w:after="0"/>
        <w:jc w:val="both"/>
        <w:rPr>
          <w:rFonts w:cs="Arial"/>
        </w:rPr>
      </w:pPr>
    </w:p>
    <w:p w14:paraId="369AC806" w14:textId="77777777" w:rsidR="009D3D63" w:rsidRPr="004909E2" w:rsidRDefault="009D3D63" w:rsidP="009D3D63">
      <w:pPr>
        <w:spacing w:after="0"/>
        <w:jc w:val="both"/>
        <w:rPr>
          <w:rFonts w:cs="Arial"/>
        </w:rPr>
      </w:pPr>
    </w:p>
    <w:p w14:paraId="0CB59C7D" w14:textId="77777777" w:rsidR="004909E2" w:rsidRPr="004909E2" w:rsidRDefault="004909E2" w:rsidP="009D3D63">
      <w:pPr>
        <w:spacing w:after="0"/>
        <w:jc w:val="both"/>
        <w:rPr>
          <w:rFonts w:cs="Arial"/>
        </w:rPr>
      </w:pPr>
    </w:p>
    <w:p w14:paraId="2E412ED1"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494"/>
        <w:tblW w:w="10598" w:type="dxa"/>
        <w:tblLayout w:type="fixed"/>
        <w:tblLook w:val="04A0" w:firstRow="1" w:lastRow="0" w:firstColumn="1" w:lastColumn="0" w:noHBand="0" w:noVBand="1"/>
      </w:tblPr>
      <w:tblGrid>
        <w:gridCol w:w="506"/>
        <w:gridCol w:w="4705"/>
        <w:gridCol w:w="567"/>
        <w:gridCol w:w="4820"/>
      </w:tblGrid>
      <w:tr w:rsidR="00D4023D" w:rsidRPr="004909E2" w14:paraId="0E4C5F2E" w14:textId="77777777" w:rsidTr="00D4023D">
        <w:tc>
          <w:tcPr>
            <w:tcW w:w="10598" w:type="dxa"/>
            <w:gridSpan w:val="4"/>
          </w:tcPr>
          <w:p w14:paraId="15ADE5BD" w14:textId="77777777" w:rsidR="00D4023D" w:rsidRPr="004909E2" w:rsidRDefault="00D4023D" w:rsidP="009D3D63">
            <w:pPr>
              <w:jc w:val="both"/>
              <w:rPr>
                <w:rFonts w:cs="Arial"/>
                <w:b/>
              </w:rPr>
            </w:pPr>
            <w:r w:rsidRPr="004909E2">
              <w:rPr>
                <w:rFonts w:cs="Arial"/>
                <w:b/>
              </w:rPr>
              <w:lastRenderedPageBreak/>
              <w:t>RESEARCH AND ANALYSIS</w:t>
            </w:r>
          </w:p>
          <w:p w14:paraId="4B534705" w14:textId="77777777" w:rsidR="00D4023D" w:rsidRPr="004909E2" w:rsidRDefault="00D4023D" w:rsidP="009D3D63">
            <w:pPr>
              <w:jc w:val="both"/>
              <w:rPr>
                <w:rFonts w:cs="Arial"/>
              </w:rPr>
            </w:pPr>
            <w:r w:rsidRPr="004909E2">
              <w:rPr>
                <w:rFonts w:cs="Arial"/>
              </w:rPr>
              <w:t>… is gathering information, opinion and data from varied sources, making sense of it, testing its validity and drawing conclusions that can lead to reliable and sustainable outcomes.</w:t>
            </w:r>
          </w:p>
          <w:p w14:paraId="54D86FF8" w14:textId="77777777" w:rsidR="00D4023D" w:rsidRPr="004909E2" w:rsidRDefault="00D4023D" w:rsidP="009D3D63">
            <w:pPr>
              <w:jc w:val="both"/>
              <w:rPr>
                <w:rFonts w:cs="Arial"/>
              </w:rPr>
            </w:pPr>
            <w:r w:rsidRPr="004909E2">
              <w:rPr>
                <w:rFonts w:cs="Arial"/>
                <w:b/>
                <w:bCs/>
              </w:rPr>
              <w:t xml:space="preserve">Why is it important? </w:t>
            </w:r>
            <w:r w:rsidRPr="004909E2">
              <w:rPr>
                <w:rFonts w:cs="Arial"/>
              </w:rPr>
              <w:t>Quality information and insightful analysis will help us develop and substantiate robust policy and decisions which will lead to tangible benefits for the police complaints system, policing and wider society.</w:t>
            </w:r>
          </w:p>
        </w:tc>
      </w:tr>
      <w:tr w:rsidR="00D4023D" w:rsidRPr="004909E2" w14:paraId="5585C180" w14:textId="77777777" w:rsidTr="00D4023D">
        <w:tc>
          <w:tcPr>
            <w:tcW w:w="10598" w:type="dxa"/>
            <w:gridSpan w:val="4"/>
          </w:tcPr>
          <w:p w14:paraId="22EC1246" w14:textId="77777777" w:rsidR="00D4023D" w:rsidRPr="004909E2" w:rsidRDefault="00D4023D" w:rsidP="009D3D63">
            <w:pPr>
              <w:jc w:val="both"/>
              <w:rPr>
                <w:rFonts w:cs="Arial"/>
                <w:b/>
                <w:i/>
              </w:rPr>
            </w:pPr>
            <w:r w:rsidRPr="004909E2">
              <w:rPr>
                <w:rFonts w:cs="Arial"/>
                <w:b/>
                <w:i/>
              </w:rPr>
              <w:t>Indicators of effective √ and ineffective x performance</w:t>
            </w:r>
          </w:p>
        </w:tc>
      </w:tr>
      <w:tr w:rsidR="00D4023D" w:rsidRPr="004909E2" w14:paraId="722BFE45" w14:textId="77777777" w:rsidTr="00D4023D">
        <w:trPr>
          <w:cantSplit/>
          <w:trHeight w:val="1297"/>
        </w:trPr>
        <w:tc>
          <w:tcPr>
            <w:tcW w:w="506" w:type="dxa"/>
            <w:textDirection w:val="btLr"/>
          </w:tcPr>
          <w:p w14:paraId="075D1C94" w14:textId="77777777" w:rsidR="00D4023D" w:rsidRPr="004909E2" w:rsidRDefault="00D4023D" w:rsidP="009D3D63">
            <w:pPr>
              <w:jc w:val="both"/>
              <w:rPr>
                <w:rFonts w:cs="Arial"/>
                <w:b/>
              </w:rPr>
            </w:pPr>
            <w:r w:rsidRPr="004909E2">
              <w:rPr>
                <w:rFonts w:cs="Arial"/>
                <w:b/>
              </w:rPr>
              <w:t>LEVEL 1</w:t>
            </w:r>
          </w:p>
        </w:tc>
        <w:tc>
          <w:tcPr>
            <w:tcW w:w="4705" w:type="dxa"/>
          </w:tcPr>
          <w:p w14:paraId="1A1DFB6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Uses a variety of methods and sources to gather relevant data and information</w:t>
            </w:r>
          </w:p>
          <w:p w14:paraId="0B42B3FA"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Checks accuracy of data and information before using it</w:t>
            </w:r>
          </w:p>
          <w:p w14:paraId="18FF469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Assesses trends in data and spots connections to draw meaningful conclusions</w:t>
            </w:r>
          </w:p>
          <w:p w14:paraId="14435D8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Summarises research outcomes in a clear and concise way</w:t>
            </w:r>
          </w:p>
          <w:p w14:paraId="7768D67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Focuses on the research goal, working in a systematic way</w:t>
            </w:r>
          </w:p>
          <w:p w14:paraId="0BF98BAC" w14:textId="77777777" w:rsidR="00D4023D" w:rsidRPr="004909E2" w:rsidRDefault="00D4023D" w:rsidP="009D3D63">
            <w:pPr>
              <w:jc w:val="both"/>
              <w:rPr>
                <w:rFonts w:cs="Arial"/>
              </w:rPr>
            </w:pPr>
          </w:p>
          <w:p w14:paraId="7F700E89" w14:textId="77777777" w:rsidR="00D4023D" w:rsidRPr="004909E2" w:rsidRDefault="00D4023D" w:rsidP="009D3D63">
            <w:pPr>
              <w:jc w:val="both"/>
              <w:rPr>
                <w:rFonts w:cs="Arial"/>
              </w:rPr>
            </w:pPr>
          </w:p>
          <w:p w14:paraId="08EAA1CC" w14:textId="77777777" w:rsidR="00D4023D" w:rsidRPr="004909E2" w:rsidRDefault="00D4023D" w:rsidP="009D3D63">
            <w:pPr>
              <w:jc w:val="both"/>
              <w:rPr>
                <w:rFonts w:cs="Arial"/>
              </w:rPr>
            </w:pPr>
            <w:r w:rsidRPr="004909E2">
              <w:rPr>
                <w:rFonts w:cs="Arial"/>
                <w:b/>
                <w:i/>
              </w:rPr>
              <w:t>x</w:t>
            </w:r>
            <w:r w:rsidRPr="004909E2">
              <w:rPr>
                <w:rFonts w:cs="Arial"/>
              </w:rPr>
              <w:t xml:space="preserve"> Relies heavily on limited sources of data, or data of low quality</w:t>
            </w:r>
          </w:p>
          <w:p w14:paraId="2C4DC4AF" w14:textId="77777777" w:rsidR="00D4023D" w:rsidRPr="004909E2" w:rsidRDefault="00D4023D" w:rsidP="009D3D63">
            <w:pPr>
              <w:jc w:val="both"/>
              <w:rPr>
                <w:rFonts w:cs="Arial"/>
              </w:rPr>
            </w:pPr>
            <w:r w:rsidRPr="004909E2">
              <w:rPr>
                <w:rFonts w:cs="Arial"/>
                <w:b/>
                <w:i/>
              </w:rPr>
              <w:t>x</w:t>
            </w:r>
            <w:r w:rsidRPr="004909E2">
              <w:rPr>
                <w:rFonts w:cs="Arial"/>
              </w:rPr>
              <w:t xml:space="preserve"> Gets bogged down in detail</w:t>
            </w:r>
          </w:p>
        </w:tc>
        <w:tc>
          <w:tcPr>
            <w:tcW w:w="567" w:type="dxa"/>
            <w:textDirection w:val="btLr"/>
          </w:tcPr>
          <w:p w14:paraId="3E7F428B" w14:textId="77777777" w:rsidR="00D4023D" w:rsidRPr="004909E2" w:rsidRDefault="00D4023D" w:rsidP="009D3D63">
            <w:pPr>
              <w:jc w:val="both"/>
              <w:rPr>
                <w:rFonts w:cs="Arial"/>
                <w:b/>
              </w:rPr>
            </w:pPr>
            <w:r w:rsidRPr="004909E2">
              <w:rPr>
                <w:rFonts w:cs="Arial"/>
                <w:b/>
              </w:rPr>
              <w:t>LEVEL 2</w:t>
            </w:r>
          </w:p>
        </w:tc>
        <w:tc>
          <w:tcPr>
            <w:tcW w:w="4820" w:type="dxa"/>
          </w:tcPr>
          <w:p w14:paraId="3328A79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Proactively seeks new information sources to progress research agendas and address gaps in knowledge</w:t>
            </w:r>
          </w:p>
          <w:p w14:paraId="39B1FE35"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Grasps limitations of or assumptions behind data sources, disregarding those that lack quality</w:t>
            </w:r>
          </w:p>
          <w:p w14:paraId="7C72137D"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Analyses and integrates qualitative and quantitative data to find new insights</w:t>
            </w:r>
          </w:p>
          <w:p w14:paraId="3F629341"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Translates research outcomes into concise, meaningful reports</w:t>
            </w:r>
          </w:p>
          <w:p w14:paraId="43B7ED5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Identifies relevant and practical research questions for the future</w:t>
            </w:r>
          </w:p>
          <w:p w14:paraId="021A174E" w14:textId="77777777" w:rsidR="00D4023D" w:rsidRPr="004909E2" w:rsidRDefault="00D4023D" w:rsidP="009D3D63">
            <w:pPr>
              <w:jc w:val="both"/>
              <w:rPr>
                <w:rFonts w:cs="Arial"/>
              </w:rPr>
            </w:pPr>
          </w:p>
          <w:p w14:paraId="3DFCAAE2" w14:textId="77777777" w:rsidR="00D4023D" w:rsidRPr="004909E2" w:rsidRDefault="00D4023D" w:rsidP="009D3D63">
            <w:pPr>
              <w:jc w:val="both"/>
              <w:rPr>
                <w:rFonts w:cs="Arial"/>
              </w:rPr>
            </w:pPr>
            <w:r w:rsidRPr="004909E2">
              <w:rPr>
                <w:rFonts w:cs="Arial"/>
                <w:b/>
                <w:i/>
              </w:rPr>
              <w:t>x</w:t>
            </w:r>
            <w:r w:rsidRPr="004909E2">
              <w:rPr>
                <w:rFonts w:cs="Arial"/>
              </w:rPr>
              <w:t xml:space="preserve"> Identifies only obvious patterns and links in data, fails to integrate this into meaningful new insights</w:t>
            </w:r>
          </w:p>
          <w:p w14:paraId="213465A4" w14:textId="77777777" w:rsidR="00D4023D" w:rsidRPr="004909E2" w:rsidRDefault="00D4023D" w:rsidP="009D3D63">
            <w:pPr>
              <w:jc w:val="both"/>
              <w:rPr>
                <w:rFonts w:cs="Arial"/>
              </w:rPr>
            </w:pPr>
            <w:r w:rsidRPr="004909E2">
              <w:rPr>
                <w:rFonts w:cs="Arial"/>
                <w:b/>
                <w:i/>
              </w:rPr>
              <w:t>x</w:t>
            </w:r>
            <w:r w:rsidRPr="004909E2">
              <w:rPr>
                <w:rFonts w:cs="Arial"/>
              </w:rPr>
              <w:t xml:space="preserve"> Spends time evaluating irrelevant information, ignores the practical implications of the research</w:t>
            </w:r>
          </w:p>
        </w:tc>
      </w:tr>
      <w:tr w:rsidR="00D4023D" w:rsidRPr="004909E2" w14:paraId="283AD5CF" w14:textId="77777777" w:rsidTr="00D4023D">
        <w:trPr>
          <w:cantSplit/>
          <w:trHeight w:val="1481"/>
        </w:trPr>
        <w:tc>
          <w:tcPr>
            <w:tcW w:w="506" w:type="dxa"/>
            <w:textDirection w:val="btLr"/>
          </w:tcPr>
          <w:p w14:paraId="1CC69807" w14:textId="77777777" w:rsidR="00D4023D" w:rsidRPr="004909E2" w:rsidRDefault="00D4023D" w:rsidP="009D3D63">
            <w:pPr>
              <w:jc w:val="both"/>
              <w:rPr>
                <w:rFonts w:cs="Arial"/>
                <w:b/>
              </w:rPr>
            </w:pPr>
            <w:r w:rsidRPr="004909E2">
              <w:rPr>
                <w:rFonts w:cs="Arial"/>
                <w:b/>
              </w:rPr>
              <w:t>LEVEL 3</w:t>
            </w:r>
          </w:p>
        </w:tc>
        <w:tc>
          <w:tcPr>
            <w:tcW w:w="4705" w:type="dxa"/>
          </w:tcPr>
          <w:p w14:paraId="09C2FADF"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Expands networks to gain new information sources for research and policy development</w:t>
            </w:r>
          </w:p>
          <w:p w14:paraId="181EE49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Identifies and implements methods to ensure intelligence is of a high quality</w:t>
            </w:r>
          </w:p>
          <w:p w14:paraId="7433B1A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Encourages others to analyse data from different angles, using multiple perspectives to identify connections and new insights</w:t>
            </w:r>
          </w:p>
          <w:p w14:paraId="7E32E36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Tailors research investment in line with likely impact</w:t>
            </w:r>
          </w:p>
          <w:p w14:paraId="014AC5F5"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Retains a bigger picture view, ensuring research recommendations are appropriate and practical for the Office and its stakeholders</w:t>
            </w:r>
          </w:p>
          <w:p w14:paraId="2C98EBE5" w14:textId="77777777" w:rsidR="00D4023D" w:rsidRPr="004909E2" w:rsidRDefault="00D4023D" w:rsidP="009D3D63">
            <w:pPr>
              <w:jc w:val="both"/>
              <w:rPr>
                <w:rFonts w:cs="Arial"/>
              </w:rPr>
            </w:pPr>
            <w:r w:rsidRPr="004909E2">
              <w:rPr>
                <w:rFonts w:cs="Arial"/>
                <w:b/>
                <w:i/>
              </w:rPr>
              <w:t>x</w:t>
            </w:r>
            <w:r w:rsidRPr="004909E2">
              <w:rPr>
                <w:rFonts w:cs="Arial"/>
              </w:rPr>
              <w:t xml:space="preserve"> Produces, or accepts from others, highly intellectual research with little or no practical application</w:t>
            </w:r>
          </w:p>
          <w:p w14:paraId="019E8A43" w14:textId="77777777" w:rsidR="00D4023D" w:rsidRPr="004909E2" w:rsidRDefault="00D4023D" w:rsidP="009D3D63">
            <w:pPr>
              <w:jc w:val="both"/>
              <w:rPr>
                <w:rFonts w:cs="Arial"/>
              </w:rPr>
            </w:pPr>
            <w:r w:rsidRPr="004909E2">
              <w:rPr>
                <w:rFonts w:cs="Arial"/>
                <w:b/>
                <w:i/>
              </w:rPr>
              <w:t>x</w:t>
            </w:r>
            <w:r w:rsidRPr="004909E2">
              <w:rPr>
                <w:rFonts w:cs="Arial"/>
              </w:rPr>
              <w:t xml:space="preserve"> Produces documents which are influenced solely by internal expert discussions</w:t>
            </w:r>
          </w:p>
        </w:tc>
        <w:tc>
          <w:tcPr>
            <w:tcW w:w="567" w:type="dxa"/>
            <w:textDirection w:val="btLr"/>
          </w:tcPr>
          <w:p w14:paraId="3A2AD1B1" w14:textId="77777777" w:rsidR="00D4023D" w:rsidRPr="004909E2" w:rsidRDefault="00D4023D" w:rsidP="009D3D63">
            <w:pPr>
              <w:jc w:val="both"/>
              <w:rPr>
                <w:rFonts w:cs="Arial"/>
                <w:i/>
              </w:rPr>
            </w:pPr>
            <w:r w:rsidRPr="004909E2">
              <w:rPr>
                <w:rFonts w:cs="Arial"/>
                <w:b/>
              </w:rPr>
              <w:t>LEVEL 4</w:t>
            </w:r>
          </w:p>
        </w:tc>
        <w:tc>
          <w:tcPr>
            <w:tcW w:w="4820" w:type="dxa"/>
          </w:tcPr>
          <w:p w14:paraId="17BB4EF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Exchanges ideas and knowledge with partners, subject-matter experts, and senior stakeholders to foster new research agendas and derive insights for the Office</w:t>
            </w:r>
          </w:p>
          <w:p w14:paraId="07D1A81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Takes accountability for the quality of intelligence that research and new policy are based upon</w:t>
            </w:r>
          </w:p>
          <w:p w14:paraId="112A109D"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Encourages new and innovative insights from analysis</w:t>
            </w:r>
          </w:p>
          <w:p w14:paraId="15CC087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Evaluates the feasibility and cost effectiveness of research proposals, stringently assessing whether the research will add real value</w:t>
            </w:r>
          </w:p>
          <w:p w14:paraId="4F6E78C1"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Encourages research with a highly practical focus and maximum impact for customers</w:t>
            </w:r>
          </w:p>
          <w:p w14:paraId="5C1B59AE" w14:textId="77777777" w:rsidR="00D4023D" w:rsidRPr="004909E2" w:rsidRDefault="00D4023D" w:rsidP="009D3D63">
            <w:pPr>
              <w:jc w:val="both"/>
              <w:rPr>
                <w:rFonts w:cs="Arial"/>
              </w:rPr>
            </w:pPr>
          </w:p>
          <w:p w14:paraId="204C52B0" w14:textId="77777777" w:rsidR="00D4023D" w:rsidRPr="004909E2" w:rsidRDefault="00D4023D" w:rsidP="009D3D63">
            <w:pPr>
              <w:jc w:val="both"/>
              <w:rPr>
                <w:rFonts w:cs="Arial"/>
                <w:b/>
                <w:i/>
              </w:rPr>
            </w:pPr>
          </w:p>
          <w:p w14:paraId="2B0CE1B0" w14:textId="77777777" w:rsidR="00D4023D" w:rsidRPr="004909E2" w:rsidRDefault="00D4023D" w:rsidP="009D3D63">
            <w:pPr>
              <w:jc w:val="both"/>
              <w:rPr>
                <w:rFonts w:cs="Arial"/>
              </w:rPr>
            </w:pPr>
            <w:r w:rsidRPr="004909E2">
              <w:rPr>
                <w:rFonts w:cs="Arial"/>
                <w:b/>
                <w:i/>
              </w:rPr>
              <w:t>x</w:t>
            </w:r>
            <w:r w:rsidRPr="004909E2">
              <w:rPr>
                <w:rFonts w:cs="Arial"/>
              </w:rPr>
              <w:t xml:space="preserve"> Duplicates research effort, fails to find out about similar national or international research</w:t>
            </w:r>
          </w:p>
        </w:tc>
      </w:tr>
    </w:tbl>
    <w:p w14:paraId="74293ADE" w14:textId="77777777" w:rsidR="004909E2" w:rsidRPr="004909E2" w:rsidRDefault="004909E2" w:rsidP="009D3D63">
      <w:pPr>
        <w:spacing w:after="0"/>
        <w:jc w:val="both"/>
        <w:rPr>
          <w:rFonts w:cs="Arial"/>
        </w:rPr>
      </w:pPr>
    </w:p>
    <w:p w14:paraId="6CC43A3A" w14:textId="77777777" w:rsidR="004909E2" w:rsidRPr="004909E2" w:rsidRDefault="004909E2" w:rsidP="009D3D63">
      <w:pPr>
        <w:spacing w:after="0"/>
        <w:jc w:val="both"/>
        <w:rPr>
          <w:rFonts w:cs="Arial"/>
        </w:rPr>
      </w:pPr>
    </w:p>
    <w:p w14:paraId="3EFAAC58" w14:textId="77777777" w:rsidR="004909E2" w:rsidRPr="004909E2" w:rsidRDefault="004909E2" w:rsidP="009D3D63">
      <w:pPr>
        <w:spacing w:after="0"/>
        <w:jc w:val="both"/>
        <w:rPr>
          <w:rFonts w:cs="Arial"/>
        </w:rPr>
      </w:pPr>
    </w:p>
    <w:p w14:paraId="31B28DC0" w14:textId="77777777" w:rsidR="004909E2" w:rsidRPr="004909E2" w:rsidRDefault="004909E2" w:rsidP="009D3D63">
      <w:pPr>
        <w:spacing w:after="0"/>
        <w:jc w:val="both"/>
        <w:rPr>
          <w:rFonts w:cs="Arial"/>
        </w:rPr>
      </w:pPr>
    </w:p>
    <w:p w14:paraId="29F4DA2A"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509"/>
        <w:tblW w:w="10598" w:type="dxa"/>
        <w:tblLayout w:type="fixed"/>
        <w:tblLook w:val="04A0" w:firstRow="1" w:lastRow="0" w:firstColumn="1" w:lastColumn="0" w:noHBand="0" w:noVBand="1"/>
      </w:tblPr>
      <w:tblGrid>
        <w:gridCol w:w="506"/>
        <w:gridCol w:w="4705"/>
        <w:gridCol w:w="567"/>
        <w:gridCol w:w="4820"/>
      </w:tblGrid>
      <w:tr w:rsidR="00D4023D" w:rsidRPr="004909E2" w14:paraId="021CD9D6" w14:textId="77777777" w:rsidTr="00D4023D">
        <w:tc>
          <w:tcPr>
            <w:tcW w:w="10598" w:type="dxa"/>
            <w:gridSpan w:val="4"/>
          </w:tcPr>
          <w:p w14:paraId="316247D0" w14:textId="77777777" w:rsidR="00D4023D" w:rsidRPr="004909E2" w:rsidRDefault="00D4023D" w:rsidP="009D3D63">
            <w:pPr>
              <w:jc w:val="both"/>
              <w:rPr>
                <w:rFonts w:cs="Arial"/>
                <w:b/>
              </w:rPr>
            </w:pPr>
            <w:r w:rsidRPr="004909E2">
              <w:rPr>
                <w:rFonts w:cs="Arial"/>
                <w:b/>
              </w:rPr>
              <w:lastRenderedPageBreak/>
              <w:t>RESPONSIBLE USE OF RESOURCES</w:t>
            </w:r>
          </w:p>
          <w:p w14:paraId="2269C623" w14:textId="77777777" w:rsidR="00D4023D" w:rsidRPr="004909E2" w:rsidRDefault="00D4023D" w:rsidP="009D3D63">
            <w:pPr>
              <w:jc w:val="both"/>
              <w:rPr>
                <w:rFonts w:cs="Arial"/>
              </w:rPr>
            </w:pPr>
            <w:r w:rsidRPr="004909E2">
              <w:rPr>
                <w:rFonts w:cs="Arial"/>
              </w:rPr>
              <w:t>… … is taking personal responsibility for using and managing resources effectively, efficiently and sustainably.</w:t>
            </w:r>
          </w:p>
          <w:p w14:paraId="4EE302CF" w14:textId="77777777" w:rsidR="00D4023D" w:rsidRPr="004909E2" w:rsidRDefault="00D4023D" w:rsidP="009D3D63">
            <w:pPr>
              <w:jc w:val="both"/>
              <w:rPr>
                <w:rFonts w:cs="Arial"/>
              </w:rPr>
            </w:pPr>
            <w:r w:rsidRPr="004909E2">
              <w:rPr>
                <w:rFonts w:cs="Arial"/>
                <w:b/>
                <w:bCs/>
              </w:rPr>
              <w:t xml:space="preserve">Why is it important? </w:t>
            </w:r>
            <w:r w:rsidRPr="004909E2">
              <w:rPr>
                <w:rFonts w:cs="Arial"/>
              </w:rPr>
              <w:t>We want to provide maximum value for the Northern Ireland Assembly now and in the future. That means acting with integrity, looking for new ways to drive efficiencies and maintaining our reputation for costing no more than we should – either to the taxpayer or to the environment.</w:t>
            </w:r>
          </w:p>
          <w:p w14:paraId="75EF8DB9" w14:textId="77777777" w:rsidR="00D4023D" w:rsidRPr="004909E2" w:rsidRDefault="00D4023D" w:rsidP="009D3D63">
            <w:pPr>
              <w:jc w:val="both"/>
              <w:rPr>
                <w:rFonts w:cs="Arial"/>
              </w:rPr>
            </w:pPr>
          </w:p>
        </w:tc>
      </w:tr>
      <w:tr w:rsidR="00D4023D" w:rsidRPr="004909E2" w14:paraId="7CA89A0C" w14:textId="77777777" w:rsidTr="00D4023D">
        <w:tc>
          <w:tcPr>
            <w:tcW w:w="10598" w:type="dxa"/>
            <w:gridSpan w:val="4"/>
          </w:tcPr>
          <w:p w14:paraId="27DDA250" w14:textId="77777777" w:rsidR="00D4023D" w:rsidRPr="004909E2" w:rsidRDefault="00D4023D" w:rsidP="009D3D63">
            <w:pPr>
              <w:jc w:val="both"/>
              <w:rPr>
                <w:rFonts w:cs="Arial"/>
                <w:b/>
                <w:i/>
              </w:rPr>
            </w:pPr>
            <w:r w:rsidRPr="004909E2">
              <w:rPr>
                <w:rFonts w:cs="Arial"/>
                <w:b/>
                <w:i/>
              </w:rPr>
              <w:t>Indicators of effective √ and ineffective x performance</w:t>
            </w:r>
          </w:p>
        </w:tc>
      </w:tr>
      <w:tr w:rsidR="00D4023D" w:rsidRPr="004909E2" w14:paraId="6242E558" w14:textId="77777777" w:rsidTr="00D4023D">
        <w:trPr>
          <w:cantSplit/>
          <w:trHeight w:val="1297"/>
        </w:trPr>
        <w:tc>
          <w:tcPr>
            <w:tcW w:w="506" w:type="dxa"/>
            <w:textDirection w:val="btLr"/>
          </w:tcPr>
          <w:p w14:paraId="6B2ABE09" w14:textId="77777777" w:rsidR="00D4023D" w:rsidRPr="004909E2" w:rsidRDefault="00D4023D" w:rsidP="009D3D63">
            <w:pPr>
              <w:jc w:val="both"/>
              <w:rPr>
                <w:rFonts w:cs="Arial"/>
                <w:b/>
              </w:rPr>
            </w:pPr>
            <w:r w:rsidRPr="004909E2">
              <w:rPr>
                <w:rFonts w:cs="Arial"/>
                <w:b/>
              </w:rPr>
              <w:t>LEVEL 1</w:t>
            </w:r>
          </w:p>
        </w:tc>
        <w:tc>
          <w:tcPr>
            <w:tcW w:w="4705" w:type="dxa"/>
          </w:tcPr>
          <w:p w14:paraId="61C94CE3"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Demonstrates awareness of the Office’s commitment to value for money and responsible use of resources</w:t>
            </w:r>
          </w:p>
          <w:p w14:paraId="029796C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Works independently using own time and that of others effectively</w:t>
            </w:r>
          </w:p>
          <w:p w14:paraId="0C8022D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Takes action to avoid unnecessary waste and cost</w:t>
            </w:r>
          </w:p>
          <w:p w14:paraId="2AC6589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Reduces personal impact on the environment by reducing use of, reusing and recycling resources</w:t>
            </w:r>
          </w:p>
          <w:p w14:paraId="1640B32C"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Shows understanding of relevant budgets and how they apply in own work environment</w:t>
            </w:r>
          </w:p>
          <w:p w14:paraId="4B2656EB" w14:textId="77777777" w:rsidR="00D4023D" w:rsidRPr="004909E2" w:rsidRDefault="00D4023D" w:rsidP="009D3D63">
            <w:pPr>
              <w:jc w:val="both"/>
              <w:rPr>
                <w:rFonts w:cs="Arial"/>
              </w:rPr>
            </w:pPr>
          </w:p>
          <w:p w14:paraId="18E152D9" w14:textId="77777777" w:rsidR="00D4023D" w:rsidRPr="004909E2" w:rsidRDefault="00D4023D" w:rsidP="009D3D63">
            <w:pPr>
              <w:jc w:val="both"/>
              <w:rPr>
                <w:rFonts w:cs="Arial"/>
              </w:rPr>
            </w:pPr>
            <w:r w:rsidRPr="004909E2">
              <w:rPr>
                <w:rFonts w:cs="Arial"/>
                <w:b/>
                <w:i/>
              </w:rPr>
              <w:t>x</w:t>
            </w:r>
            <w:r w:rsidRPr="004909E2">
              <w:rPr>
                <w:rFonts w:cs="Arial"/>
              </w:rPr>
              <w:t xml:space="preserve"> Ï Uses the Office’s resources wastefully and unnecessarily</w:t>
            </w:r>
          </w:p>
          <w:p w14:paraId="173405FB" w14:textId="77777777" w:rsidR="00D4023D" w:rsidRPr="004909E2" w:rsidRDefault="00D4023D" w:rsidP="009D3D63">
            <w:pPr>
              <w:jc w:val="both"/>
              <w:rPr>
                <w:rFonts w:cs="Arial"/>
              </w:rPr>
            </w:pPr>
            <w:r w:rsidRPr="004909E2">
              <w:rPr>
                <w:rFonts w:cs="Arial"/>
                <w:b/>
                <w:i/>
              </w:rPr>
              <w:t>x</w:t>
            </w:r>
            <w:r w:rsidRPr="004909E2">
              <w:rPr>
                <w:rFonts w:cs="Arial"/>
              </w:rPr>
              <w:t xml:space="preserve"> Duplicates work, effort or resources</w:t>
            </w:r>
          </w:p>
        </w:tc>
        <w:tc>
          <w:tcPr>
            <w:tcW w:w="567" w:type="dxa"/>
            <w:textDirection w:val="btLr"/>
          </w:tcPr>
          <w:p w14:paraId="41D63C09" w14:textId="77777777" w:rsidR="00D4023D" w:rsidRPr="004909E2" w:rsidRDefault="00D4023D" w:rsidP="009D3D63">
            <w:pPr>
              <w:jc w:val="both"/>
              <w:rPr>
                <w:rFonts w:cs="Arial"/>
                <w:b/>
              </w:rPr>
            </w:pPr>
            <w:r w:rsidRPr="004909E2">
              <w:rPr>
                <w:rFonts w:cs="Arial"/>
                <w:b/>
              </w:rPr>
              <w:t>LEVEL 2</w:t>
            </w:r>
          </w:p>
        </w:tc>
        <w:tc>
          <w:tcPr>
            <w:tcW w:w="4820" w:type="dxa"/>
          </w:tcPr>
          <w:p w14:paraId="52C9F48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Continually looks for opportunities to work more efficiently and sustainably</w:t>
            </w:r>
          </w:p>
          <w:p w14:paraId="28B75915"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Reduces team impact on the environment by implementing methods for reducing use of, reusing and recycling resources</w:t>
            </w:r>
          </w:p>
          <w:p w14:paraId="1CE13347"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Improves local processes to maximise use of resources</w:t>
            </w:r>
          </w:p>
          <w:p w14:paraId="0678EA9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Monitors and stays within budget at all times</w:t>
            </w:r>
          </w:p>
          <w:p w14:paraId="67CB3987" w14:textId="77777777" w:rsidR="00D4023D" w:rsidRPr="004909E2" w:rsidRDefault="00D4023D" w:rsidP="009D3D63">
            <w:pPr>
              <w:jc w:val="both"/>
              <w:rPr>
                <w:rFonts w:cs="Arial"/>
              </w:rPr>
            </w:pPr>
          </w:p>
          <w:p w14:paraId="7A6AD81D" w14:textId="77777777" w:rsidR="00D4023D" w:rsidRPr="004909E2" w:rsidRDefault="00D4023D" w:rsidP="009D3D63">
            <w:pPr>
              <w:jc w:val="both"/>
              <w:rPr>
                <w:rFonts w:cs="Arial"/>
                <w:b/>
                <w:i/>
              </w:rPr>
            </w:pPr>
          </w:p>
          <w:p w14:paraId="6FF1DC33" w14:textId="77777777" w:rsidR="00D4023D" w:rsidRPr="004909E2" w:rsidRDefault="00D4023D" w:rsidP="009D3D63">
            <w:pPr>
              <w:jc w:val="both"/>
              <w:rPr>
                <w:rFonts w:cs="Arial"/>
                <w:b/>
                <w:i/>
              </w:rPr>
            </w:pPr>
          </w:p>
          <w:p w14:paraId="2C99808C" w14:textId="77777777" w:rsidR="00D4023D" w:rsidRPr="004909E2" w:rsidRDefault="00D4023D" w:rsidP="009D3D63">
            <w:pPr>
              <w:jc w:val="both"/>
              <w:rPr>
                <w:rFonts w:cs="Arial"/>
                <w:b/>
                <w:i/>
              </w:rPr>
            </w:pPr>
          </w:p>
          <w:p w14:paraId="17E5439E" w14:textId="77777777" w:rsidR="00D4023D" w:rsidRPr="004909E2" w:rsidRDefault="00D4023D" w:rsidP="009D3D63">
            <w:pPr>
              <w:jc w:val="both"/>
              <w:rPr>
                <w:rFonts w:cs="Arial"/>
              </w:rPr>
            </w:pPr>
            <w:r w:rsidRPr="004909E2">
              <w:rPr>
                <w:rFonts w:cs="Arial"/>
                <w:b/>
                <w:i/>
              </w:rPr>
              <w:t>x</w:t>
            </w:r>
            <w:r w:rsidRPr="004909E2">
              <w:rPr>
                <w:rFonts w:cs="Arial"/>
              </w:rPr>
              <w:t xml:space="preserve"> Exceeds budget</w:t>
            </w:r>
          </w:p>
          <w:p w14:paraId="515FC62F" w14:textId="77777777" w:rsidR="00D4023D" w:rsidRPr="004909E2" w:rsidRDefault="00D4023D" w:rsidP="009D3D63">
            <w:pPr>
              <w:jc w:val="both"/>
              <w:rPr>
                <w:rFonts w:cs="Arial"/>
              </w:rPr>
            </w:pPr>
            <w:r w:rsidRPr="004909E2">
              <w:rPr>
                <w:rFonts w:cs="Arial"/>
                <w:b/>
                <w:i/>
              </w:rPr>
              <w:t>x</w:t>
            </w:r>
            <w:r w:rsidRPr="004909E2">
              <w:rPr>
                <w:rFonts w:cs="Arial"/>
              </w:rPr>
              <w:t xml:space="preserve"> Allows team to waste resources without intervening</w:t>
            </w:r>
          </w:p>
        </w:tc>
      </w:tr>
      <w:tr w:rsidR="00D4023D" w:rsidRPr="004909E2" w14:paraId="35C6ECE0" w14:textId="77777777" w:rsidTr="00D4023D">
        <w:trPr>
          <w:cantSplit/>
          <w:trHeight w:val="1481"/>
        </w:trPr>
        <w:tc>
          <w:tcPr>
            <w:tcW w:w="506" w:type="dxa"/>
            <w:textDirection w:val="btLr"/>
          </w:tcPr>
          <w:p w14:paraId="3B654CDE" w14:textId="77777777" w:rsidR="00D4023D" w:rsidRPr="004909E2" w:rsidRDefault="00D4023D" w:rsidP="009D3D63">
            <w:pPr>
              <w:jc w:val="both"/>
              <w:rPr>
                <w:rFonts w:cs="Arial"/>
                <w:b/>
              </w:rPr>
            </w:pPr>
            <w:r w:rsidRPr="004909E2">
              <w:rPr>
                <w:rFonts w:cs="Arial"/>
                <w:b/>
              </w:rPr>
              <w:t>LEVEL 3</w:t>
            </w:r>
          </w:p>
        </w:tc>
        <w:tc>
          <w:tcPr>
            <w:tcW w:w="4705" w:type="dxa"/>
          </w:tcPr>
          <w:p w14:paraId="3842A9B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Allocates financial and people resources efficiently to maximise value for team and wider organisation</w:t>
            </w:r>
          </w:p>
          <w:p w14:paraId="70753C0C"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Thinks in terms of maximum efficiency when planning resource allocation</w:t>
            </w:r>
          </w:p>
          <w:p w14:paraId="5C8D9A8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Implements good practice on efficient use of resources</w:t>
            </w:r>
          </w:p>
          <w:p w14:paraId="3F6D5AB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Monitors financial performance and efficiency of own team, ensuring delivery of work within budget</w:t>
            </w:r>
          </w:p>
          <w:p w14:paraId="613D46F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Negotiates and manages contracts responsibly across a diverse supplier base</w:t>
            </w:r>
          </w:p>
          <w:p w14:paraId="06D84594" w14:textId="77777777" w:rsidR="00D4023D" w:rsidRPr="004909E2" w:rsidRDefault="00D4023D" w:rsidP="009D3D63">
            <w:pPr>
              <w:jc w:val="both"/>
              <w:rPr>
                <w:rFonts w:cs="Arial"/>
              </w:rPr>
            </w:pPr>
          </w:p>
          <w:p w14:paraId="31F1FC0F" w14:textId="77777777" w:rsidR="00D4023D" w:rsidRPr="004909E2" w:rsidRDefault="00D4023D" w:rsidP="009D3D63">
            <w:pPr>
              <w:jc w:val="both"/>
              <w:rPr>
                <w:rFonts w:cs="Arial"/>
              </w:rPr>
            </w:pPr>
            <w:r w:rsidRPr="004909E2">
              <w:rPr>
                <w:rFonts w:cs="Arial"/>
                <w:b/>
                <w:i/>
              </w:rPr>
              <w:t>x</w:t>
            </w:r>
            <w:r w:rsidRPr="004909E2">
              <w:rPr>
                <w:rFonts w:cs="Arial"/>
              </w:rPr>
              <w:t xml:space="preserve"> Takes the quickest rather than the most efficient route to securing resources</w:t>
            </w:r>
          </w:p>
          <w:p w14:paraId="2B5F9541" w14:textId="77777777" w:rsidR="00D4023D" w:rsidRPr="004909E2" w:rsidRDefault="00D4023D" w:rsidP="009D3D63">
            <w:pPr>
              <w:jc w:val="both"/>
              <w:rPr>
                <w:rFonts w:cs="Arial"/>
              </w:rPr>
            </w:pPr>
            <w:r w:rsidRPr="004909E2">
              <w:rPr>
                <w:rFonts w:cs="Arial"/>
                <w:b/>
                <w:i/>
              </w:rPr>
              <w:t>x</w:t>
            </w:r>
            <w:r w:rsidRPr="004909E2">
              <w:rPr>
                <w:rFonts w:cs="Arial"/>
              </w:rPr>
              <w:t xml:space="preserve"> Accepts or is unaware of slippage in budget expenditure</w:t>
            </w:r>
          </w:p>
        </w:tc>
        <w:tc>
          <w:tcPr>
            <w:tcW w:w="567" w:type="dxa"/>
            <w:textDirection w:val="btLr"/>
          </w:tcPr>
          <w:p w14:paraId="0CEDB53C" w14:textId="77777777" w:rsidR="00D4023D" w:rsidRPr="004909E2" w:rsidRDefault="00D4023D" w:rsidP="009D3D63">
            <w:pPr>
              <w:jc w:val="both"/>
              <w:rPr>
                <w:rFonts w:cs="Arial"/>
                <w:i/>
              </w:rPr>
            </w:pPr>
            <w:r w:rsidRPr="004909E2">
              <w:rPr>
                <w:rFonts w:cs="Arial"/>
                <w:b/>
              </w:rPr>
              <w:t>LEVEL 4</w:t>
            </w:r>
          </w:p>
        </w:tc>
        <w:tc>
          <w:tcPr>
            <w:tcW w:w="4820" w:type="dxa"/>
          </w:tcPr>
          <w:p w14:paraId="164E716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Explores different options for funding and income generation</w:t>
            </w:r>
          </w:p>
          <w:p w14:paraId="5A603AA7"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Sets budgets, understanding current costs and challenging teams to deliver greater efficiency</w:t>
            </w:r>
          </w:p>
          <w:p w14:paraId="38B6FD2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Monitors resource allocation across the organisation, ensuring the Office works within budget and resources</w:t>
            </w:r>
          </w:p>
          <w:p w14:paraId="5F1A648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Ensures the Office procures and uses resources fairly and responsibly and with regard for environmental efficiencies</w:t>
            </w:r>
          </w:p>
          <w:p w14:paraId="128FAB6C"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Leads initiatives to identify and deliver efficiencies across the Office and through partnership working</w:t>
            </w:r>
          </w:p>
          <w:p w14:paraId="2CB004EF" w14:textId="77777777" w:rsidR="00D4023D" w:rsidRPr="004909E2" w:rsidRDefault="00D4023D" w:rsidP="009D3D63">
            <w:pPr>
              <w:jc w:val="both"/>
              <w:rPr>
                <w:rFonts w:cs="Arial"/>
              </w:rPr>
            </w:pPr>
          </w:p>
          <w:p w14:paraId="77BA0F3A" w14:textId="77777777" w:rsidR="00D4023D" w:rsidRPr="004909E2" w:rsidRDefault="00D4023D" w:rsidP="009D3D63">
            <w:pPr>
              <w:jc w:val="both"/>
              <w:rPr>
                <w:rFonts w:cs="Arial"/>
              </w:rPr>
            </w:pPr>
            <w:r w:rsidRPr="004909E2">
              <w:rPr>
                <w:rFonts w:cs="Arial"/>
                <w:b/>
                <w:i/>
              </w:rPr>
              <w:t>x</w:t>
            </w:r>
            <w:r w:rsidRPr="004909E2">
              <w:rPr>
                <w:rFonts w:cs="Arial"/>
              </w:rPr>
              <w:t xml:space="preserve"> Does not achieve efficiency savings</w:t>
            </w:r>
          </w:p>
          <w:p w14:paraId="37E70C12" w14:textId="77777777" w:rsidR="00D4023D" w:rsidRPr="004909E2" w:rsidRDefault="00D4023D" w:rsidP="009D3D63">
            <w:pPr>
              <w:jc w:val="both"/>
              <w:rPr>
                <w:rFonts w:cs="Arial"/>
              </w:rPr>
            </w:pPr>
            <w:r w:rsidRPr="004909E2">
              <w:rPr>
                <w:rFonts w:cs="Arial"/>
                <w:b/>
                <w:i/>
              </w:rPr>
              <w:t>x</w:t>
            </w:r>
            <w:r w:rsidRPr="004909E2">
              <w:rPr>
                <w:rFonts w:cs="Arial"/>
              </w:rPr>
              <w:t xml:space="preserve"> Fails to maximise opportunities to generate income for the Office</w:t>
            </w:r>
          </w:p>
        </w:tc>
      </w:tr>
    </w:tbl>
    <w:p w14:paraId="2B7A1B27" w14:textId="77777777" w:rsidR="004909E2" w:rsidRPr="004909E2" w:rsidRDefault="004909E2" w:rsidP="009D3D63">
      <w:pPr>
        <w:spacing w:after="0"/>
        <w:jc w:val="both"/>
        <w:rPr>
          <w:rFonts w:cs="Arial"/>
        </w:rPr>
      </w:pPr>
    </w:p>
    <w:p w14:paraId="06706F7A" w14:textId="77777777" w:rsidR="004909E2" w:rsidRPr="004909E2" w:rsidRDefault="004909E2" w:rsidP="009D3D63">
      <w:pPr>
        <w:spacing w:after="0"/>
        <w:jc w:val="both"/>
        <w:rPr>
          <w:rFonts w:cs="Arial"/>
        </w:rPr>
      </w:pPr>
    </w:p>
    <w:p w14:paraId="227159AA" w14:textId="77777777" w:rsidR="004909E2" w:rsidRPr="004909E2" w:rsidRDefault="004909E2" w:rsidP="009D3D63">
      <w:pPr>
        <w:spacing w:after="0"/>
        <w:jc w:val="both"/>
        <w:rPr>
          <w:rFonts w:cs="Arial"/>
        </w:rPr>
      </w:pPr>
    </w:p>
    <w:p w14:paraId="71898707" w14:textId="77777777" w:rsidR="004909E2" w:rsidRPr="004909E2" w:rsidRDefault="004909E2" w:rsidP="009D3D63">
      <w:pPr>
        <w:spacing w:after="0"/>
        <w:jc w:val="both"/>
        <w:rPr>
          <w:rFonts w:cs="Arial"/>
        </w:rPr>
      </w:pPr>
    </w:p>
    <w:p w14:paraId="440E0131" w14:textId="77777777" w:rsidR="004909E2" w:rsidRPr="004909E2" w:rsidRDefault="004909E2" w:rsidP="009D3D63">
      <w:pPr>
        <w:spacing w:after="0"/>
        <w:jc w:val="both"/>
        <w:rPr>
          <w:rFonts w:cs="Arial"/>
        </w:rPr>
      </w:pPr>
    </w:p>
    <w:p w14:paraId="68509322" w14:textId="77777777" w:rsidR="004909E2" w:rsidRPr="004909E2" w:rsidRDefault="004909E2" w:rsidP="009D3D63">
      <w:pPr>
        <w:spacing w:after="0"/>
        <w:jc w:val="both"/>
        <w:rPr>
          <w:rFonts w:cs="Arial"/>
        </w:rPr>
      </w:pPr>
    </w:p>
    <w:p w14:paraId="7629737D" w14:textId="77777777" w:rsidR="004909E2" w:rsidRPr="004909E2" w:rsidRDefault="004909E2" w:rsidP="009D3D63">
      <w:pPr>
        <w:spacing w:after="0"/>
        <w:jc w:val="both"/>
        <w:rPr>
          <w:rFonts w:cs="Arial"/>
        </w:rPr>
      </w:pPr>
    </w:p>
    <w:p w14:paraId="2F407115" w14:textId="77777777" w:rsidR="004909E2" w:rsidRPr="004909E2" w:rsidRDefault="004909E2" w:rsidP="009D3D63">
      <w:pPr>
        <w:spacing w:after="0"/>
        <w:jc w:val="both"/>
        <w:rPr>
          <w:rFonts w:cs="Arial"/>
        </w:rPr>
      </w:pPr>
    </w:p>
    <w:tbl>
      <w:tblPr>
        <w:tblStyle w:val="TableGrid"/>
        <w:tblpPr w:leftFromText="180" w:rightFromText="180" w:vertAnchor="text" w:horzAnchor="margin" w:tblpXSpec="center" w:tblpY="-314"/>
        <w:tblW w:w="10598" w:type="dxa"/>
        <w:tblLayout w:type="fixed"/>
        <w:tblLook w:val="04A0" w:firstRow="1" w:lastRow="0" w:firstColumn="1" w:lastColumn="0" w:noHBand="0" w:noVBand="1"/>
      </w:tblPr>
      <w:tblGrid>
        <w:gridCol w:w="506"/>
        <w:gridCol w:w="4705"/>
        <w:gridCol w:w="426"/>
        <w:gridCol w:w="4961"/>
      </w:tblGrid>
      <w:tr w:rsidR="00D4023D" w:rsidRPr="004909E2" w14:paraId="78DDDB9C" w14:textId="77777777" w:rsidTr="00D4023D">
        <w:tc>
          <w:tcPr>
            <w:tcW w:w="10598" w:type="dxa"/>
            <w:gridSpan w:val="4"/>
          </w:tcPr>
          <w:p w14:paraId="563EF10B" w14:textId="77777777" w:rsidR="00D4023D" w:rsidRPr="004909E2" w:rsidRDefault="00D4023D" w:rsidP="009D3D63">
            <w:pPr>
              <w:jc w:val="both"/>
              <w:rPr>
                <w:rFonts w:cs="Arial"/>
                <w:b/>
              </w:rPr>
            </w:pPr>
            <w:r w:rsidRPr="004909E2">
              <w:rPr>
                <w:rFonts w:cs="Arial"/>
                <w:b/>
              </w:rPr>
              <w:lastRenderedPageBreak/>
              <w:t>ORGANISATIONAL AWARENESS</w:t>
            </w:r>
          </w:p>
          <w:p w14:paraId="47B21899" w14:textId="77777777" w:rsidR="00D4023D" w:rsidRPr="004909E2" w:rsidRDefault="00D4023D" w:rsidP="009D3D63">
            <w:pPr>
              <w:jc w:val="both"/>
              <w:rPr>
                <w:rFonts w:cs="Arial"/>
              </w:rPr>
            </w:pPr>
            <w:r w:rsidRPr="004909E2">
              <w:rPr>
                <w:rFonts w:cs="Arial"/>
              </w:rPr>
              <w:t>…is understanding and being sensitive to organisational dynamics, culture and politics across and beyond the Office and shaping our approach accordingly.</w:t>
            </w:r>
          </w:p>
          <w:p w14:paraId="16668B1D" w14:textId="0D9F6964" w:rsidR="00D4023D" w:rsidRPr="004909E2" w:rsidRDefault="00D4023D" w:rsidP="009D3D63">
            <w:pPr>
              <w:jc w:val="both"/>
              <w:rPr>
                <w:rFonts w:cs="Arial"/>
              </w:rPr>
            </w:pPr>
            <w:r w:rsidRPr="004909E2">
              <w:rPr>
                <w:rFonts w:cs="Arial"/>
                <w:b/>
                <w:bCs/>
              </w:rPr>
              <w:t xml:space="preserve">Why is it important? </w:t>
            </w:r>
            <w:r w:rsidRPr="004909E2">
              <w:rPr>
                <w:rFonts w:cs="Arial"/>
              </w:rPr>
              <w:t xml:space="preserve">We are a </w:t>
            </w:r>
            <w:r w:rsidR="00CC3DBD" w:rsidRPr="004909E2">
              <w:rPr>
                <w:rFonts w:cs="Arial"/>
              </w:rPr>
              <w:t>high-profile</w:t>
            </w:r>
            <w:r w:rsidRPr="004909E2">
              <w:rPr>
                <w:rFonts w:cs="Arial"/>
              </w:rPr>
              <w:t xml:space="preserve"> organisation, balancing statutory responsibilities with different demands and agendas. Our decisions can have wide repercussions on the justice system, the public and beyond so we need to be able to navigate carefully and sensitively.</w:t>
            </w:r>
          </w:p>
          <w:p w14:paraId="76F38FBA" w14:textId="77777777" w:rsidR="00D4023D" w:rsidRPr="004909E2" w:rsidRDefault="00D4023D" w:rsidP="009D3D63">
            <w:pPr>
              <w:jc w:val="both"/>
              <w:rPr>
                <w:rFonts w:cs="Arial"/>
              </w:rPr>
            </w:pPr>
          </w:p>
        </w:tc>
      </w:tr>
      <w:tr w:rsidR="00D4023D" w:rsidRPr="004909E2" w14:paraId="74CCE760" w14:textId="77777777" w:rsidTr="00D4023D">
        <w:tc>
          <w:tcPr>
            <w:tcW w:w="10598" w:type="dxa"/>
            <w:gridSpan w:val="4"/>
          </w:tcPr>
          <w:p w14:paraId="723EF86A" w14:textId="77777777" w:rsidR="00D4023D" w:rsidRPr="004909E2" w:rsidRDefault="00D4023D" w:rsidP="009D3D63">
            <w:pPr>
              <w:jc w:val="both"/>
              <w:rPr>
                <w:rFonts w:cs="Arial"/>
                <w:b/>
                <w:i/>
              </w:rPr>
            </w:pPr>
            <w:r w:rsidRPr="004909E2">
              <w:rPr>
                <w:rFonts w:cs="Arial"/>
                <w:b/>
                <w:i/>
              </w:rPr>
              <w:t>Indicators of effective √ and ineffective x performance</w:t>
            </w:r>
          </w:p>
        </w:tc>
      </w:tr>
      <w:tr w:rsidR="00D4023D" w:rsidRPr="004909E2" w14:paraId="187E1DAC" w14:textId="77777777" w:rsidTr="00D4023D">
        <w:trPr>
          <w:cantSplit/>
          <w:trHeight w:val="1297"/>
        </w:trPr>
        <w:tc>
          <w:tcPr>
            <w:tcW w:w="506" w:type="dxa"/>
            <w:textDirection w:val="btLr"/>
          </w:tcPr>
          <w:p w14:paraId="73D54B3A" w14:textId="77777777" w:rsidR="00D4023D" w:rsidRPr="004909E2" w:rsidRDefault="00D4023D" w:rsidP="009D3D63">
            <w:pPr>
              <w:jc w:val="both"/>
              <w:rPr>
                <w:rFonts w:cs="Arial"/>
                <w:b/>
              </w:rPr>
            </w:pPr>
            <w:r w:rsidRPr="004909E2">
              <w:rPr>
                <w:rFonts w:cs="Arial"/>
                <w:b/>
              </w:rPr>
              <w:t>LEVEL 1</w:t>
            </w:r>
          </w:p>
        </w:tc>
        <w:tc>
          <w:tcPr>
            <w:tcW w:w="4705" w:type="dxa"/>
          </w:tcPr>
          <w:p w14:paraId="58B3EBED"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Understands the structure and statutory responsibilities of the Office</w:t>
            </w:r>
          </w:p>
          <w:p w14:paraId="096EC6A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Understands how own role and work contributes to team and organisational objectives</w:t>
            </w:r>
          </w:p>
          <w:p w14:paraId="79C8C40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Understands the role of the Office in relation to the police complaints system</w:t>
            </w:r>
          </w:p>
          <w:p w14:paraId="2615DB1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Is sensitive to the culture and political context of the Office and uses it to work effectively</w:t>
            </w:r>
          </w:p>
          <w:p w14:paraId="2F8326B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Treat information held and used by the Office as sensitive and confidential</w:t>
            </w:r>
          </w:p>
          <w:p w14:paraId="55715C79" w14:textId="77777777" w:rsidR="00D4023D" w:rsidRPr="004909E2" w:rsidRDefault="00D4023D" w:rsidP="009D3D63">
            <w:pPr>
              <w:jc w:val="both"/>
              <w:rPr>
                <w:rFonts w:cs="Arial"/>
              </w:rPr>
            </w:pPr>
          </w:p>
          <w:p w14:paraId="78F582EB" w14:textId="77777777" w:rsidR="00D4023D" w:rsidRPr="004909E2" w:rsidRDefault="00D4023D" w:rsidP="009D3D63">
            <w:pPr>
              <w:jc w:val="both"/>
              <w:rPr>
                <w:rFonts w:cs="Arial"/>
              </w:rPr>
            </w:pPr>
          </w:p>
          <w:p w14:paraId="7DAC5FF6" w14:textId="77777777" w:rsidR="00D4023D" w:rsidRPr="004909E2" w:rsidRDefault="00D4023D" w:rsidP="009D3D63">
            <w:pPr>
              <w:jc w:val="both"/>
              <w:rPr>
                <w:rFonts w:cs="Arial"/>
              </w:rPr>
            </w:pPr>
            <w:r w:rsidRPr="004909E2">
              <w:rPr>
                <w:rFonts w:cs="Arial"/>
                <w:b/>
                <w:i/>
              </w:rPr>
              <w:t>x</w:t>
            </w:r>
            <w:r w:rsidRPr="004909E2">
              <w:rPr>
                <w:rFonts w:cs="Arial"/>
              </w:rPr>
              <w:t xml:space="preserve"> Behaves in a way that may compromise the Office</w:t>
            </w:r>
          </w:p>
          <w:p w14:paraId="58EA6477" w14:textId="77777777" w:rsidR="00D4023D" w:rsidRPr="004909E2" w:rsidRDefault="00D4023D" w:rsidP="009D3D63">
            <w:pPr>
              <w:jc w:val="both"/>
              <w:rPr>
                <w:rFonts w:cs="Arial"/>
              </w:rPr>
            </w:pPr>
            <w:r w:rsidRPr="004909E2">
              <w:rPr>
                <w:rFonts w:cs="Arial"/>
                <w:b/>
                <w:i/>
              </w:rPr>
              <w:t>x</w:t>
            </w:r>
            <w:r w:rsidRPr="004909E2">
              <w:rPr>
                <w:rFonts w:cs="Arial"/>
              </w:rPr>
              <w:t xml:space="preserve"> Behaves in a way which is not politically neutral</w:t>
            </w:r>
          </w:p>
        </w:tc>
        <w:tc>
          <w:tcPr>
            <w:tcW w:w="426" w:type="dxa"/>
            <w:textDirection w:val="btLr"/>
          </w:tcPr>
          <w:p w14:paraId="331D0C10" w14:textId="77777777" w:rsidR="00D4023D" w:rsidRPr="004909E2" w:rsidRDefault="00D4023D" w:rsidP="009D3D63">
            <w:pPr>
              <w:jc w:val="both"/>
              <w:rPr>
                <w:rFonts w:cs="Arial"/>
                <w:b/>
              </w:rPr>
            </w:pPr>
            <w:r w:rsidRPr="004909E2">
              <w:rPr>
                <w:rFonts w:cs="Arial"/>
                <w:b/>
              </w:rPr>
              <w:t>LEVEL 2</w:t>
            </w:r>
          </w:p>
        </w:tc>
        <w:tc>
          <w:tcPr>
            <w:tcW w:w="4961" w:type="dxa"/>
          </w:tcPr>
          <w:p w14:paraId="7C648BB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Challenges unethical behaviour</w:t>
            </w:r>
          </w:p>
          <w:p w14:paraId="384FE2E3"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Uses understanding of the Office’s complex partnership arrangements to deliver service effectively</w:t>
            </w:r>
          </w:p>
          <w:p w14:paraId="6BBFF35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Recognises how political changes and sensitivities impact on own and team’s work</w:t>
            </w:r>
          </w:p>
          <w:p w14:paraId="3DE7E28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Is aware of the changing needs of customers, anticipating resulting changes for work agendas</w:t>
            </w:r>
          </w:p>
          <w:p w14:paraId="03EACB5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Follows the Office’s position in the media and understands how it impacts on work</w:t>
            </w:r>
          </w:p>
          <w:p w14:paraId="618757BD" w14:textId="77777777" w:rsidR="00D4023D" w:rsidRPr="004909E2" w:rsidRDefault="00D4023D" w:rsidP="009D3D63">
            <w:pPr>
              <w:jc w:val="both"/>
              <w:rPr>
                <w:rFonts w:cs="Arial"/>
              </w:rPr>
            </w:pPr>
          </w:p>
          <w:p w14:paraId="203DE207" w14:textId="77777777" w:rsidR="00D4023D" w:rsidRPr="004909E2" w:rsidRDefault="00D4023D" w:rsidP="009D3D63">
            <w:pPr>
              <w:jc w:val="both"/>
              <w:rPr>
                <w:rFonts w:cs="Arial"/>
              </w:rPr>
            </w:pPr>
            <w:r w:rsidRPr="004909E2">
              <w:rPr>
                <w:rFonts w:cs="Arial"/>
                <w:b/>
                <w:i/>
              </w:rPr>
              <w:t>x</w:t>
            </w:r>
            <w:r w:rsidRPr="004909E2">
              <w:rPr>
                <w:rFonts w:cs="Arial"/>
              </w:rPr>
              <w:t xml:space="preserve"> Doesn’t keep up to date with external perceptions of the Office</w:t>
            </w:r>
          </w:p>
          <w:p w14:paraId="0114DD65" w14:textId="77777777" w:rsidR="00D4023D" w:rsidRPr="004909E2" w:rsidRDefault="00D4023D" w:rsidP="009D3D63">
            <w:pPr>
              <w:jc w:val="both"/>
              <w:rPr>
                <w:rFonts w:cs="Arial"/>
              </w:rPr>
            </w:pPr>
            <w:r w:rsidRPr="004909E2">
              <w:rPr>
                <w:rFonts w:cs="Arial"/>
                <w:b/>
                <w:i/>
              </w:rPr>
              <w:t>x</w:t>
            </w:r>
            <w:r w:rsidRPr="004909E2">
              <w:rPr>
                <w:rFonts w:cs="Arial"/>
              </w:rPr>
              <w:t xml:space="preserve"> Shows little understanding of or sensitivity to the influences that shape the Office</w:t>
            </w:r>
          </w:p>
        </w:tc>
      </w:tr>
      <w:tr w:rsidR="00D4023D" w:rsidRPr="004909E2" w14:paraId="08E648BB" w14:textId="77777777" w:rsidTr="00D4023D">
        <w:trPr>
          <w:cantSplit/>
          <w:trHeight w:val="1481"/>
        </w:trPr>
        <w:tc>
          <w:tcPr>
            <w:tcW w:w="506" w:type="dxa"/>
            <w:textDirection w:val="btLr"/>
          </w:tcPr>
          <w:p w14:paraId="394508E2" w14:textId="77777777" w:rsidR="00D4023D" w:rsidRPr="004909E2" w:rsidRDefault="00D4023D" w:rsidP="009D3D63">
            <w:pPr>
              <w:jc w:val="both"/>
              <w:rPr>
                <w:rFonts w:cs="Arial"/>
                <w:b/>
              </w:rPr>
            </w:pPr>
            <w:r w:rsidRPr="004909E2">
              <w:rPr>
                <w:rFonts w:cs="Arial"/>
                <w:b/>
              </w:rPr>
              <w:t>LEVEL 3</w:t>
            </w:r>
          </w:p>
        </w:tc>
        <w:tc>
          <w:tcPr>
            <w:tcW w:w="4705" w:type="dxa"/>
          </w:tcPr>
          <w:p w14:paraId="28728A53"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Uses understanding of differences between the Office and its partners to</w:t>
            </w:r>
          </w:p>
          <w:p w14:paraId="4D316792" w14:textId="77777777" w:rsidR="00D4023D" w:rsidRPr="004909E2" w:rsidRDefault="00D4023D" w:rsidP="009D3D63">
            <w:pPr>
              <w:jc w:val="both"/>
              <w:rPr>
                <w:rFonts w:cs="Arial"/>
              </w:rPr>
            </w:pPr>
            <w:r w:rsidRPr="004909E2">
              <w:rPr>
                <w:rFonts w:cs="Arial"/>
              </w:rPr>
              <w:t>improve working relationships</w:t>
            </w:r>
          </w:p>
          <w:p w14:paraId="7B5F289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Helps others understand the Office and the complex environment in which it operates</w:t>
            </w:r>
          </w:p>
          <w:p w14:paraId="0CA475C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Translates changing political agendas into tangible actions</w:t>
            </w:r>
          </w:p>
          <w:p w14:paraId="1C464BC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Considers the diverse needs of customers in formulating the Office’s objectives</w:t>
            </w:r>
          </w:p>
          <w:p w14:paraId="4FD4C80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Helps others understand how the media and external perceptions of the Office influence day to day work</w:t>
            </w:r>
          </w:p>
          <w:p w14:paraId="310ADF75" w14:textId="77777777" w:rsidR="00D4023D" w:rsidRPr="004909E2" w:rsidRDefault="00D4023D" w:rsidP="009D3D63">
            <w:pPr>
              <w:jc w:val="both"/>
              <w:rPr>
                <w:rFonts w:cs="Arial"/>
              </w:rPr>
            </w:pPr>
          </w:p>
          <w:p w14:paraId="092B4B59" w14:textId="77777777" w:rsidR="00D4023D" w:rsidRPr="004909E2" w:rsidRDefault="00D4023D" w:rsidP="009D3D63">
            <w:pPr>
              <w:jc w:val="both"/>
              <w:rPr>
                <w:rFonts w:cs="Arial"/>
              </w:rPr>
            </w:pPr>
          </w:p>
          <w:p w14:paraId="5CF63F84" w14:textId="77777777" w:rsidR="00D4023D" w:rsidRPr="004909E2" w:rsidRDefault="00D4023D" w:rsidP="009D3D63">
            <w:pPr>
              <w:jc w:val="both"/>
              <w:rPr>
                <w:rFonts w:cs="Arial"/>
              </w:rPr>
            </w:pPr>
            <w:r w:rsidRPr="004909E2">
              <w:rPr>
                <w:rFonts w:cs="Arial"/>
                <w:b/>
                <w:i/>
              </w:rPr>
              <w:t>x</w:t>
            </w:r>
            <w:r w:rsidRPr="004909E2">
              <w:rPr>
                <w:rFonts w:cs="Arial"/>
              </w:rPr>
              <w:t xml:space="preserve"> Keeps organisational and political knowledge to self</w:t>
            </w:r>
          </w:p>
          <w:p w14:paraId="6DEF8EE8" w14:textId="77777777" w:rsidR="00D4023D" w:rsidRPr="004909E2" w:rsidRDefault="00D4023D" w:rsidP="009D3D63">
            <w:pPr>
              <w:jc w:val="both"/>
              <w:rPr>
                <w:rFonts w:cs="Arial"/>
              </w:rPr>
            </w:pPr>
            <w:r w:rsidRPr="004909E2">
              <w:rPr>
                <w:rFonts w:cs="Arial"/>
                <w:b/>
                <w:i/>
              </w:rPr>
              <w:t>x</w:t>
            </w:r>
            <w:r w:rsidRPr="004909E2">
              <w:rPr>
                <w:rFonts w:cs="Arial"/>
              </w:rPr>
              <w:t xml:space="preserve"> Fails to assist others in understanding the complexities of working in a political environment</w:t>
            </w:r>
          </w:p>
        </w:tc>
        <w:tc>
          <w:tcPr>
            <w:tcW w:w="426" w:type="dxa"/>
            <w:textDirection w:val="btLr"/>
          </w:tcPr>
          <w:p w14:paraId="1A4A3FF6" w14:textId="77777777" w:rsidR="00D4023D" w:rsidRPr="004909E2" w:rsidRDefault="00D4023D" w:rsidP="009D3D63">
            <w:pPr>
              <w:jc w:val="both"/>
              <w:rPr>
                <w:rFonts w:cs="Arial"/>
                <w:i/>
              </w:rPr>
            </w:pPr>
            <w:r w:rsidRPr="004909E2">
              <w:rPr>
                <w:rFonts w:cs="Arial"/>
                <w:b/>
              </w:rPr>
              <w:t>LEVEL 4</w:t>
            </w:r>
          </w:p>
        </w:tc>
        <w:tc>
          <w:tcPr>
            <w:tcW w:w="4961" w:type="dxa"/>
          </w:tcPr>
          <w:p w14:paraId="2D84869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Focuses on the needs of customers, promoting organisational awareness of how they impact the Office’s priorities</w:t>
            </w:r>
          </w:p>
          <w:p w14:paraId="502B96CF" w14:textId="77777777" w:rsidR="00D4023D" w:rsidRPr="004909E2" w:rsidRDefault="00D4023D" w:rsidP="009D3D63">
            <w:pPr>
              <w:jc w:val="both"/>
              <w:rPr>
                <w:rFonts w:cs="Arial"/>
              </w:rPr>
            </w:pPr>
            <w:r w:rsidRPr="004909E2">
              <w:rPr>
                <w:rFonts w:cs="Arial"/>
                <w:b/>
                <w:i/>
              </w:rPr>
              <w:t xml:space="preserve">√ </w:t>
            </w:r>
            <w:r w:rsidRPr="004909E2">
              <w:rPr>
                <w:rFonts w:cs="Arial"/>
              </w:rPr>
              <w:t>Anticipates and responds appropriately and professionally to political pressure, inspiring confidence and trust from politicians</w:t>
            </w:r>
          </w:p>
          <w:p w14:paraId="3345622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Shapes senior stakeholders’ perceptions of the Office, using their influence to support the Office’s goals</w:t>
            </w:r>
          </w:p>
          <w:p w14:paraId="07D2918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Influences public perceptions of the Office using the Media where appropriate</w:t>
            </w:r>
          </w:p>
          <w:p w14:paraId="34251C4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Leads the organisation by setting the highest standard in upholding integrity and ethical behaviour</w:t>
            </w:r>
          </w:p>
          <w:p w14:paraId="0EBB2A96" w14:textId="77777777" w:rsidR="00D4023D" w:rsidRPr="004909E2" w:rsidRDefault="00D4023D" w:rsidP="009D3D63">
            <w:pPr>
              <w:jc w:val="both"/>
              <w:rPr>
                <w:rFonts w:cs="Arial"/>
              </w:rPr>
            </w:pPr>
          </w:p>
          <w:p w14:paraId="3D5D7EF4" w14:textId="77777777" w:rsidR="00D4023D" w:rsidRPr="004909E2" w:rsidRDefault="00D4023D" w:rsidP="009D3D63">
            <w:pPr>
              <w:jc w:val="both"/>
              <w:rPr>
                <w:rFonts w:cs="Arial"/>
              </w:rPr>
            </w:pPr>
            <w:r w:rsidRPr="004909E2">
              <w:rPr>
                <w:rFonts w:cs="Arial"/>
                <w:b/>
                <w:i/>
              </w:rPr>
              <w:t>x</w:t>
            </w:r>
            <w:r w:rsidRPr="004909E2">
              <w:rPr>
                <w:rFonts w:cs="Arial"/>
              </w:rPr>
              <w:t xml:space="preserve"> Allows competing views to interfere with driving the Office’s objectives forward</w:t>
            </w:r>
          </w:p>
          <w:p w14:paraId="46DC34E6" w14:textId="77777777" w:rsidR="00D4023D" w:rsidRPr="004909E2" w:rsidRDefault="00D4023D" w:rsidP="009D3D63">
            <w:pPr>
              <w:jc w:val="both"/>
              <w:rPr>
                <w:rFonts w:cs="Arial"/>
              </w:rPr>
            </w:pPr>
            <w:r w:rsidRPr="004909E2">
              <w:rPr>
                <w:rFonts w:cs="Arial"/>
                <w:b/>
                <w:i/>
              </w:rPr>
              <w:t>x</w:t>
            </w:r>
            <w:r w:rsidRPr="004909E2">
              <w:rPr>
                <w:rFonts w:cs="Arial"/>
              </w:rPr>
              <w:t xml:space="preserve"> Behaves in a way which calls into question the reputation of the Office</w:t>
            </w:r>
          </w:p>
        </w:tc>
      </w:tr>
    </w:tbl>
    <w:p w14:paraId="0580D400" w14:textId="77777777" w:rsidR="004909E2" w:rsidRPr="004909E2" w:rsidRDefault="004909E2" w:rsidP="009D3D63">
      <w:pPr>
        <w:spacing w:after="0"/>
        <w:jc w:val="both"/>
        <w:rPr>
          <w:rFonts w:cs="Arial"/>
        </w:rPr>
      </w:pPr>
    </w:p>
    <w:p w14:paraId="3A51C1F7" w14:textId="77777777" w:rsidR="004909E2" w:rsidRPr="004909E2" w:rsidRDefault="004909E2" w:rsidP="009D3D63">
      <w:pPr>
        <w:spacing w:after="0"/>
        <w:jc w:val="both"/>
        <w:rPr>
          <w:rFonts w:cs="Arial"/>
        </w:rPr>
      </w:pPr>
    </w:p>
    <w:p w14:paraId="6D8B02E2" w14:textId="77777777" w:rsidR="004909E2" w:rsidRPr="004909E2" w:rsidRDefault="004909E2" w:rsidP="009D3D63">
      <w:pPr>
        <w:spacing w:after="0"/>
        <w:jc w:val="both"/>
        <w:rPr>
          <w:rFonts w:cs="Arial"/>
        </w:rPr>
      </w:pPr>
    </w:p>
    <w:p w14:paraId="08FA965C" w14:textId="77777777" w:rsidR="004909E2" w:rsidRPr="004909E2" w:rsidRDefault="004909E2" w:rsidP="009D3D63">
      <w:pPr>
        <w:spacing w:after="0"/>
        <w:jc w:val="both"/>
        <w:rPr>
          <w:rFonts w:cs="Arial"/>
        </w:rPr>
      </w:pPr>
    </w:p>
    <w:tbl>
      <w:tblPr>
        <w:tblStyle w:val="TableGrid"/>
        <w:tblpPr w:leftFromText="180" w:rightFromText="180" w:vertAnchor="text" w:horzAnchor="margin" w:tblpY="-554"/>
        <w:tblW w:w="10031" w:type="dxa"/>
        <w:tblLayout w:type="fixed"/>
        <w:tblLook w:val="04A0" w:firstRow="1" w:lastRow="0" w:firstColumn="1" w:lastColumn="0" w:noHBand="0" w:noVBand="1"/>
      </w:tblPr>
      <w:tblGrid>
        <w:gridCol w:w="506"/>
        <w:gridCol w:w="4705"/>
        <w:gridCol w:w="567"/>
        <w:gridCol w:w="4253"/>
      </w:tblGrid>
      <w:tr w:rsidR="00D4023D" w:rsidRPr="004909E2" w14:paraId="34764905" w14:textId="77777777" w:rsidTr="00D4023D">
        <w:tc>
          <w:tcPr>
            <w:tcW w:w="10031" w:type="dxa"/>
            <w:gridSpan w:val="4"/>
          </w:tcPr>
          <w:p w14:paraId="1066FD73" w14:textId="77777777" w:rsidR="00D4023D" w:rsidRPr="004909E2" w:rsidRDefault="00D4023D" w:rsidP="009D3D63">
            <w:pPr>
              <w:ind w:right="33"/>
              <w:jc w:val="both"/>
              <w:rPr>
                <w:rFonts w:cs="Arial"/>
                <w:b/>
              </w:rPr>
            </w:pPr>
            <w:r w:rsidRPr="004909E2">
              <w:rPr>
                <w:rFonts w:cs="Arial"/>
                <w:b/>
              </w:rPr>
              <w:lastRenderedPageBreak/>
              <w:t xml:space="preserve">RESPONDING TO PRESSURE AND CHANGE </w:t>
            </w:r>
          </w:p>
          <w:p w14:paraId="5A15D6D4" w14:textId="77777777" w:rsidR="00D4023D" w:rsidRPr="004909E2" w:rsidRDefault="00D4023D" w:rsidP="009D3D63">
            <w:pPr>
              <w:jc w:val="both"/>
              <w:rPr>
                <w:rFonts w:cs="Arial"/>
              </w:rPr>
            </w:pPr>
            <w:r w:rsidRPr="004909E2">
              <w:rPr>
                <w:rFonts w:cs="Arial"/>
              </w:rPr>
              <w:t>…… is being flexible and adapting positively, to sustain performance when the situation changes, workload increases, tensions rise or priorities shift.</w:t>
            </w:r>
          </w:p>
          <w:p w14:paraId="12DF69BF" w14:textId="77777777" w:rsidR="00D4023D" w:rsidRPr="004909E2" w:rsidRDefault="00D4023D" w:rsidP="009D3D63">
            <w:pPr>
              <w:jc w:val="both"/>
              <w:rPr>
                <w:rFonts w:cs="Arial"/>
              </w:rPr>
            </w:pPr>
            <w:r w:rsidRPr="004909E2">
              <w:rPr>
                <w:rFonts w:cs="Arial"/>
                <w:b/>
                <w:bCs/>
              </w:rPr>
              <w:t xml:space="preserve">Why is it important? </w:t>
            </w:r>
            <w:r w:rsidRPr="004909E2">
              <w:rPr>
                <w:rFonts w:cs="Arial"/>
              </w:rPr>
              <w:t>We operate in a challenging social, economic, technical, legal and political context that is constantly changing. We need to respond to this positively and resiliently to ensure we continue to meet the needs and expectations of customers.</w:t>
            </w:r>
          </w:p>
          <w:p w14:paraId="1FE878FD" w14:textId="77777777" w:rsidR="00D4023D" w:rsidRPr="004909E2" w:rsidRDefault="00D4023D" w:rsidP="009D3D63">
            <w:pPr>
              <w:jc w:val="both"/>
              <w:rPr>
                <w:rFonts w:cs="Arial"/>
              </w:rPr>
            </w:pPr>
          </w:p>
        </w:tc>
      </w:tr>
      <w:tr w:rsidR="00D4023D" w:rsidRPr="004909E2" w14:paraId="6BFBEDF5" w14:textId="77777777" w:rsidTr="00D4023D">
        <w:tc>
          <w:tcPr>
            <w:tcW w:w="10031" w:type="dxa"/>
            <w:gridSpan w:val="4"/>
          </w:tcPr>
          <w:p w14:paraId="38DC06C1" w14:textId="77777777" w:rsidR="00D4023D" w:rsidRPr="004909E2" w:rsidRDefault="00D4023D" w:rsidP="009D3D63">
            <w:pPr>
              <w:jc w:val="both"/>
              <w:rPr>
                <w:rFonts w:cs="Arial"/>
                <w:b/>
                <w:i/>
              </w:rPr>
            </w:pPr>
            <w:r w:rsidRPr="004909E2">
              <w:rPr>
                <w:rFonts w:cs="Arial"/>
                <w:b/>
                <w:i/>
              </w:rPr>
              <w:t>Indicators of effective √ and ineffective x performance</w:t>
            </w:r>
          </w:p>
        </w:tc>
      </w:tr>
      <w:tr w:rsidR="00D4023D" w:rsidRPr="004909E2" w14:paraId="4EC38EEC" w14:textId="77777777" w:rsidTr="00D4023D">
        <w:trPr>
          <w:cantSplit/>
          <w:trHeight w:val="1297"/>
        </w:trPr>
        <w:tc>
          <w:tcPr>
            <w:tcW w:w="506" w:type="dxa"/>
            <w:textDirection w:val="btLr"/>
          </w:tcPr>
          <w:p w14:paraId="3AE4B3A9" w14:textId="77777777" w:rsidR="00D4023D" w:rsidRPr="004909E2" w:rsidRDefault="00D4023D" w:rsidP="009D3D63">
            <w:pPr>
              <w:jc w:val="both"/>
              <w:rPr>
                <w:rFonts w:cs="Arial"/>
                <w:b/>
              </w:rPr>
            </w:pPr>
            <w:r w:rsidRPr="004909E2">
              <w:rPr>
                <w:rFonts w:cs="Arial"/>
                <w:b/>
              </w:rPr>
              <w:t>LEVEL 1</w:t>
            </w:r>
          </w:p>
        </w:tc>
        <w:tc>
          <w:tcPr>
            <w:tcW w:w="4705" w:type="dxa"/>
          </w:tcPr>
          <w:p w14:paraId="72CD245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Stays calm in pressurised and demanding situations</w:t>
            </w:r>
          </w:p>
          <w:p w14:paraId="42F84EE3"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Responds flexibly to changing circumstances</w:t>
            </w:r>
          </w:p>
          <w:p w14:paraId="4AF72B5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Recognises when unable to cope and asks others for help</w:t>
            </w:r>
          </w:p>
          <w:p w14:paraId="0745758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Demonstrates openness to changing work priorities and deadlines</w:t>
            </w:r>
          </w:p>
          <w:p w14:paraId="0EBA913D"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Maintains personal well-being and achieves a balance between work and home life</w:t>
            </w:r>
          </w:p>
          <w:p w14:paraId="266298CB" w14:textId="77777777" w:rsidR="00D4023D" w:rsidRPr="004909E2" w:rsidRDefault="00D4023D" w:rsidP="009D3D63">
            <w:pPr>
              <w:jc w:val="both"/>
              <w:rPr>
                <w:rFonts w:cs="Arial"/>
              </w:rPr>
            </w:pPr>
          </w:p>
          <w:p w14:paraId="2F8C7019" w14:textId="77777777" w:rsidR="00D4023D" w:rsidRPr="004909E2" w:rsidRDefault="00D4023D" w:rsidP="009D3D63">
            <w:pPr>
              <w:jc w:val="both"/>
              <w:rPr>
                <w:rFonts w:cs="Arial"/>
              </w:rPr>
            </w:pPr>
            <w:r w:rsidRPr="004909E2">
              <w:rPr>
                <w:rFonts w:cs="Arial"/>
                <w:b/>
                <w:i/>
              </w:rPr>
              <w:t>x</w:t>
            </w:r>
            <w:r w:rsidRPr="004909E2">
              <w:rPr>
                <w:rFonts w:cs="Arial"/>
              </w:rPr>
              <w:t xml:space="preserve"> Resists change and </w:t>
            </w:r>
            <w:proofErr w:type="gramStart"/>
            <w:r w:rsidRPr="004909E2">
              <w:rPr>
                <w:rFonts w:cs="Arial"/>
              </w:rPr>
              <w:t>does</w:t>
            </w:r>
            <w:proofErr w:type="gramEnd"/>
            <w:r w:rsidRPr="004909E2">
              <w:rPr>
                <w:rFonts w:cs="Arial"/>
              </w:rPr>
              <w:t xml:space="preserve"> not want to try new things</w:t>
            </w:r>
          </w:p>
          <w:p w14:paraId="39B54C72" w14:textId="77777777" w:rsidR="00D4023D" w:rsidRPr="004909E2" w:rsidRDefault="00D4023D" w:rsidP="009D3D63">
            <w:pPr>
              <w:jc w:val="both"/>
              <w:rPr>
                <w:rFonts w:cs="Arial"/>
              </w:rPr>
            </w:pPr>
            <w:r w:rsidRPr="004909E2">
              <w:rPr>
                <w:rFonts w:cs="Arial"/>
                <w:b/>
                <w:i/>
              </w:rPr>
              <w:t>x</w:t>
            </w:r>
            <w:r w:rsidRPr="004909E2">
              <w:rPr>
                <w:rFonts w:cs="Arial"/>
              </w:rPr>
              <w:t xml:space="preserve"> Allows pressure to adversely affect self, work and others</w:t>
            </w:r>
          </w:p>
        </w:tc>
        <w:tc>
          <w:tcPr>
            <w:tcW w:w="567" w:type="dxa"/>
            <w:textDirection w:val="btLr"/>
          </w:tcPr>
          <w:p w14:paraId="7B427153" w14:textId="77777777" w:rsidR="00D4023D" w:rsidRPr="004909E2" w:rsidRDefault="00D4023D" w:rsidP="009D3D63">
            <w:pPr>
              <w:jc w:val="both"/>
              <w:rPr>
                <w:rFonts w:cs="Arial"/>
                <w:b/>
              </w:rPr>
            </w:pPr>
            <w:r w:rsidRPr="004909E2">
              <w:rPr>
                <w:rFonts w:cs="Arial"/>
                <w:b/>
              </w:rPr>
              <w:t>LEVEL 2</w:t>
            </w:r>
          </w:p>
        </w:tc>
        <w:tc>
          <w:tcPr>
            <w:tcW w:w="4253" w:type="dxa"/>
          </w:tcPr>
          <w:p w14:paraId="3F027B0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Maintains a focus on key priorities and deliverables, staying resilient in the face of pressure</w:t>
            </w:r>
          </w:p>
          <w:p w14:paraId="5D36C1BD"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Anticipates and adapts flexibly to changing requirements</w:t>
            </w:r>
          </w:p>
          <w:p w14:paraId="18B355B7"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Uses challenges as an opportunity to learn and improve</w:t>
            </w:r>
          </w:p>
          <w:p w14:paraId="32EC101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Participates fully and encourages others to engage in change initiatives</w:t>
            </w:r>
          </w:p>
          <w:p w14:paraId="25322E8E"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Manages team’s well-being, supporting them to cope with pressure and change</w:t>
            </w:r>
          </w:p>
          <w:p w14:paraId="1130BC27" w14:textId="77777777" w:rsidR="00D4023D" w:rsidRPr="004909E2" w:rsidRDefault="00D4023D" w:rsidP="009D3D63">
            <w:pPr>
              <w:jc w:val="both"/>
              <w:rPr>
                <w:rFonts w:cs="Arial"/>
              </w:rPr>
            </w:pPr>
          </w:p>
          <w:p w14:paraId="15AEF159" w14:textId="77777777" w:rsidR="00D4023D" w:rsidRPr="004909E2" w:rsidRDefault="00D4023D" w:rsidP="009D3D63">
            <w:pPr>
              <w:jc w:val="both"/>
              <w:rPr>
                <w:rFonts w:cs="Arial"/>
              </w:rPr>
            </w:pPr>
            <w:r w:rsidRPr="004909E2">
              <w:rPr>
                <w:rFonts w:cs="Arial"/>
                <w:b/>
                <w:i/>
              </w:rPr>
              <w:t>x</w:t>
            </w:r>
            <w:r w:rsidRPr="004909E2">
              <w:rPr>
                <w:rFonts w:cs="Arial"/>
              </w:rPr>
              <w:t xml:space="preserve"> Loses focus when priorities change, or situation is pressurised</w:t>
            </w:r>
          </w:p>
          <w:p w14:paraId="736D9A40" w14:textId="77777777" w:rsidR="00D4023D" w:rsidRPr="004909E2" w:rsidRDefault="00D4023D" w:rsidP="009D3D63">
            <w:pPr>
              <w:jc w:val="both"/>
              <w:rPr>
                <w:rFonts w:cs="Arial"/>
              </w:rPr>
            </w:pPr>
            <w:r w:rsidRPr="004909E2">
              <w:rPr>
                <w:rFonts w:cs="Arial"/>
                <w:b/>
                <w:i/>
              </w:rPr>
              <w:t>x</w:t>
            </w:r>
            <w:r w:rsidRPr="004909E2">
              <w:rPr>
                <w:rFonts w:cs="Arial"/>
              </w:rPr>
              <w:t xml:space="preserve"> Seems unaware of the impact of change on others</w:t>
            </w:r>
          </w:p>
        </w:tc>
      </w:tr>
      <w:tr w:rsidR="00D4023D" w:rsidRPr="004909E2" w14:paraId="7EA80BFA" w14:textId="77777777" w:rsidTr="00D4023D">
        <w:trPr>
          <w:cantSplit/>
          <w:trHeight w:val="1481"/>
        </w:trPr>
        <w:tc>
          <w:tcPr>
            <w:tcW w:w="506" w:type="dxa"/>
            <w:textDirection w:val="btLr"/>
          </w:tcPr>
          <w:p w14:paraId="3F4ECF5F" w14:textId="77777777" w:rsidR="00D4023D" w:rsidRPr="004909E2" w:rsidRDefault="00D4023D" w:rsidP="009D3D63">
            <w:pPr>
              <w:jc w:val="both"/>
              <w:rPr>
                <w:rFonts w:cs="Arial"/>
                <w:b/>
              </w:rPr>
            </w:pPr>
            <w:r w:rsidRPr="004909E2">
              <w:rPr>
                <w:rFonts w:cs="Arial"/>
                <w:b/>
              </w:rPr>
              <w:t>LEVEL 3</w:t>
            </w:r>
          </w:p>
        </w:tc>
        <w:tc>
          <w:tcPr>
            <w:tcW w:w="4705" w:type="dxa"/>
          </w:tcPr>
          <w:p w14:paraId="4D764EF8"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Clarifies direction and adapts to changing priorities and uncertain times</w:t>
            </w:r>
          </w:p>
          <w:p w14:paraId="4EC069AB"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Minimises the pressure of change for the Office, lessening the impact for the team</w:t>
            </w:r>
          </w:p>
          <w:p w14:paraId="46A29C5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Uses change as an opportunity to improve ways of working, encouraging others’ buy-in</w:t>
            </w:r>
          </w:p>
          <w:p w14:paraId="67547990"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Keeps staff motivated and engaged during times of change, promoting the benefits</w:t>
            </w:r>
          </w:p>
          <w:p w14:paraId="2EC87FDA"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Takes ownership for communicating change initiatives clearly, ensuring smooth implementation</w:t>
            </w:r>
          </w:p>
          <w:p w14:paraId="5CDD8F4E" w14:textId="77777777" w:rsidR="00D4023D" w:rsidRPr="004909E2" w:rsidRDefault="00D4023D" w:rsidP="009D3D63">
            <w:pPr>
              <w:jc w:val="both"/>
              <w:rPr>
                <w:rFonts w:cs="Arial"/>
              </w:rPr>
            </w:pPr>
          </w:p>
          <w:p w14:paraId="3ACF9D9F" w14:textId="77777777" w:rsidR="00D4023D" w:rsidRPr="004909E2" w:rsidRDefault="00D4023D" w:rsidP="009D3D63">
            <w:pPr>
              <w:jc w:val="both"/>
              <w:rPr>
                <w:rFonts w:cs="Arial"/>
              </w:rPr>
            </w:pPr>
            <w:r w:rsidRPr="004909E2">
              <w:rPr>
                <w:rFonts w:cs="Arial"/>
                <w:b/>
                <w:i/>
              </w:rPr>
              <w:t>x</w:t>
            </w:r>
            <w:r w:rsidRPr="004909E2">
              <w:rPr>
                <w:rFonts w:cs="Arial"/>
              </w:rPr>
              <w:t xml:space="preserve"> Makes little or no attempt to promote change positively</w:t>
            </w:r>
          </w:p>
          <w:p w14:paraId="49DEA105" w14:textId="77777777" w:rsidR="00D4023D" w:rsidRPr="004909E2" w:rsidRDefault="00D4023D" w:rsidP="009D3D63">
            <w:pPr>
              <w:jc w:val="both"/>
              <w:rPr>
                <w:rFonts w:cs="Arial"/>
              </w:rPr>
            </w:pPr>
            <w:r w:rsidRPr="004909E2">
              <w:rPr>
                <w:rFonts w:cs="Arial"/>
                <w:b/>
                <w:i/>
              </w:rPr>
              <w:t>x</w:t>
            </w:r>
            <w:r w:rsidRPr="004909E2">
              <w:rPr>
                <w:rFonts w:cs="Arial"/>
              </w:rPr>
              <w:t xml:space="preserve"> Places unnecessary demands or pressure on the team</w:t>
            </w:r>
          </w:p>
        </w:tc>
        <w:tc>
          <w:tcPr>
            <w:tcW w:w="567" w:type="dxa"/>
            <w:textDirection w:val="btLr"/>
          </w:tcPr>
          <w:p w14:paraId="7CD428DC" w14:textId="77777777" w:rsidR="00D4023D" w:rsidRPr="004909E2" w:rsidRDefault="00D4023D" w:rsidP="009D3D63">
            <w:pPr>
              <w:jc w:val="both"/>
              <w:rPr>
                <w:rFonts w:cs="Arial"/>
                <w:i/>
              </w:rPr>
            </w:pPr>
            <w:r w:rsidRPr="004909E2">
              <w:rPr>
                <w:rFonts w:cs="Arial"/>
                <w:b/>
              </w:rPr>
              <w:t>LEVEL 4</w:t>
            </w:r>
          </w:p>
        </w:tc>
        <w:tc>
          <w:tcPr>
            <w:tcW w:w="4253" w:type="dxa"/>
          </w:tcPr>
          <w:p w14:paraId="72307D46"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Demonstrates resilience in the face of challenge from staff, media and</w:t>
            </w:r>
          </w:p>
          <w:p w14:paraId="4942E249" w14:textId="77777777" w:rsidR="00D4023D" w:rsidRPr="004909E2" w:rsidRDefault="00D4023D" w:rsidP="009D3D63">
            <w:pPr>
              <w:jc w:val="both"/>
              <w:rPr>
                <w:rFonts w:cs="Arial"/>
              </w:rPr>
            </w:pPr>
            <w:r w:rsidRPr="004909E2">
              <w:rPr>
                <w:rFonts w:cs="Arial"/>
              </w:rPr>
              <w:t>partner organisations</w:t>
            </w:r>
          </w:p>
          <w:p w14:paraId="25EFEE1A"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Promotes the Office as a flexible organisation, responding to the changing needs of customers</w:t>
            </w:r>
          </w:p>
          <w:p w14:paraId="008E1E49"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Shows positivity in the face of external pressure, minimising negative impact</w:t>
            </w:r>
          </w:p>
          <w:p w14:paraId="672C8AE4"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Drives a culture of continuous improvement</w:t>
            </w:r>
          </w:p>
          <w:p w14:paraId="32D94BC2" w14:textId="77777777" w:rsidR="00D4023D" w:rsidRPr="004909E2" w:rsidRDefault="00D4023D" w:rsidP="009D3D63">
            <w:pPr>
              <w:jc w:val="both"/>
              <w:rPr>
                <w:rFonts w:cs="Arial"/>
              </w:rPr>
            </w:pPr>
            <w:r w:rsidRPr="004909E2">
              <w:rPr>
                <w:rFonts w:cs="Arial"/>
                <w:b/>
                <w:i/>
              </w:rPr>
              <w:t xml:space="preserve">√ </w:t>
            </w:r>
            <w:r w:rsidRPr="004909E2">
              <w:rPr>
                <w:rFonts w:cs="Arial"/>
              </w:rPr>
              <w:t xml:space="preserve">  Sets the direction for organisational development and ensures effective  communication of change initiatives</w:t>
            </w:r>
          </w:p>
          <w:p w14:paraId="553C2B3D" w14:textId="77777777" w:rsidR="00D4023D" w:rsidRPr="004909E2" w:rsidRDefault="00D4023D" w:rsidP="009D3D63">
            <w:pPr>
              <w:jc w:val="both"/>
              <w:rPr>
                <w:rFonts w:cs="Arial"/>
              </w:rPr>
            </w:pPr>
          </w:p>
          <w:p w14:paraId="0053B43B" w14:textId="77777777" w:rsidR="00D4023D" w:rsidRPr="004909E2" w:rsidRDefault="00D4023D" w:rsidP="009D3D63">
            <w:pPr>
              <w:jc w:val="both"/>
              <w:rPr>
                <w:rFonts w:cs="Arial"/>
              </w:rPr>
            </w:pPr>
            <w:r w:rsidRPr="004909E2">
              <w:rPr>
                <w:rFonts w:cs="Arial"/>
                <w:b/>
                <w:i/>
              </w:rPr>
              <w:t>x</w:t>
            </w:r>
            <w:r w:rsidRPr="004909E2">
              <w:rPr>
                <w:rFonts w:cs="Arial"/>
              </w:rPr>
              <w:t xml:space="preserve"> Fails to seek stakeholders’ views and priorities when initiating change</w:t>
            </w:r>
          </w:p>
          <w:p w14:paraId="2635F295" w14:textId="77777777" w:rsidR="00D4023D" w:rsidRPr="004909E2" w:rsidRDefault="00D4023D" w:rsidP="009D3D63">
            <w:pPr>
              <w:jc w:val="both"/>
              <w:rPr>
                <w:rFonts w:cs="Arial"/>
              </w:rPr>
            </w:pPr>
            <w:r w:rsidRPr="004909E2">
              <w:rPr>
                <w:rFonts w:cs="Arial"/>
                <w:b/>
                <w:i/>
              </w:rPr>
              <w:t>x</w:t>
            </w:r>
            <w:r w:rsidRPr="004909E2">
              <w:rPr>
                <w:rFonts w:cs="Arial"/>
              </w:rPr>
              <w:t xml:space="preserve"> Fails to take responsibility for leading organisational change</w:t>
            </w:r>
          </w:p>
        </w:tc>
      </w:tr>
    </w:tbl>
    <w:p w14:paraId="0FE079D9" w14:textId="77777777" w:rsidR="004909E2" w:rsidRPr="004909E2" w:rsidRDefault="004909E2" w:rsidP="009D3D63">
      <w:pPr>
        <w:spacing w:after="0"/>
        <w:jc w:val="both"/>
        <w:rPr>
          <w:rFonts w:cs="Arial"/>
        </w:rPr>
      </w:pPr>
    </w:p>
    <w:p w14:paraId="31AF2F68" w14:textId="77777777" w:rsidR="004909E2" w:rsidRPr="004909E2" w:rsidRDefault="004909E2" w:rsidP="009D3D63">
      <w:pPr>
        <w:spacing w:after="0"/>
        <w:jc w:val="both"/>
        <w:rPr>
          <w:rFonts w:cs="Arial"/>
        </w:rPr>
      </w:pPr>
    </w:p>
    <w:p w14:paraId="28BA7DC0" w14:textId="77777777" w:rsidR="004909E2" w:rsidRPr="004909E2" w:rsidRDefault="004909E2" w:rsidP="009D3D63">
      <w:pPr>
        <w:spacing w:after="0"/>
        <w:jc w:val="both"/>
        <w:rPr>
          <w:rFonts w:cs="Arial"/>
        </w:rPr>
      </w:pPr>
    </w:p>
    <w:p w14:paraId="157707D8" w14:textId="77777777" w:rsidR="004909E2" w:rsidRPr="004909E2" w:rsidRDefault="004909E2" w:rsidP="009D3D63">
      <w:pPr>
        <w:spacing w:after="0"/>
        <w:jc w:val="both"/>
        <w:rPr>
          <w:rFonts w:cs="Arial"/>
        </w:rPr>
      </w:pPr>
    </w:p>
    <w:p w14:paraId="12749BD3" w14:textId="77777777" w:rsidR="004909E2" w:rsidRPr="004909E2" w:rsidRDefault="004909E2" w:rsidP="009D3D63">
      <w:pPr>
        <w:spacing w:after="0"/>
        <w:jc w:val="both"/>
        <w:rPr>
          <w:rFonts w:cs="Arial"/>
        </w:rPr>
      </w:pPr>
    </w:p>
    <w:p w14:paraId="1E8AA387" w14:textId="77777777" w:rsidR="004909E2" w:rsidRDefault="004909E2" w:rsidP="009D3D63">
      <w:pPr>
        <w:spacing w:after="0"/>
        <w:jc w:val="both"/>
        <w:rPr>
          <w:rFonts w:cs="Arial"/>
        </w:rPr>
      </w:pPr>
    </w:p>
    <w:sectPr w:rsidR="004909E2" w:rsidSect="00CC3DBD">
      <w:footerReference w:type="default" r:id="rI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FF57A" w14:textId="77777777" w:rsidR="00C67072" w:rsidRDefault="00C67072" w:rsidP="001775D4">
      <w:pPr>
        <w:spacing w:after="0"/>
      </w:pPr>
      <w:r>
        <w:separator/>
      </w:r>
    </w:p>
  </w:endnote>
  <w:endnote w:type="continuationSeparator" w:id="0">
    <w:p w14:paraId="4444EBD0" w14:textId="77777777" w:rsidR="00C67072" w:rsidRDefault="00C67072" w:rsidP="001775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2779"/>
      <w:docPartObj>
        <w:docPartGallery w:val="Page Numbers (Bottom of Page)"/>
        <w:docPartUnique/>
      </w:docPartObj>
    </w:sdtPr>
    <w:sdtEndPr/>
    <w:sdtContent>
      <w:p w14:paraId="532E9831" w14:textId="77777777" w:rsidR="00E643F1" w:rsidRDefault="004A266F">
        <w:pPr>
          <w:pStyle w:val="Footer"/>
          <w:jc w:val="center"/>
        </w:pPr>
        <w:r>
          <w:rPr>
            <w:noProof/>
          </w:rPr>
          <w:fldChar w:fldCharType="begin"/>
        </w:r>
        <w:r>
          <w:rPr>
            <w:noProof/>
          </w:rPr>
          <w:instrText xml:space="preserve"> PAGE   \* MERGEFORMAT </w:instrText>
        </w:r>
        <w:r>
          <w:rPr>
            <w:noProof/>
          </w:rPr>
          <w:fldChar w:fldCharType="separate"/>
        </w:r>
        <w:r w:rsidR="0059164E">
          <w:rPr>
            <w:noProof/>
          </w:rPr>
          <w:t>5</w:t>
        </w:r>
        <w:r>
          <w:rPr>
            <w:noProof/>
          </w:rPr>
          <w:fldChar w:fldCharType="end"/>
        </w:r>
      </w:p>
    </w:sdtContent>
  </w:sdt>
  <w:p w14:paraId="3D917F5F" w14:textId="77777777" w:rsidR="001775D4" w:rsidRDefault="00177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DDBC" w14:textId="77777777" w:rsidR="00C67072" w:rsidRDefault="00C67072" w:rsidP="001775D4">
      <w:pPr>
        <w:spacing w:after="0"/>
      </w:pPr>
      <w:r>
        <w:separator/>
      </w:r>
    </w:p>
  </w:footnote>
  <w:footnote w:type="continuationSeparator" w:id="0">
    <w:p w14:paraId="7D07683A" w14:textId="77777777" w:rsidR="00C67072" w:rsidRDefault="00C67072" w:rsidP="001775D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2C"/>
    <w:rsid w:val="00007E2C"/>
    <w:rsid w:val="0005385A"/>
    <w:rsid w:val="00091988"/>
    <w:rsid w:val="000F138B"/>
    <w:rsid w:val="00120FCE"/>
    <w:rsid w:val="00131950"/>
    <w:rsid w:val="001775D4"/>
    <w:rsid w:val="0019236D"/>
    <w:rsid w:val="001E11F7"/>
    <w:rsid w:val="001E381A"/>
    <w:rsid w:val="0020503D"/>
    <w:rsid w:val="002B2784"/>
    <w:rsid w:val="002C0FA8"/>
    <w:rsid w:val="002F5E04"/>
    <w:rsid w:val="00302F0E"/>
    <w:rsid w:val="00327CCB"/>
    <w:rsid w:val="00365D81"/>
    <w:rsid w:val="0041014F"/>
    <w:rsid w:val="004439EE"/>
    <w:rsid w:val="004909E2"/>
    <w:rsid w:val="004A266F"/>
    <w:rsid w:val="004A3D95"/>
    <w:rsid w:val="00580902"/>
    <w:rsid w:val="0059164E"/>
    <w:rsid w:val="005944FE"/>
    <w:rsid w:val="005B5A59"/>
    <w:rsid w:val="0065008A"/>
    <w:rsid w:val="00681E52"/>
    <w:rsid w:val="006D51E4"/>
    <w:rsid w:val="006E60A3"/>
    <w:rsid w:val="00701042"/>
    <w:rsid w:val="007E5A10"/>
    <w:rsid w:val="008276DE"/>
    <w:rsid w:val="00884A5C"/>
    <w:rsid w:val="008E0C06"/>
    <w:rsid w:val="00972513"/>
    <w:rsid w:val="00975488"/>
    <w:rsid w:val="009D3D63"/>
    <w:rsid w:val="009F6C3D"/>
    <w:rsid w:val="00A242AE"/>
    <w:rsid w:val="00A43A6B"/>
    <w:rsid w:val="00A44FF7"/>
    <w:rsid w:val="00A51FBC"/>
    <w:rsid w:val="00C455E2"/>
    <w:rsid w:val="00C5257C"/>
    <w:rsid w:val="00C67072"/>
    <w:rsid w:val="00C81474"/>
    <w:rsid w:val="00C93DC7"/>
    <w:rsid w:val="00CC3DBD"/>
    <w:rsid w:val="00CD59A4"/>
    <w:rsid w:val="00CE34E1"/>
    <w:rsid w:val="00CF4419"/>
    <w:rsid w:val="00D102A1"/>
    <w:rsid w:val="00D14BED"/>
    <w:rsid w:val="00D4023D"/>
    <w:rsid w:val="00D66DF2"/>
    <w:rsid w:val="00DA1D4C"/>
    <w:rsid w:val="00DD47C8"/>
    <w:rsid w:val="00E20F62"/>
    <w:rsid w:val="00E53F74"/>
    <w:rsid w:val="00E643F1"/>
    <w:rsid w:val="00EB368E"/>
    <w:rsid w:val="00EF4EFA"/>
    <w:rsid w:val="00F116D9"/>
    <w:rsid w:val="00F86181"/>
    <w:rsid w:val="00FC5D61"/>
    <w:rsid w:val="00FE3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313996"/>
  <w15:docId w15:val="{C89131D8-6EB8-49D0-9EB9-44A965AB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F74"/>
  </w:style>
  <w:style w:type="paragraph" w:styleId="Heading1">
    <w:name w:val="heading 1"/>
    <w:basedOn w:val="Normal"/>
    <w:next w:val="Normal"/>
    <w:link w:val="Heading1Char"/>
    <w:uiPriority w:val="9"/>
    <w:qFormat/>
    <w:rsid w:val="004909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9E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FB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FBC"/>
    <w:rPr>
      <w:rFonts w:ascii="Tahoma" w:hAnsi="Tahoma" w:cs="Tahoma"/>
      <w:sz w:val="16"/>
      <w:szCs w:val="16"/>
    </w:rPr>
  </w:style>
  <w:style w:type="table" w:styleId="TableGrid">
    <w:name w:val="Table Grid"/>
    <w:basedOn w:val="TableNormal"/>
    <w:uiPriority w:val="59"/>
    <w:rsid w:val="004909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09E2"/>
    <w:pPr>
      <w:spacing w:after="0"/>
    </w:pPr>
  </w:style>
  <w:style w:type="character" w:customStyle="1" w:styleId="Heading1Char">
    <w:name w:val="Heading 1 Char"/>
    <w:basedOn w:val="DefaultParagraphFont"/>
    <w:link w:val="Heading1"/>
    <w:uiPriority w:val="9"/>
    <w:rsid w:val="004909E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9E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775D4"/>
    <w:pPr>
      <w:tabs>
        <w:tab w:val="center" w:pos="4513"/>
        <w:tab w:val="right" w:pos="9026"/>
      </w:tabs>
      <w:spacing w:after="0"/>
    </w:pPr>
  </w:style>
  <w:style w:type="character" w:customStyle="1" w:styleId="HeaderChar">
    <w:name w:val="Header Char"/>
    <w:basedOn w:val="DefaultParagraphFont"/>
    <w:link w:val="Header"/>
    <w:uiPriority w:val="99"/>
    <w:semiHidden/>
    <w:rsid w:val="001775D4"/>
  </w:style>
  <w:style w:type="paragraph" w:styleId="Footer">
    <w:name w:val="footer"/>
    <w:basedOn w:val="Normal"/>
    <w:link w:val="FooterChar"/>
    <w:uiPriority w:val="99"/>
    <w:unhideWhenUsed/>
    <w:rsid w:val="001775D4"/>
    <w:pPr>
      <w:tabs>
        <w:tab w:val="center" w:pos="4513"/>
        <w:tab w:val="right" w:pos="9026"/>
      </w:tabs>
      <w:spacing w:after="0"/>
    </w:pPr>
  </w:style>
  <w:style w:type="character" w:customStyle="1" w:styleId="FooterChar">
    <w:name w:val="Footer Char"/>
    <w:basedOn w:val="DefaultParagraphFont"/>
    <w:link w:val="Footer"/>
    <w:uiPriority w:val="99"/>
    <w:rsid w:val="00177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736311">
      <w:bodyDiv w:val="1"/>
      <w:marLeft w:val="0"/>
      <w:marRight w:val="0"/>
      <w:marTop w:val="0"/>
      <w:marBottom w:val="0"/>
      <w:divBdr>
        <w:top w:val="none" w:sz="0" w:space="0" w:color="auto"/>
        <w:left w:val="none" w:sz="0" w:space="0" w:color="auto"/>
        <w:bottom w:val="none" w:sz="0" w:space="0" w:color="auto"/>
        <w:right w:val="none" w:sz="0" w:space="0" w:color="auto"/>
      </w:divBdr>
    </w:div>
    <w:div w:id="1614629667">
      <w:bodyDiv w:val="1"/>
      <w:marLeft w:val="0"/>
      <w:marRight w:val="0"/>
      <w:marTop w:val="0"/>
      <w:marBottom w:val="0"/>
      <w:divBdr>
        <w:top w:val="none" w:sz="0" w:space="0" w:color="auto"/>
        <w:left w:val="none" w:sz="0" w:space="0" w:color="auto"/>
        <w:bottom w:val="none" w:sz="0" w:space="0" w:color="auto"/>
        <w:right w:val="none" w:sz="0" w:space="0" w:color="auto"/>
      </w:divBdr>
      <w:divsChild>
        <w:div w:id="169171211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QuickStyle" Target="diagrams/quickStyle2.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8B6E3.305E7DC0"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Layout" Target="diagrams/layout1.xml"/><Relationship Id="rId23" Type="http://schemas.microsoft.com/office/2007/relationships/diagramDrawing" Target="diagrams/drawing2.xml"/><Relationship Id="rId10" Type="http://schemas.openxmlformats.org/officeDocument/2006/relationships/image" Target="media/image1.jpeg"/><Relationship Id="rId19" Type="http://schemas.openxmlformats.org/officeDocument/2006/relationships/diagramData" Target="diagrams/data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diagramData" Target="diagrams/data1.xml"/><Relationship Id="rId22"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FB4712-916B-469E-A7A5-C3E64E1BF991}" type="doc">
      <dgm:prSet loTypeId="urn:microsoft.com/office/officeart/2005/8/layout/cycle4#1" loCatId="relationship" qsTypeId="urn:microsoft.com/office/officeart/2005/8/quickstyle/simple1" qsCatId="simple" csTypeId="urn:microsoft.com/office/officeart/2005/8/colors/accent1_2" csCatId="accent1" phldr="1"/>
      <dgm:spPr/>
      <dgm:t>
        <a:bodyPr/>
        <a:lstStyle/>
        <a:p>
          <a:endParaRPr lang="en-GB"/>
        </a:p>
      </dgm:t>
    </dgm:pt>
    <dgm:pt modelId="{016FF58B-D338-4C6B-AA49-8839BC85944F}">
      <dgm:prSet phldrT="[Text]"/>
      <dgm:spPr/>
      <dgm:t>
        <a:bodyPr/>
        <a:lstStyle/>
        <a:p>
          <a:r>
            <a:rPr lang="en-GB" cap="all" baseline="0"/>
            <a:t>Working with Others</a:t>
          </a:r>
        </a:p>
        <a:p>
          <a:endParaRPr lang="en-GB" cap="all" baseline="0"/>
        </a:p>
      </dgm:t>
    </dgm:pt>
    <dgm:pt modelId="{5293029B-F3D1-4DB7-B061-3FFEA1A447A4}" type="parTrans" cxnId="{8254182D-ED5E-4EE2-B830-6CADEC6DB48E}">
      <dgm:prSet/>
      <dgm:spPr/>
      <dgm:t>
        <a:bodyPr/>
        <a:lstStyle/>
        <a:p>
          <a:endParaRPr lang="en-GB"/>
        </a:p>
      </dgm:t>
    </dgm:pt>
    <dgm:pt modelId="{FA764552-E997-4316-A053-D1C0E39F4290}" type="sibTrans" cxnId="{8254182D-ED5E-4EE2-B830-6CADEC6DB48E}">
      <dgm:prSet/>
      <dgm:spPr/>
      <dgm:t>
        <a:bodyPr/>
        <a:lstStyle/>
        <a:p>
          <a:endParaRPr lang="en-GB"/>
        </a:p>
      </dgm:t>
    </dgm:pt>
    <dgm:pt modelId="{F7DA29C3-A4F5-4F05-8483-C9B8D8D47C96}">
      <dgm:prSet phldrT="[Text]"/>
      <dgm:spPr/>
      <dgm:t>
        <a:bodyPr/>
        <a:lstStyle/>
        <a:p>
          <a:r>
            <a:rPr lang="en-GB"/>
            <a:t>Building Relationships</a:t>
          </a:r>
        </a:p>
      </dgm:t>
    </dgm:pt>
    <dgm:pt modelId="{964F5AA9-0DF9-416D-B38F-7646E380AEDA}" type="parTrans" cxnId="{94A8007D-B13A-4CD7-806E-C8BFA4ADF72D}">
      <dgm:prSet/>
      <dgm:spPr/>
      <dgm:t>
        <a:bodyPr/>
        <a:lstStyle/>
        <a:p>
          <a:endParaRPr lang="en-GB"/>
        </a:p>
      </dgm:t>
    </dgm:pt>
    <dgm:pt modelId="{BBA72B1D-6BD2-4F79-B714-41564A8D336F}" type="sibTrans" cxnId="{94A8007D-B13A-4CD7-806E-C8BFA4ADF72D}">
      <dgm:prSet/>
      <dgm:spPr/>
      <dgm:t>
        <a:bodyPr/>
        <a:lstStyle/>
        <a:p>
          <a:endParaRPr lang="en-GB"/>
        </a:p>
      </dgm:t>
    </dgm:pt>
    <dgm:pt modelId="{EBD7F7EB-F820-4D91-8AE0-C6F73CBDE3BF}">
      <dgm:prSet phldrT="[Text]"/>
      <dgm:spPr/>
      <dgm:t>
        <a:bodyPr/>
        <a:lstStyle/>
        <a:p>
          <a:r>
            <a:rPr lang="en-GB" cap="all" baseline="0"/>
            <a:t>Leadership</a:t>
          </a:r>
        </a:p>
        <a:p>
          <a:endParaRPr lang="en-GB" cap="all" baseline="0"/>
        </a:p>
        <a:p>
          <a:endParaRPr lang="en-GB" cap="all" baseline="0"/>
        </a:p>
      </dgm:t>
    </dgm:pt>
    <dgm:pt modelId="{63D3744F-9403-41FB-88DD-F3E08228A62A}" type="parTrans" cxnId="{13A39332-53E5-45CF-A905-64E355EFEF35}">
      <dgm:prSet/>
      <dgm:spPr/>
      <dgm:t>
        <a:bodyPr/>
        <a:lstStyle/>
        <a:p>
          <a:endParaRPr lang="en-GB"/>
        </a:p>
      </dgm:t>
    </dgm:pt>
    <dgm:pt modelId="{EB56CADE-974B-4239-BE63-EB780B85CDBB}" type="sibTrans" cxnId="{13A39332-53E5-45CF-A905-64E355EFEF35}">
      <dgm:prSet/>
      <dgm:spPr/>
      <dgm:t>
        <a:bodyPr/>
        <a:lstStyle/>
        <a:p>
          <a:endParaRPr lang="en-GB"/>
        </a:p>
      </dgm:t>
    </dgm:pt>
    <dgm:pt modelId="{7D8CEAFD-355E-4DDD-A19F-90BBAECB75EA}">
      <dgm:prSet phldrT="[Text]"/>
      <dgm:spPr/>
      <dgm:t>
        <a:bodyPr/>
        <a:lstStyle/>
        <a:p>
          <a:r>
            <a:rPr lang="en-GB"/>
            <a:t>Strategic Thinking</a:t>
          </a:r>
        </a:p>
      </dgm:t>
    </dgm:pt>
    <dgm:pt modelId="{26ECA45B-0520-4584-A407-900998117CC1}" type="parTrans" cxnId="{4A1FD29C-ECE3-4301-ACB5-8D667A4AE638}">
      <dgm:prSet/>
      <dgm:spPr/>
      <dgm:t>
        <a:bodyPr/>
        <a:lstStyle/>
        <a:p>
          <a:endParaRPr lang="en-GB"/>
        </a:p>
      </dgm:t>
    </dgm:pt>
    <dgm:pt modelId="{2B67A17D-F5C5-45DF-8786-AF0B748F4690}" type="sibTrans" cxnId="{4A1FD29C-ECE3-4301-ACB5-8D667A4AE638}">
      <dgm:prSet/>
      <dgm:spPr/>
      <dgm:t>
        <a:bodyPr/>
        <a:lstStyle/>
        <a:p>
          <a:endParaRPr lang="en-GB"/>
        </a:p>
      </dgm:t>
    </dgm:pt>
    <dgm:pt modelId="{34271048-5E0E-49BD-9B6F-A450C302CD43}">
      <dgm:prSet phldrT="[Text]"/>
      <dgm:spPr/>
      <dgm:t>
        <a:bodyPr/>
        <a:lstStyle/>
        <a:p>
          <a:endParaRPr lang="en-GB" cap="all" baseline="0"/>
        </a:p>
        <a:p>
          <a:r>
            <a:rPr lang="en-GB" cap="all" baseline="0"/>
            <a:t>Delivering results</a:t>
          </a:r>
        </a:p>
      </dgm:t>
    </dgm:pt>
    <dgm:pt modelId="{44B5B2C9-769C-4626-9F3B-6B5BF756670A}" type="parTrans" cxnId="{7CD136B5-E3C5-49D7-A346-2AC30F66B3E3}">
      <dgm:prSet/>
      <dgm:spPr/>
      <dgm:t>
        <a:bodyPr/>
        <a:lstStyle/>
        <a:p>
          <a:endParaRPr lang="en-GB"/>
        </a:p>
      </dgm:t>
    </dgm:pt>
    <dgm:pt modelId="{714C7D98-5E2E-4C20-B223-A7FA9C3CF272}" type="sibTrans" cxnId="{7CD136B5-E3C5-49D7-A346-2AC30F66B3E3}">
      <dgm:prSet/>
      <dgm:spPr/>
      <dgm:t>
        <a:bodyPr/>
        <a:lstStyle/>
        <a:p>
          <a:endParaRPr lang="en-GB"/>
        </a:p>
      </dgm:t>
    </dgm:pt>
    <dgm:pt modelId="{BCBAEC8B-99C0-42FC-9B9A-9CBE17F73534}">
      <dgm:prSet phldrT="[Text]"/>
      <dgm:spPr/>
      <dgm:t>
        <a:bodyPr/>
        <a:lstStyle/>
        <a:p>
          <a:r>
            <a:rPr lang="en-GB"/>
            <a:t>Planning and Organising</a:t>
          </a:r>
        </a:p>
      </dgm:t>
    </dgm:pt>
    <dgm:pt modelId="{77AB4B81-2F30-4BB2-948C-B2A75BDAB5EF}" type="parTrans" cxnId="{82F39A74-DD5E-4078-9EBE-FBE58B4B080D}">
      <dgm:prSet/>
      <dgm:spPr/>
      <dgm:t>
        <a:bodyPr/>
        <a:lstStyle/>
        <a:p>
          <a:endParaRPr lang="en-GB"/>
        </a:p>
      </dgm:t>
    </dgm:pt>
    <dgm:pt modelId="{523AEAA0-ABDD-43C4-987F-479F97A3E689}" type="sibTrans" cxnId="{82F39A74-DD5E-4078-9EBE-FBE58B4B080D}">
      <dgm:prSet/>
      <dgm:spPr/>
      <dgm:t>
        <a:bodyPr/>
        <a:lstStyle/>
        <a:p>
          <a:endParaRPr lang="en-GB"/>
        </a:p>
      </dgm:t>
    </dgm:pt>
    <dgm:pt modelId="{D3B9AE2E-CEF8-4F19-873E-C118D0892449}">
      <dgm:prSet phldrT="[Text]"/>
      <dgm:spPr/>
      <dgm:t>
        <a:bodyPr/>
        <a:lstStyle/>
        <a:p>
          <a:endParaRPr lang="en-GB" cap="all" baseline="0"/>
        </a:p>
        <a:p>
          <a:r>
            <a:rPr lang="en-GB" cap="all" baseline="0"/>
            <a:t>Organisational Context</a:t>
          </a:r>
        </a:p>
      </dgm:t>
    </dgm:pt>
    <dgm:pt modelId="{B8AE9C3C-E087-4C25-BD99-7D7B64CDE2BB}" type="parTrans" cxnId="{1A29B984-CCC4-4F23-93C3-974C0B89D24F}">
      <dgm:prSet/>
      <dgm:spPr/>
      <dgm:t>
        <a:bodyPr/>
        <a:lstStyle/>
        <a:p>
          <a:endParaRPr lang="en-GB"/>
        </a:p>
      </dgm:t>
    </dgm:pt>
    <dgm:pt modelId="{ED3E1AD3-40DF-446B-8EBA-51489718BAFF}" type="sibTrans" cxnId="{1A29B984-CCC4-4F23-93C3-974C0B89D24F}">
      <dgm:prSet/>
      <dgm:spPr/>
      <dgm:t>
        <a:bodyPr/>
        <a:lstStyle/>
        <a:p>
          <a:endParaRPr lang="en-GB"/>
        </a:p>
      </dgm:t>
    </dgm:pt>
    <dgm:pt modelId="{6270F083-6099-41C6-9AB4-65E5EE02589D}">
      <dgm:prSet phldrT="[Text]"/>
      <dgm:spPr/>
      <dgm:t>
        <a:bodyPr/>
        <a:lstStyle/>
        <a:p>
          <a:r>
            <a:rPr lang="en-GB"/>
            <a:t>Responsible use of Resources</a:t>
          </a:r>
        </a:p>
      </dgm:t>
    </dgm:pt>
    <dgm:pt modelId="{AC3C8F3F-B808-47E0-A76E-2FBF0BCDFDB3}" type="parTrans" cxnId="{80AF296E-73B0-443F-AD29-F6E21D17A64E}">
      <dgm:prSet/>
      <dgm:spPr/>
      <dgm:t>
        <a:bodyPr/>
        <a:lstStyle/>
        <a:p>
          <a:endParaRPr lang="en-GB"/>
        </a:p>
      </dgm:t>
    </dgm:pt>
    <dgm:pt modelId="{68CAEC48-4C13-4540-A1CA-8E274CAC198A}" type="sibTrans" cxnId="{80AF296E-73B0-443F-AD29-F6E21D17A64E}">
      <dgm:prSet/>
      <dgm:spPr/>
      <dgm:t>
        <a:bodyPr/>
        <a:lstStyle/>
        <a:p>
          <a:endParaRPr lang="en-GB"/>
        </a:p>
      </dgm:t>
    </dgm:pt>
    <dgm:pt modelId="{8A8B5D58-54BE-4140-9A34-BF809B7791A8}">
      <dgm:prSet phldrT="[Text]"/>
      <dgm:spPr/>
      <dgm:t>
        <a:bodyPr/>
        <a:lstStyle/>
        <a:p>
          <a:r>
            <a:rPr lang="en-GB"/>
            <a:t>Managing and developing performance</a:t>
          </a:r>
        </a:p>
      </dgm:t>
    </dgm:pt>
    <dgm:pt modelId="{2FEBD96F-C890-430C-A71A-E39D7A67E8D6}" type="parTrans" cxnId="{91675992-6B99-4C83-919F-51DA127845D9}">
      <dgm:prSet/>
      <dgm:spPr/>
      <dgm:t>
        <a:bodyPr/>
        <a:lstStyle/>
        <a:p>
          <a:endParaRPr lang="en-GB"/>
        </a:p>
      </dgm:t>
    </dgm:pt>
    <dgm:pt modelId="{E579B027-B73E-43BF-8ABF-6F2FE737EB99}" type="sibTrans" cxnId="{91675992-6B99-4C83-919F-51DA127845D9}">
      <dgm:prSet/>
      <dgm:spPr/>
      <dgm:t>
        <a:bodyPr/>
        <a:lstStyle/>
        <a:p>
          <a:endParaRPr lang="en-GB"/>
        </a:p>
      </dgm:t>
    </dgm:pt>
    <dgm:pt modelId="{B2FC582B-6344-4ECB-8257-265974FD7772}">
      <dgm:prSet phldrT="[Text]"/>
      <dgm:spPr/>
      <dgm:t>
        <a:bodyPr/>
        <a:lstStyle/>
        <a:p>
          <a:r>
            <a:rPr lang="en-GB"/>
            <a:t>Decision making</a:t>
          </a:r>
        </a:p>
      </dgm:t>
    </dgm:pt>
    <dgm:pt modelId="{D11677E4-2C20-4518-8ED7-4876792804D2}" type="parTrans" cxnId="{0CD08572-DA35-41D1-BF3B-72A1051939DA}">
      <dgm:prSet/>
      <dgm:spPr/>
      <dgm:t>
        <a:bodyPr/>
        <a:lstStyle/>
        <a:p>
          <a:endParaRPr lang="en-GB"/>
        </a:p>
      </dgm:t>
    </dgm:pt>
    <dgm:pt modelId="{8F11411B-0AEE-4558-ADBC-AC25B8F56E46}" type="sibTrans" cxnId="{0CD08572-DA35-41D1-BF3B-72A1051939DA}">
      <dgm:prSet/>
      <dgm:spPr/>
      <dgm:t>
        <a:bodyPr/>
        <a:lstStyle/>
        <a:p>
          <a:endParaRPr lang="en-GB"/>
        </a:p>
      </dgm:t>
    </dgm:pt>
    <dgm:pt modelId="{F474B5D4-D65E-4EB2-9809-752E1785B1AB}">
      <dgm:prSet phldrT="[Text]"/>
      <dgm:spPr/>
      <dgm:t>
        <a:bodyPr/>
        <a:lstStyle/>
        <a:p>
          <a:r>
            <a:rPr lang="en-GB"/>
            <a:t>Problem Solving</a:t>
          </a:r>
        </a:p>
      </dgm:t>
    </dgm:pt>
    <dgm:pt modelId="{E6D5AA97-5519-4991-B4EE-636AD657E461}" type="parTrans" cxnId="{BE605E41-EA5A-48C5-B1E3-9EE3FDDFE886}">
      <dgm:prSet/>
      <dgm:spPr/>
      <dgm:t>
        <a:bodyPr/>
        <a:lstStyle/>
        <a:p>
          <a:endParaRPr lang="en-GB"/>
        </a:p>
      </dgm:t>
    </dgm:pt>
    <dgm:pt modelId="{C03AB97D-03CA-46D3-8ACC-64F56E47912D}" type="sibTrans" cxnId="{BE605E41-EA5A-48C5-B1E3-9EE3FDDFE886}">
      <dgm:prSet/>
      <dgm:spPr/>
      <dgm:t>
        <a:bodyPr/>
        <a:lstStyle/>
        <a:p>
          <a:endParaRPr lang="en-GB"/>
        </a:p>
      </dgm:t>
    </dgm:pt>
    <dgm:pt modelId="{3C61AB6E-74FA-41D7-9FAE-AB81CA4D5007}">
      <dgm:prSet phldrT="[Text]"/>
      <dgm:spPr/>
      <dgm:t>
        <a:bodyPr/>
        <a:lstStyle/>
        <a:p>
          <a:r>
            <a:rPr lang="en-GB"/>
            <a:t>Research and Analysis</a:t>
          </a:r>
        </a:p>
      </dgm:t>
    </dgm:pt>
    <dgm:pt modelId="{579C7700-D6D0-4D8E-98AB-132257815469}" type="parTrans" cxnId="{042D8888-E57C-4FDC-B429-DB2BA639B470}">
      <dgm:prSet/>
      <dgm:spPr/>
      <dgm:t>
        <a:bodyPr/>
        <a:lstStyle/>
        <a:p>
          <a:endParaRPr lang="en-GB"/>
        </a:p>
      </dgm:t>
    </dgm:pt>
    <dgm:pt modelId="{F6CCBC1A-4684-4E52-AF5E-BC88C85A18D9}" type="sibTrans" cxnId="{042D8888-E57C-4FDC-B429-DB2BA639B470}">
      <dgm:prSet/>
      <dgm:spPr/>
      <dgm:t>
        <a:bodyPr/>
        <a:lstStyle/>
        <a:p>
          <a:endParaRPr lang="en-GB"/>
        </a:p>
      </dgm:t>
    </dgm:pt>
    <dgm:pt modelId="{32E8D757-2035-4951-8B50-14E9EFD03644}">
      <dgm:prSet phldrT="[Text]"/>
      <dgm:spPr/>
      <dgm:t>
        <a:bodyPr/>
        <a:lstStyle/>
        <a:p>
          <a:r>
            <a:rPr lang="en-GB"/>
            <a:t>Stakeholder Focus</a:t>
          </a:r>
        </a:p>
      </dgm:t>
    </dgm:pt>
    <dgm:pt modelId="{F5CAC753-13A0-4227-BCA7-BCD8475AB359}" type="parTrans" cxnId="{B9D1DD1D-A05E-47F3-8EF8-6AB7A778D639}">
      <dgm:prSet/>
      <dgm:spPr/>
      <dgm:t>
        <a:bodyPr/>
        <a:lstStyle/>
        <a:p>
          <a:endParaRPr lang="en-GB"/>
        </a:p>
      </dgm:t>
    </dgm:pt>
    <dgm:pt modelId="{ADF70269-7B69-48D1-A2D0-41A2777B90B4}" type="sibTrans" cxnId="{B9D1DD1D-A05E-47F3-8EF8-6AB7A778D639}">
      <dgm:prSet/>
      <dgm:spPr/>
      <dgm:t>
        <a:bodyPr/>
        <a:lstStyle/>
        <a:p>
          <a:endParaRPr lang="en-GB"/>
        </a:p>
      </dgm:t>
    </dgm:pt>
    <dgm:pt modelId="{EE34A432-066C-4C5E-8000-041EA10D950D}">
      <dgm:prSet phldrT="[Text]"/>
      <dgm:spPr/>
      <dgm:t>
        <a:bodyPr/>
        <a:lstStyle/>
        <a:p>
          <a:r>
            <a:rPr lang="en-GB"/>
            <a:t>Communicating and Influencing</a:t>
          </a:r>
        </a:p>
      </dgm:t>
    </dgm:pt>
    <dgm:pt modelId="{BEC19784-A839-473F-8B65-F036D0080DF7}" type="parTrans" cxnId="{0CCD26E0-431C-4124-80EC-9AC65283F00F}">
      <dgm:prSet/>
      <dgm:spPr/>
      <dgm:t>
        <a:bodyPr/>
        <a:lstStyle/>
        <a:p>
          <a:endParaRPr lang="en-GB"/>
        </a:p>
      </dgm:t>
    </dgm:pt>
    <dgm:pt modelId="{FE9C7111-4234-4324-95C6-E4A587454351}" type="sibTrans" cxnId="{0CCD26E0-431C-4124-80EC-9AC65283F00F}">
      <dgm:prSet/>
      <dgm:spPr/>
      <dgm:t>
        <a:bodyPr/>
        <a:lstStyle/>
        <a:p>
          <a:endParaRPr lang="en-GB"/>
        </a:p>
      </dgm:t>
    </dgm:pt>
    <dgm:pt modelId="{50A39439-76EF-4D61-84D0-B7805CB27DFC}">
      <dgm:prSet phldrT="[Text]"/>
      <dgm:spPr/>
      <dgm:t>
        <a:bodyPr/>
        <a:lstStyle/>
        <a:p>
          <a:r>
            <a:rPr lang="en-GB"/>
            <a:t>Organisational Awareness</a:t>
          </a:r>
        </a:p>
      </dgm:t>
    </dgm:pt>
    <dgm:pt modelId="{0D87C395-3205-42BF-8B3C-E617425AE140}" type="parTrans" cxnId="{9C8DCEC8-7476-43DF-8C99-153C58906FE3}">
      <dgm:prSet/>
      <dgm:spPr/>
      <dgm:t>
        <a:bodyPr/>
        <a:lstStyle/>
        <a:p>
          <a:endParaRPr lang="en-GB"/>
        </a:p>
      </dgm:t>
    </dgm:pt>
    <dgm:pt modelId="{0788EE28-AB63-48D5-884C-CC6F710763A8}" type="sibTrans" cxnId="{9C8DCEC8-7476-43DF-8C99-153C58906FE3}">
      <dgm:prSet/>
      <dgm:spPr/>
      <dgm:t>
        <a:bodyPr/>
        <a:lstStyle/>
        <a:p>
          <a:endParaRPr lang="en-GB"/>
        </a:p>
      </dgm:t>
    </dgm:pt>
    <dgm:pt modelId="{7F041BE1-487F-4487-8B88-3070E69506A4}">
      <dgm:prSet phldrT="[Text]"/>
      <dgm:spPr/>
      <dgm:t>
        <a:bodyPr/>
        <a:lstStyle/>
        <a:p>
          <a:r>
            <a:rPr lang="en-GB"/>
            <a:t>Responding to Pressure and Change</a:t>
          </a:r>
        </a:p>
      </dgm:t>
    </dgm:pt>
    <dgm:pt modelId="{513F688A-F5B7-4725-983A-DA2AFCF19A6D}" type="parTrans" cxnId="{33845CC1-C6F4-426A-BB2C-3BFCFE63A80D}">
      <dgm:prSet/>
      <dgm:spPr/>
      <dgm:t>
        <a:bodyPr/>
        <a:lstStyle/>
        <a:p>
          <a:endParaRPr lang="en-GB"/>
        </a:p>
      </dgm:t>
    </dgm:pt>
    <dgm:pt modelId="{6D14DF3F-41C8-4F68-93C1-4D5958395E12}" type="sibTrans" cxnId="{33845CC1-C6F4-426A-BB2C-3BFCFE63A80D}">
      <dgm:prSet/>
      <dgm:spPr/>
      <dgm:t>
        <a:bodyPr/>
        <a:lstStyle/>
        <a:p>
          <a:endParaRPr lang="en-GB"/>
        </a:p>
      </dgm:t>
    </dgm:pt>
    <dgm:pt modelId="{8D795A18-3149-4072-BD3C-5A612CC24A8F}">
      <dgm:prSet phldrT="[Text]"/>
      <dgm:spPr/>
      <dgm:t>
        <a:bodyPr/>
        <a:lstStyle/>
        <a:p>
          <a:endParaRPr lang="en-GB"/>
        </a:p>
      </dgm:t>
    </dgm:pt>
    <dgm:pt modelId="{4D646FB1-72C8-4A3F-92EF-A270D7D15EFF}" type="parTrans" cxnId="{FFEEF8E5-69E8-44D3-B8D3-E84E459A261C}">
      <dgm:prSet/>
      <dgm:spPr/>
      <dgm:t>
        <a:bodyPr/>
        <a:lstStyle/>
        <a:p>
          <a:endParaRPr lang="en-GB"/>
        </a:p>
      </dgm:t>
    </dgm:pt>
    <dgm:pt modelId="{5CB6EEB0-5AB7-4881-A8E4-D9A4EDD1C84F}" type="sibTrans" cxnId="{FFEEF8E5-69E8-44D3-B8D3-E84E459A261C}">
      <dgm:prSet/>
      <dgm:spPr/>
      <dgm:t>
        <a:bodyPr/>
        <a:lstStyle/>
        <a:p>
          <a:endParaRPr lang="en-GB"/>
        </a:p>
      </dgm:t>
    </dgm:pt>
    <dgm:pt modelId="{54CBD987-FEDB-4879-B7AF-6BB29D1E06B0}" type="pres">
      <dgm:prSet presAssocID="{6FFB4712-916B-469E-A7A5-C3E64E1BF991}" presName="cycleMatrixDiagram" presStyleCnt="0">
        <dgm:presLayoutVars>
          <dgm:chMax val="1"/>
          <dgm:dir/>
          <dgm:animLvl val="lvl"/>
          <dgm:resizeHandles val="exact"/>
        </dgm:presLayoutVars>
      </dgm:prSet>
      <dgm:spPr/>
    </dgm:pt>
    <dgm:pt modelId="{09C09634-119D-4227-85CB-EAA5AF12955B}" type="pres">
      <dgm:prSet presAssocID="{6FFB4712-916B-469E-A7A5-C3E64E1BF991}" presName="children" presStyleCnt="0"/>
      <dgm:spPr/>
    </dgm:pt>
    <dgm:pt modelId="{6C024AD9-CF10-423A-B038-BF671319DC0C}" type="pres">
      <dgm:prSet presAssocID="{6FFB4712-916B-469E-A7A5-C3E64E1BF991}" presName="child1group" presStyleCnt="0"/>
      <dgm:spPr/>
    </dgm:pt>
    <dgm:pt modelId="{91DE4C5C-A5BC-4B3E-96D0-83DCC45D11F9}" type="pres">
      <dgm:prSet presAssocID="{6FFB4712-916B-469E-A7A5-C3E64E1BF991}" presName="child1" presStyleLbl="bgAcc1" presStyleIdx="0" presStyleCnt="4"/>
      <dgm:spPr/>
    </dgm:pt>
    <dgm:pt modelId="{6A1B8D8E-A759-4C64-A490-8B4CCF6AFEE1}" type="pres">
      <dgm:prSet presAssocID="{6FFB4712-916B-469E-A7A5-C3E64E1BF991}" presName="child1Text" presStyleLbl="bgAcc1" presStyleIdx="0" presStyleCnt="4">
        <dgm:presLayoutVars>
          <dgm:bulletEnabled val="1"/>
        </dgm:presLayoutVars>
      </dgm:prSet>
      <dgm:spPr/>
    </dgm:pt>
    <dgm:pt modelId="{C48F5771-9835-4E7D-AA35-F8DF2B705833}" type="pres">
      <dgm:prSet presAssocID="{6FFB4712-916B-469E-A7A5-C3E64E1BF991}" presName="child2group" presStyleCnt="0"/>
      <dgm:spPr/>
    </dgm:pt>
    <dgm:pt modelId="{E6533CDB-F4FB-4D28-8EDF-C9AD1FD86B92}" type="pres">
      <dgm:prSet presAssocID="{6FFB4712-916B-469E-A7A5-C3E64E1BF991}" presName="child2" presStyleLbl="bgAcc1" presStyleIdx="1" presStyleCnt="4"/>
      <dgm:spPr/>
    </dgm:pt>
    <dgm:pt modelId="{354BB8C9-B25F-4EAB-815C-CCA3B6204C15}" type="pres">
      <dgm:prSet presAssocID="{6FFB4712-916B-469E-A7A5-C3E64E1BF991}" presName="child2Text" presStyleLbl="bgAcc1" presStyleIdx="1" presStyleCnt="4">
        <dgm:presLayoutVars>
          <dgm:bulletEnabled val="1"/>
        </dgm:presLayoutVars>
      </dgm:prSet>
      <dgm:spPr/>
    </dgm:pt>
    <dgm:pt modelId="{6BE73970-922C-4ECD-94AC-163E13E2C04A}" type="pres">
      <dgm:prSet presAssocID="{6FFB4712-916B-469E-A7A5-C3E64E1BF991}" presName="child3group" presStyleCnt="0"/>
      <dgm:spPr/>
    </dgm:pt>
    <dgm:pt modelId="{E59EC4C5-0D83-4235-A903-ACE9EE83203A}" type="pres">
      <dgm:prSet presAssocID="{6FFB4712-916B-469E-A7A5-C3E64E1BF991}" presName="child3" presStyleLbl="bgAcc1" presStyleIdx="2" presStyleCnt="4"/>
      <dgm:spPr/>
    </dgm:pt>
    <dgm:pt modelId="{868AF3C0-3F28-4643-98E3-4F2B9EDB36F6}" type="pres">
      <dgm:prSet presAssocID="{6FFB4712-916B-469E-A7A5-C3E64E1BF991}" presName="child3Text" presStyleLbl="bgAcc1" presStyleIdx="2" presStyleCnt="4">
        <dgm:presLayoutVars>
          <dgm:bulletEnabled val="1"/>
        </dgm:presLayoutVars>
      </dgm:prSet>
      <dgm:spPr/>
    </dgm:pt>
    <dgm:pt modelId="{CC4F6A0D-BD9C-44C9-AAA9-9694EDC527FE}" type="pres">
      <dgm:prSet presAssocID="{6FFB4712-916B-469E-A7A5-C3E64E1BF991}" presName="child4group" presStyleCnt="0"/>
      <dgm:spPr/>
    </dgm:pt>
    <dgm:pt modelId="{46DD1015-0427-4BAD-AD96-38FB32C54699}" type="pres">
      <dgm:prSet presAssocID="{6FFB4712-916B-469E-A7A5-C3E64E1BF991}" presName="child4" presStyleLbl="bgAcc1" presStyleIdx="3" presStyleCnt="4"/>
      <dgm:spPr/>
    </dgm:pt>
    <dgm:pt modelId="{A7FC8321-A6B4-405E-91B4-A3F91580B0DA}" type="pres">
      <dgm:prSet presAssocID="{6FFB4712-916B-469E-A7A5-C3E64E1BF991}" presName="child4Text" presStyleLbl="bgAcc1" presStyleIdx="3" presStyleCnt="4">
        <dgm:presLayoutVars>
          <dgm:bulletEnabled val="1"/>
        </dgm:presLayoutVars>
      </dgm:prSet>
      <dgm:spPr/>
    </dgm:pt>
    <dgm:pt modelId="{5FA4BECD-DC5D-4A0A-9C69-E6DB0C2AACEA}" type="pres">
      <dgm:prSet presAssocID="{6FFB4712-916B-469E-A7A5-C3E64E1BF991}" presName="childPlaceholder" presStyleCnt="0"/>
      <dgm:spPr/>
    </dgm:pt>
    <dgm:pt modelId="{CE2673F8-418F-4303-9554-A5C6837791DE}" type="pres">
      <dgm:prSet presAssocID="{6FFB4712-916B-469E-A7A5-C3E64E1BF991}" presName="circle" presStyleCnt="0"/>
      <dgm:spPr/>
    </dgm:pt>
    <dgm:pt modelId="{D2363892-D62B-4550-8351-D474CF1E43F1}" type="pres">
      <dgm:prSet presAssocID="{6FFB4712-916B-469E-A7A5-C3E64E1BF991}" presName="quadrant1" presStyleLbl="node1" presStyleIdx="0" presStyleCnt="4">
        <dgm:presLayoutVars>
          <dgm:chMax val="1"/>
          <dgm:bulletEnabled val="1"/>
        </dgm:presLayoutVars>
      </dgm:prSet>
      <dgm:spPr/>
    </dgm:pt>
    <dgm:pt modelId="{0B2B8C0C-ED20-4028-A958-7698263BEB73}" type="pres">
      <dgm:prSet presAssocID="{6FFB4712-916B-469E-A7A5-C3E64E1BF991}" presName="quadrant2" presStyleLbl="node1" presStyleIdx="1" presStyleCnt="4">
        <dgm:presLayoutVars>
          <dgm:chMax val="1"/>
          <dgm:bulletEnabled val="1"/>
        </dgm:presLayoutVars>
      </dgm:prSet>
      <dgm:spPr/>
    </dgm:pt>
    <dgm:pt modelId="{462AB1FD-9560-4B68-A8A6-F7C9A82003E7}" type="pres">
      <dgm:prSet presAssocID="{6FFB4712-916B-469E-A7A5-C3E64E1BF991}" presName="quadrant3" presStyleLbl="node1" presStyleIdx="2" presStyleCnt="4" custScaleX="97460" custScaleY="98662">
        <dgm:presLayoutVars>
          <dgm:chMax val="1"/>
          <dgm:bulletEnabled val="1"/>
        </dgm:presLayoutVars>
      </dgm:prSet>
      <dgm:spPr/>
    </dgm:pt>
    <dgm:pt modelId="{2C53C263-E4A9-4F21-AF22-D6C70693C7FA}" type="pres">
      <dgm:prSet presAssocID="{6FFB4712-916B-469E-A7A5-C3E64E1BF991}" presName="quadrant4" presStyleLbl="node1" presStyleIdx="3" presStyleCnt="4">
        <dgm:presLayoutVars>
          <dgm:chMax val="1"/>
          <dgm:bulletEnabled val="1"/>
        </dgm:presLayoutVars>
      </dgm:prSet>
      <dgm:spPr/>
    </dgm:pt>
    <dgm:pt modelId="{F588BA95-CA0E-4FBB-A75B-797006F1E60E}" type="pres">
      <dgm:prSet presAssocID="{6FFB4712-916B-469E-A7A5-C3E64E1BF991}" presName="quadrantPlaceholder" presStyleCnt="0"/>
      <dgm:spPr/>
    </dgm:pt>
    <dgm:pt modelId="{E3A8F3A3-2B38-41D0-A256-BD51F9AFFCF6}" type="pres">
      <dgm:prSet presAssocID="{6FFB4712-916B-469E-A7A5-C3E64E1BF991}" presName="center1" presStyleLbl="fgShp" presStyleIdx="0" presStyleCnt="2"/>
      <dgm:spPr/>
    </dgm:pt>
    <dgm:pt modelId="{E9F35AC8-AFD2-47AD-AC25-3DD6C607D08B}" type="pres">
      <dgm:prSet presAssocID="{6FFB4712-916B-469E-A7A5-C3E64E1BF991}" presName="center2" presStyleLbl="fgShp" presStyleIdx="1" presStyleCnt="2"/>
      <dgm:spPr/>
    </dgm:pt>
  </dgm:ptLst>
  <dgm:cxnLst>
    <dgm:cxn modelId="{55A56806-2DC8-4C36-AD0E-89F1B0B6AB4B}" type="presOf" srcId="{8A8B5D58-54BE-4140-9A34-BF809B7791A8}" destId="{E6533CDB-F4FB-4D28-8EDF-C9AD1FD86B92}" srcOrd="0" destOrd="1" presId="urn:microsoft.com/office/officeart/2005/8/layout/cycle4#1"/>
    <dgm:cxn modelId="{859E1315-6490-4E86-9343-6B98AD117030}" type="presOf" srcId="{BCBAEC8B-99C0-42FC-9B9A-9CBE17F73534}" destId="{E59EC4C5-0D83-4235-A903-ACE9EE83203A}" srcOrd="0" destOrd="1" presId="urn:microsoft.com/office/officeart/2005/8/layout/cycle4#1"/>
    <dgm:cxn modelId="{B9D1DD1D-A05E-47F3-8EF8-6AB7A778D639}" srcId="{016FF58B-D338-4C6B-AA49-8839BC85944F}" destId="{32E8D757-2035-4951-8B50-14E9EFD03644}" srcOrd="1" destOrd="0" parTransId="{F5CAC753-13A0-4227-BCA7-BCD8475AB359}" sibTransId="{ADF70269-7B69-48D1-A2D0-41A2777B90B4}"/>
    <dgm:cxn modelId="{8254182D-ED5E-4EE2-B830-6CADEC6DB48E}" srcId="{6FFB4712-916B-469E-A7A5-C3E64E1BF991}" destId="{016FF58B-D338-4C6B-AA49-8839BC85944F}" srcOrd="0" destOrd="0" parTransId="{5293029B-F3D1-4DB7-B061-3FFEA1A447A4}" sibTransId="{FA764552-E997-4316-A053-D1C0E39F4290}"/>
    <dgm:cxn modelId="{A2ED3B2D-5476-4AFD-9ABF-F302D2063D83}" type="presOf" srcId="{7D8CEAFD-355E-4DDD-A19F-90BBAECB75EA}" destId="{E6533CDB-F4FB-4D28-8EDF-C9AD1FD86B92}" srcOrd="0" destOrd="0" presId="urn:microsoft.com/office/officeart/2005/8/layout/cycle4#1"/>
    <dgm:cxn modelId="{7F40392F-132C-43BF-8EF9-EA928AD53D03}" type="presOf" srcId="{8D795A18-3149-4072-BD3C-5A612CC24A8F}" destId="{E59EC4C5-0D83-4235-A903-ACE9EE83203A}" srcOrd="0" destOrd="0" presId="urn:microsoft.com/office/officeart/2005/8/layout/cycle4#1"/>
    <dgm:cxn modelId="{13A39332-53E5-45CF-A905-64E355EFEF35}" srcId="{6FFB4712-916B-469E-A7A5-C3E64E1BF991}" destId="{EBD7F7EB-F820-4D91-8AE0-C6F73CBDE3BF}" srcOrd="1" destOrd="0" parTransId="{63D3744F-9403-41FB-88DD-F3E08228A62A}" sibTransId="{EB56CADE-974B-4239-BE63-EB780B85CDBB}"/>
    <dgm:cxn modelId="{CFDC4D35-0E57-44A5-A1C8-FAC61919960C}" type="presOf" srcId="{BCBAEC8B-99C0-42FC-9B9A-9CBE17F73534}" destId="{868AF3C0-3F28-4643-98E3-4F2B9EDB36F6}" srcOrd="1" destOrd="1" presId="urn:microsoft.com/office/officeart/2005/8/layout/cycle4#1"/>
    <dgm:cxn modelId="{1B51773C-AA7D-4268-B41F-C886626EDD44}" type="presOf" srcId="{EBD7F7EB-F820-4D91-8AE0-C6F73CBDE3BF}" destId="{0B2B8C0C-ED20-4028-A958-7698263BEB73}" srcOrd="0" destOrd="0" presId="urn:microsoft.com/office/officeart/2005/8/layout/cycle4#1"/>
    <dgm:cxn modelId="{BC02DA3F-4AD7-40C3-9E98-B3E0A3C30A68}" type="presOf" srcId="{F7DA29C3-A4F5-4F05-8483-C9B8D8D47C96}" destId="{91DE4C5C-A5BC-4B3E-96D0-83DCC45D11F9}" srcOrd="0" destOrd="0" presId="urn:microsoft.com/office/officeart/2005/8/layout/cycle4#1"/>
    <dgm:cxn modelId="{6E68AB40-BE4F-43DB-B371-2730CDEBAA40}" type="presOf" srcId="{7F041BE1-487F-4487-8B88-3070E69506A4}" destId="{46DD1015-0427-4BAD-AD96-38FB32C54699}" srcOrd="0" destOrd="2" presId="urn:microsoft.com/office/officeart/2005/8/layout/cycle4#1"/>
    <dgm:cxn modelId="{389F3361-C6B2-4ECD-8A52-21EB9D958A04}" type="presOf" srcId="{6270F083-6099-41C6-9AB4-65E5EE02589D}" destId="{A7FC8321-A6B4-405E-91B4-A3F91580B0DA}" srcOrd="1" destOrd="0" presId="urn:microsoft.com/office/officeart/2005/8/layout/cycle4#1"/>
    <dgm:cxn modelId="{BE605E41-EA5A-48C5-B1E3-9EE3FDDFE886}" srcId="{34271048-5E0E-49BD-9B6F-A450C302CD43}" destId="{F474B5D4-D65E-4EB2-9809-752E1785B1AB}" srcOrd="2" destOrd="0" parTransId="{E6D5AA97-5519-4991-B4EE-636AD657E461}" sibTransId="{C03AB97D-03CA-46D3-8ACC-64F56E47912D}"/>
    <dgm:cxn modelId="{3CBC8163-3957-4210-BD51-CF1A2D18AECE}" type="presOf" srcId="{3C61AB6E-74FA-41D7-9FAE-AB81CA4D5007}" destId="{868AF3C0-3F28-4643-98E3-4F2B9EDB36F6}" srcOrd="1" destOrd="3" presId="urn:microsoft.com/office/officeart/2005/8/layout/cycle4#1"/>
    <dgm:cxn modelId="{603FA744-6FD8-4BCB-BAC0-EC003DB558FD}" type="presOf" srcId="{EE34A432-066C-4C5E-8000-041EA10D950D}" destId="{6A1B8D8E-A759-4C64-A490-8B4CCF6AFEE1}" srcOrd="1" destOrd="2" presId="urn:microsoft.com/office/officeart/2005/8/layout/cycle4#1"/>
    <dgm:cxn modelId="{DAED7565-F013-4FE6-BEDB-D120B38B610C}" type="presOf" srcId="{7D8CEAFD-355E-4DDD-A19F-90BBAECB75EA}" destId="{354BB8C9-B25F-4EAB-815C-CCA3B6204C15}" srcOrd="1" destOrd="0" presId="urn:microsoft.com/office/officeart/2005/8/layout/cycle4#1"/>
    <dgm:cxn modelId="{CEC0CB65-C053-4C68-8A40-18B72A4664E5}" type="presOf" srcId="{50A39439-76EF-4D61-84D0-B7805CB27DFC}" destId="{46DD1015-0427-4BAD-AD96-38FB32C54699}" srcOrd="0" destOrd="1" presId="urn:microsoft.com/office/officeart/2005/8/layout/cycle4#1"/>
    <dgm:cxn modelId="{8865FB49-B1C3-402A-A2FA-C767D64ED654}" type="presOf" srcId="{50A39439-76EF-4D61-84D0-B7805CB27DFC}" destId="{A7FC8321-A6B4-405E-91B4-A3F91580B0DA}" srcOrd="1" destOrd="1" presId="urn:microsoft.com/office/officeart/2005/8/layout/cycle4#1"/>
    <dgm:cxn modelId="{80AF296E-73B0-443F-AD29-F6E21D17A64E}" srcId="{D3B9AE2E-CEF8-4F19-873E-C118D0892449}" destId="{6270F083-6099-41C6-9AB4-65E5EE02589D}" srcOrd="0" destOrd="0" parTransId="{AC3C8F3F-B808-47E0-A76E-2FBF0BCDFDB3}" sibTransId="{68CAEC48-4C13-4540-A1CA-8E274CAC198A}"/>
    <dgm:cxn modelId="{206A5552-EA20-4091-A893-F1C488AA0B58}" type="presOf" srcId="{F474B5D4-D65E-4EB2-9809-752E1785B1AB}" destId="{E59EC4C5-0D83-4235-A903-ACE9EE83203A}" srcOrd="0" destOrd="2" presId="urn:microsoft.com/office/officeart/2005/8/layout/cycle4#1"/>
    <dgm:cxn modelId="{0CD08572-DA35-41D1-BF3B-72A1051939DA}" srcId="{EBD7F7EB-F820-4D91-8AE0-C6F73CBDE3BF}" destId="{B2FC582B-6344-4ECB-8257-265974FD7772}" srcOrd="2" destOrd="0" parTransId="{D11677E4-2C20-4518-8ED7-4876792804D2}" sibTransId="{8F11411B-0AEE-4558-ADBC-AC25B8F56E46}"/>
    <dgm:cxn modelId="{CD719674-D789-4837-AD04-FE7A46D95231}" type="presOf" srcId="{B2FC582B-6344-4ECB-8257-265974FD7772}" destId="{E6533CDB-F4FB-4D28-8EDF-C9AD1FD86B92}" srcOrd="0" destOrd="2" presId="urn:microsoft.com/office/officeart/2005/8/layout/cycle4#1"/>
    <dgm:cxn modelId="{82F39A74-DD5E-4078-9EBE-FBE58B4B080D}" srcId="{34271048-5E0E-49BD-9B6F-A450C302CD43}" destId="{BCBAEC8B-99C0-42FC-9B9A-9CBE17F73534}" srcOrd="1" destOrd="0" parTransId="{77AB4B81-2F30-4BB2-948C-B2A75BDAB5EF}" sibTransId="{523AEAA0-ABDD-43C4-987F-479F97A3E689}"/>
    <dgm:cxn modelId="{6FC0F775-B509-4CC0-A3BF-427F847CE2C2}" type="presOf" srcId="{7F041BE1-487F-4487-8B88-3070E69506A4}" destId="{A7FC8321-A6B4-405E-91B4-A3F91580B0DA}" srcOrd="1" destOrd="2" presId="urn:microsoft.com/office/officeart/2005/8/layout/cycle4#1"/>
    <dgm:cxn modelId="{94A8007D-B13A-4CD7-806E-C8BFA4ADF72D}" srcId="{016FF58B-D338-4C6B-AA49-8839BC85944F}" destId="{F7DA29C3-A4F5-4F05-8483-C9B8D8D47C96}" srcOrd="0" destOrd="0" parTransId="{964F5AA9-0DF9-416D-B38F-7646E380AEDA}" sibTransId="{BBA72B1D-6BD2-4F79-B714-41564A8D336F}"/>
    <dgm:cxn modelId="{1A29B984-CCC4-4F23-93C3-974C0B89D24F}" srcId="{6FFB4712-916B-469E-A7A5-C3E64E1BF991}" destId="{D3B9AE2E-CEF8-4F19-873E-C118D0892449}" srcOrd="3" destOrd="0" parTransId="{B8AE9C3C-E087-4C25-BD99-7D7B64CDE2BB}" sibTransId="{ED3E1AD3-40DF-446B-8EBA-51489718BAFF}"/>
    <dgm:cxn modelId="{E0A03186-1495-42BA-9F02-FC2EEE482768}" type="presOf" srcId="{6FFB4712-916B-469E-A7A5-C3E64E1BF991}" destId="{54CBD987-FEDB-4879-B7AF-6BB29D1E06B0}" srcOrd="0" destOrd="0" presId="urn:microsoft.com/office/officeart/2005/8/layout/cycle4#1"/>
    <dgm:cxn modelId="{042D8888-E57C-4FDC-B429-DB2BA639B470}" srcId="{34271048-5E0E-49BD-9B6F-A450C302CD43}" destId="{3C61AB6E-74FA-41D7-9FAE-AB81CA4D5007}" srcOrd="3" destOrd="0" parTransId="{579C7700-D6D0-4D8E-98AB-132257815469}" sibTransId="{F6CCBC1A-4684-4E52-AF5E-BC88C85A18D9}"/>
    <dgm:cxn modelId="{B70D498F-46F6-4D16-A59C-64DCE5772E1B}" type="presOf" srcId="{6270F083-6099-41C6-9AB4-65E5EE02589D}" destId="{46DD1015-0427-4BAD-AD96-38FB32C54699}" srcOrd="0" destOrd="0" presId="urn:microsoft.com/office/officeart/2005/8/layout/cycle4#1"/>
    <dgm:cxn modelId="{91675992-6B99-4C83-919F-51DA127845D9}" srcId="{EBD7F7EB-F820-4D91-8AE0-C6F73CBDE3BF}" destId="{8A8B5D58-54BE-4140-9A34-BF809B7791A8}" srcOrd="1" destOrd="0" parTransId="{2FEBD96F-C890-430C-A71A-E39D7A67E8D6}" sibTransId="{E579B027-B73E-43BF-8ABF-6F2FE737EB99}"/>
    <dgm:cxn modelId="{4A1FD29C-ECE3-4301-ACB5-8D667A4AE638}" srcId="{EBD7F7EB-F820-4D91-8AE0-C6F73CBDE3BF}" destId="{7D8CEAFD-355E-4DDD-A19F-90BBAECB75EA}" srcOrd="0" destOrd="0" parTransId="{26ECA45B-0520-4584-A407-900998117CC1}" sibTransId="{2B67A17D-F5C5-45DF-8786-AF0B748F4690}"/>
    <dgm:cxn modelId="{AE57169D-4BD7-45CC-98E6-46F0D616AF1E}" type="presOf" srcId="{8A8B5D58-54BE-4140-9A34-BF809B7791A8}" destId="{354BB8C9-B25F-4EAB-815C-CCA3B6204C15}" srcOrd="1" destOrd="1" presId="urn:microsoft.com/office/officeart/2005/8/layout/cycle4#1"/>
    <dgm:cxn modelId="{71AFEAA6-E897-4B7D-A488-4FCA4D074127}" type="presOf" srcId="{3C61AB6E-74FA-41D7-9FAE-AB81CA4D5007}" destId="{E59EC4C5-0D83-4235-A903-ACE9EE83203A}" srcOrd="0" destOrd="3" presId="urn:microsoft.com/office/officeart/2005/8/layout/cycle4#1"/>
    <dgm:cxn modelId="{7CD136B5-E3C5-49D7-A346-2AC30F66B3E3}" srcId="{6FFB4712-916B-469E-A7A5-C3E64E1BF991}" destId="{34271048-5E0E-49BD-9B6F-A450C302CD43}" srcOrd="2" destOrd="0" parTransId="{44B5B2C9-769C-4626-9F3B-6B5BF756670A}" sibTransId="{714C7D98-5E2E-4C20-B223-A7FA9C3CF272}"/>
    <dgm:cxn modelId="{CFFC96B9-AB2F-4AE5-ADFD-CFD925CAB218}" type="presOf" srcId="{F7DA29C3-A4F5-4F05-8483-C9B8D8D47C96}" destId="{6A1B8D8E-A759-4C64-A490-8B4CCF6AFEE1}" srcOrd="1" destOrd="0" presId="urn:microsoft.com/office/officeart/2005/8/layout/cycle4#1"/>
    <dgm:cxn modelId="{469B5DBA-250C-42CB-83F7-32EE989AD86F}" type="presOf" srcId="{016FF58B-D338-4C6B-AA49-8839BC85944F}" destId="{D2363892-D62B-4550-8351-D474CF1E43F1}" srcOrd="0" destOrd="0" presId="urn:microsoft.com/office/officeart/2005/8/layout/cycle4#1"/>
    <dgm:cxn modelId="{0CCD26E0-431C-4124-80EC-9AC65283F00F}" srcId="{016FF58B-D338-4C6B-AA49-8839BC85944F}" destId="{EE34A432-066C-4C5E-8000-041EA10D950D}" srcOrd="2" destOrd="0" parTransId="{BEC19784-A839-473F-8B65-F036D0080DF7}" sibTransId="{FE9C7111-4234-4324-95C6-E4A587454351}"/>
    <dgm:cxn modelId="{49D11CC1-4FF9-475B-BE64-920C2CBEEF37}" type="presOf" srcId="{32E8D757-2035-4951-8B50-14E9EFD03644}" destId="{6A1B8D8E-A759-4C64-A490-8B4CCF6AFEE1}" srcOrd="1" destOrd="1" presId="urn:microsoft.com/office/officeart/2005/8/layout/cycle4#1"/>
    <dgm:cxn modelId="{33845CC1-C6F4-426A-BB2C-3BFCFE63A80D}" srcId="{D3B9AE2E-CEF8-4F19-873E-C118D0892449}" destId="{7F041BE1-487F-4487-8B88-3070E69506A4}" srcOrd="2" destOrd="0" parTransId="{513F688A-F5B7-4725-983A-DA2AFCF19A6D}" sibTransId="{6D14DF3F-41C8-4F68-93C1-4D5958395E12}"/>
    <dgm:cxn modelId="{B93E49E2-53A4-4806-894B-A7B5CFCF52CF}" type="presOf" srcId="{D3B9AE2E-CEF8-4F19-873E-C118D0892449}" destId="{2C53C263-E4A9-4F21-AF22-D6C70693C7FA}" srcOrd="0" destOrd="0" presId="urn:microsoft.com/office/officeart/2005/8/layout/cycle4#1"/>
    <dgm:cxn modelId="{76E4A0C2-21D3-434C-94EE-EF33135F06DB}" type="presOf" srcId="{8D795A18-3149-4072-BD3C-5A612CC24A8F}" destId="{868AF3C0-3F28-4643-98E3-4F2B9EDB36F6}" srcOrd="1" destOrd="0" presId="urn:microsoft.com/office/officeart/2005/8/layout/cycle4#1"/>
    <dgm:cxn modelId="{1A6A51E5-750D-4E41-A531-EA6006B20179}" type="presOf" srcId="{B2FC582B-6344-4ECB-8257-265974FD7772}" destId="{354BB8C9-B25F-4EAB-815C-CCA3B6204C15}" srcOrd="1" destOrd="2" presId="urn:microsoft.com/office/officeart/2005/8/layout/cycle4#1"/>
    <dgm:cxn modelId="{FFEEF8E5-69E8-44D3-B8D3-E84E459A261C}" srcId="{34271048-5E0E-49BD-9B6F-A450C302CD43}" destId="{8D795A18-3149-4072-BD3C-5A612CC24A8F}" srcOrd="0" destOrd="0" parTransId="{4D646FB1-72C8-4A3F-92EF-A270D7D15EFF}" sibTransId="{5CB6EEB0-5AB7-4881-A8E4-D9A4EDD1C84F}"/>
    <dgm:cxn modelId="{D87431E6-658E-47E8-B207-574C9784F0FC}" type="presOf" srcId="{F474B5D4-D65E-4EB2-9809-752E1785B1AB}" destId="{868AF3C0-3F28-4643-98E3-4F2B9EDB36F6}" srcOrd="1" destOrd="2" presId="urn:microsoft.com/office/officeart/2005/8/layout/cycle4#1"/>
    <dgm:cxn modelId="{9C8DCEC8-7476-43DF-8C99-153C58906FE3}" srcId="{D3B9AE2E-CEF8-4F19-873E-C118D0892449}" destId="{50A39439-76EF-4D61-84D0-B7805CB27DFC}" srcOrd="1" destOrd="0" parTransId="{0D87C395-3205-42BF-8B3C-E617425AE140}" sibTransId="{0788EE28-AB63-48D5-884C-CC6F710763A8}"/>
    <dgm:cxn modelId="{28F35CD9-95D3-4754-BDC3-8FAA312C4FD2}" type="presOf" srcId="{34271048-5E0E-49BD-9B6F-A450C302CD43}" destId="{462AB1FD-9560-4B68-A8A6-F7C9A82003E7}" srcOrd="0" destOrd="0" presId="urn:microsoft.com/office/officeart/2005/8/layout/cycle4#1"/>
    <dgm:cxn modelId="{45BAFDDC-3199-4305-9A7E-B81106F942E6}" type="presOf" srcId="{EE34A432-066C-4C5E-8000-041EA10D950D}" destId="{91DE4C5C-A5BC-4B3E-96D0-83DCC45D11F9}" srcOrd="0" destOrd="2" presId="urn:microsoft.com/office/officeart/2005/8/layout/cycle4#1"/>
    <dgm:cxn modelId="{CD6C979F-6694-4060-812C-CDD872AE1369}" type="presOf" srcId="{32E8D757-2035-4951-8B50-14E9EFD03644}" destId="{91DE4C5C-A5BC-4B3E-96D0-83DCC45D11F9}" srcOrd="0" destOrd="1" presId="urn:microsoft.com/office/officeart/2005/8/layout/cycle4#1"/>
    <dgm:cxn modelId="{D4371695-F19E-4FAB-9C78-070B8AF0FB0A}" type="presParOf" srcId="{54CBD987-FEDB-4879-B7AF-6BB29D1E06B0}" destId="{09C09634-119D-4227-85CB-EAA5AF12955B}" srcOrd="0" destOrd="0" presId="urn:microsoft.com/office/officeart/2005/8/layout/cycle4#1"/>
    <dgm:cxn modelId="{8ABF0BF4-02E0-4771-A658-4935411A3340}" type="presParOf" srcId="{09C09634-119D-4227-85CB-EAA5AF12955B}" destId="{6C024AD9-CF10-423A-B038-BF671319DC0C}" srcOrd="0" destOrd="0" presId="urn:microsoft.com/office/officeart/2005/8/layout/cycle4#1"/>
    <dgm:cxn modelId="{C51AE4BA-0712-4C63-83BA-7FDA8CD9DB31}" type="presParOf" srcId="{6C024AD9-CF10-423A-B038-BF671319DC0C}" destId="{91DE4C5C-A5BC-4B3E-96D0-83DCC45D11F9}" srcOrd="0" destOrd="0" presId="urn:microsoft.com/office/officeart/2005/8/layout/cycle4#1"/>
    <dgm:cxn modelId="{638AED97-7328-412F-B2BE-3FD8F9C0E034}" type="presParOf" srcId="{6C024AD9-CF10-423A-B038-BF671319DC0C}" destId="{6A1B8D8E-A759-4C64-A490-8B4CCF6AFEE1}" srcOrd="1" destOrd="0" presId="urn:microsoft.com/office/officeart/2005/8/layout/cycle4#1"/>
    <dgm:cxn modelId="{7BA1AB93-1542-49D1-B1BE-186BDED6478A}" type="presParOf" srcId="{09C09634-119D-4227-85CB-EAA5AF12955B}" destId="{C48F5771-9835-4E7D-AA35-F8DF2B705833}" srcOrd="1" destOrd="0" presId="urn:microsoft.com/office/officeart/2005/8/layout/cycle4#1"/>
    <dgm:cxn modelId="{F52A1830-F972-49DB-9ECC-D3B3733494C8}" type="presParOf" srcId="{C48F5771-9835-4E7D-AA35-F8DF2B705833}" destId="{E6533CDB-F4FB-4D28-8EDF-C9AD1FD86B92}" srcOrd="0" destOrd="0" presId="urn:microsoft.com/office/officeart/2005/8/layout/cycle4#1"/>
    <dgm:cxn modelId="{4F6B5958-C752-4E70-9B25-A88C18E6ADD2}" type="presParOf" srcId="{C48F5771-9835-4E7D-AA35-F8DF2B705833}" destId="{354BB8C9-B25F-4EAB-815C-CCA3B6204C15}" srcOrd="1" destOrd="0" presId="urn:microsoft.com/office/officeart/2005/8/layout/cycle4#1"/>
    <dgm:cxn modelId="{FBCEF0D2-C103-4790-B37D-FD33D2E2F05C}" type="presParOf" srcId="{09C09634-119D-4227-85CB-EAA5AF12955B}" destId="{6BE73970-922C-4ECD-94AC-163E13E2C04A}" srcOrd="2" destOrd="0" presId="urn:microsoft.com/office/officeart/2005/8/layout/cycle4#1"/>
    <dgm:cxn modelId="{DCD75CB5-E6E8-47EB-B006-3E2CBF03017A}" type="presParOf" srcId="{6BE73970-922C-4ECD-94AC-163E13E2C04A}" destId="{E59EC4C5-0D83-4235-A903-ACE9EE83203A}" srcOrd="0" destOrd="0" presId="urn:microsoft.com/office/officeart/2005/8/layout/cycle4#1"/>
    <dgm:cxn modelId="{FCB79FC8-5337-40D2-88DB-706BC03E8128}" type="presParOf" srcId="{6BE73970-922C-4ECD-94AC-163E13E2C04A}" destId="{868AF3C0-3F28-4643-98E3-4F2B9EDB36F6}" srcOrd="1" destOrd="0" presId="urn:microsoft.com/office/officeart/2005/8/layout/cycle4#1"/>
    <dgm:cxn modelId="{F6EA5213-94C5-4D00-8F86-A1AC571CD7E9}" type="presParOf" srcId="{09C09634-119D-4227-85CB-EAA5AF12955B}" destId="{CC4F6A0D-BD9C-44C9-AAA9-9694EDC527FE}" srcOrd="3" destOrd="0" presId="urn:microsoft.com/office/officeart/2005/8/layout/cycle4#1"/>
    <dgm:cxn modelId="{007F6663-831F-4D23-AB12-50B946CB49F3}" type="presParOf" srcId="{CC4F6A0D-BD9C-44C9-AAA9-9694EDC527FE}" destId="{46DD1015-0427-4BAD-AD96-38FB32C54699}" srcOrd="0" destOrd="0" presId="urn:microsoft.com/office/officeart/2005/8/layout/cycle4#1"/>
    <dgm:cxn modelId="{DB3EB1CD-70DD-4D9D-AD01-FB0906BE4C69}" type="presParOf" srcId="{CC4F6A0D-BD9C-44C9-AAA9-9694EDC527FE}" destId="{A7FC8321-A6B4-405E-91B4-A3F91580B0DA}" srcOrd="1" destOrd="0" presId="urn:microsoft.com/office/officeart/2005/8/layout/cycle4#1"/>
    <dgm:cxn modelId="{58D93321-614C-43C9-B760-7F11D1BAB3AC}" type="presParOf" srcId="{09C09634-119D-4227-85CB-EAA5AF12955B}" destId="{5FA4BECD-DC5D-4A0A-9C69-E6DB0C2AACEA}" srcOrd="4" destOrd="0" presId="urn:microsoft.com/office/officeart/2005/8/layout/cycle4#1"/>
    <dgm:cxn modelId="{E14B1AB4-0B77-434E-81CB-BD73E3B4A560}" type="presParOf" srcId="{54CBD987-FEDB-4879-B7AF-6BB29D1E06B0}" destId="{CE2673F8-418F-4303-9554-A5C6837791DE}" srcOrd="1" destOrd="0" presId="urn:microsoft.com/office/officeart/2005/8/layout/cycle4#1"/>
    <dgm:cxn modelId="{96C7613C-9FF9-4BF7-BF2B-AE53637E05D9}" type="presParOf" srcId="{CE2673F8-418F-4303-9554-A5C6837791DE}" destId="{D2363892-D62B-4550-8351-D474CF1E43F1}" srcOrd="0" destOrd="0" presId="urn:microsoft.com/office/officeart/2005/8/layout/cycle4#1"/>
    <dgm:cxn modelId="{64AFE241-CE26-47C7-B4A1-BC0D967B7396}" type="presParOf" srcId="{CE2673F8-418F-4303-9554-A5C6837791DE}" destId="{0B2B8C0C-ED20-4028-A958-7698263BEB73}" srcOrd="1" destOrd="0" presId="urn:microsoft.com/office/officeart/2005/8/layout/cycle4#1"/>
    <dgm:cxn modelId="{AFFFA6A7-F541-4C4F-AAAC-30113BFCE0D0}" type="presParOf" srcId="{CE2673F8-418F-4303-9554-A5C6837791DE}" destId="{462AB1FD-9560-4B68-A8A6-F7C9A82003E7}" srcOrd="2" destOrd="0" presId="urn:microsoft.com/office/officeart/2005/8/layout/cycle4#1"/>
    <dgm:cxn modelId="{54487F6B-8B31-467D-865E-51D72EB4BFA2}" type="presParOf" srcId="{CE2673F8-418F-4303-9554-A5C6837791DE}" destId="{2C53C263-E4A9-4F21-AF22-D6C70693C7FA}" srcOrd="3" destOrd="0" presId="urn:microsoft.com/office/officeart/2005/8/layout/cycle4#1"/>
    <dgm:cxn modelId="{EE9EE93E-3AA1-494A-BB9F-E33B62370B14}" type="presParOf" srcId="{CE2673F8-418F-4303-9554-A5C6837791DE}" destId="{F588BA95-CA0E-4FBB-A75B-797006F1E60E}" srcOrd="4" destOrd="0" presId="urn:microsoft.com/office/officeart/2005/8/layout/cycle4#1"/>
    <dgm:cxn modelId="{9087F1A2-640B-4328-9A4A-4B800C74CCD1}" type="presParOf" srcId="{54CBD987-FEDB-4879-B7AF-6BB29D1E06B0}" destId="{E3A8F3A3-2B38-41D0-A256-BD51F9AFFCF6}" srcOrd="2" destOrd="0" presId="urn:microsoft.com/office/officeart/2005/8/layout/cycle4#1"/>
    <dgm:cxn modelId="{B5C7C006-D07D-42D4-B9E3-3F0B994CECA8}" type="presParOf" srcId="{54CBD987-FEDB-4879-B7AF-6BB29D1E06B0}" destId="{E9F35AC8-AFD2-47AD-AC25-3DD6C607D08B}" srcOrd="3" destOrd="0" presId="urn:microsoft.com/office/officeart/2005/8/layout/cycle4#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B278AA2-947F-448F-990F-25F658BFBCF1}"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GB"/>
        </a:p>
      </dgm:t>
    </dgm:pt>
    <dgm:pt modelId="{674B6E3E-CB0C-424F-A938-20E293FC2D0A}">
      <dgm:prSet phldrT="[Text]"/>
      <dgm:spPr/>
      <dgm:t>
        <a:bodyPr/>
        <a:lstStyle/>
        <a:p>
          <a:r>
            <a:rPr lang="en-GB"/>
            <a:t>Level 4 </a:t>
          </a:r>
        </a:p>
      </dgm:t>
    </dgm:pt>
    <dgm:pt modelId="{3EF1B925-201E-480C-900B-BFF3AAA0E50D}" type="parTrans" cxnId="{FC5D0342-991B-4BBD-A437-107FEEF05C37}">
      <dgm:prSet/>
      <dgm:spPr/>
      <dgm:t>
        <a:bodyPr/>
        <a:lstStyle/>
        <a:p>
          <a:endParaRPr lang="en-GB"/>
        </a:p>
      </dgm:t>
    </dgm:pt>
    <dgm:pt modelId="{AE9723CD-7BA8-42A7-AAB8-3577D9E9174C}" type="sibTrans" cxnId="{FC5D0342-991B-4BBD-A437-107FEEF05C37}">
      <dgm:prSet/>
      <dgm:spPr/>
      <dgm:t>
        <a:bodyPr/>
        <a:lstStyle/>
        <a:p>
          <a:endParaRPr lang="en-GB"/>
        </a:p>
      </dgm:t>
    </dgm:pt>
    <dgm:pt modelId="{40D52639-695F-4BC1-994A-6CBCC171DBAC}">
      <dgm:prSet phldrT="[Text]"/>
      <dgm:spPr/>
      <dgm:t>
        <a:bodyPr/>
        <a:lstStyle/>
        <a:p>
          <a:r>
            <a:rPr lang="en-GB"/>
            <a:t>Level 3</a:t>
          </a:r>
        </a:p>
      </dgm:t>
    </dgm:pt>
    <dgm:pt modelId="{62EC20AC-DF03-4CB2-90BD-E5CAB5E8D8F3}" type="parTrans" cxnId="{DCC8712B-1193-4A57-816E-45BEEA020C9E}">
      <dgm:prSet/>
      <dgm:spPr/>
      <dgm:t>
        <a:bodyPr/>
        <a:lstStyle/>
        <a:p>
          <a:endParaRPr lang="en-GB"/>
        </a:p>
      </dgm:t>
    </dgm:pt>
    <dgm:pt modelId="{404E7CA5-988B-4F3C-AE4D-6CB22C1F59AA}" type="sibTrans" cxnId="{DCC8712B-1193-4A57-816E-45BEEA020C9E}">
      <dgm:prSet/>
      <dgm:spPr/>
      <dgm:t>
        <a:bodyPr/>
        <a:lstStyle/>
        <a:p>
          <a:endParaRPr lang="en-GB"/>
        </a:p>
      </dgm:t>
    </dgm:pt>
    <dgm:pt modelId="{2976EAEE-36C4-4A64-B5C5-CB8FE82129C2}">
      <dgm:prSet phldrT="[Text]"/>
      <dgm:spPr/>
      <dgm:t>
        <a:bodyPr/>
        <a:lstStyle/>
        <a:p>
          <a:r>
            <a:rPr lang="en-GB"/>
            <a:t>Level 2</a:t>
          </a:r>
        </a:p>
      </dgm:t>
    </dgm:pt>
    <dgm:pt modelId="{87D3418F-436F-4711-8B11-03A32694579F}" type="parTrans" cxnId="{784C11F5-D797-4343-8E4E-8182ED6BF8E6}">
      <dgm:prSet/>
      <dgm:spPr/>
      <dgm:t>
        <a:bodyPr/>
        <a:lstStyle/>
        <a:p>
          <a:endParaRPr lang="en-GB"/>
        </a:p>
      </dgm:t>
    </dgm:pt>
    <dgm:pt modelId="{56F65424-D098-4321-93FF-F67D8773FD68}" type="sibTrans" cxnId="{784C11F5-D797-4343-8E4E-8182ED6BF8E6}">
      <dgm:prSet/>
      <dgm:spPr/>
      <dgm:t>
        <a:bodyPr/>
        <a:lstStyle/>
        <a:p>
          <a:endParaRPr lang="en-GB"/>
        </a:p>
      </dgm:t>
    </dgm:pt>
    <dgm:pt modelId="{78BFA1FF-FEDC-4725-99FC-FED6B99D7B60}">
      <dgm:prSet phldrT="[Text]"/>
      <dgm:spPr/>
      <dgm:t>
        <a:bodyPr/>
        <a:lstStyle/>
        <a:p>
          <a:r>
            <a:rPr lang="en-GB"/>
            <a:t>Level 1</a:t>
          </a:r>
        </a:p>
      </dgm:t>
    </dgm:pt>
    <dgm:pt modelId="{3FE78BFB-FC0D-4260-9F57-8593247096F6}" type="parTrans" cxnId="{E622C104-3BC1-4C8C-93A3-BB955729A3A5}">
      <dgm:prSet/>
      <dgm:spPr/>
      <dgm:t>
        <a:bodyPr/>
        <a:lstStyle/>
        <a:p>
          <a:endParaRPr lang="en-GB"/>
        </a:p>
      </dgm:t>
    </dgm:pt>
    <dgm:pt modelId="{B51D0313-358F-4B8C-88E5-CEFC183D11A8}" type="sibTrans" cxnId="{E622C104-3BC1-4C8C-93A3-BB955729A3A5}">
      <dgm:prSet/>
      <dgm:spPr/>
      <dgm:t>
        <a:bodyPr/>
        <a:lstStyle/>
        <a:p>
          <a:endParaRPr lang="en-GB"/>
        </a:p>
      </dgm:t>
    </dgm:pt>
    <dgm:pt modelId="{24F75D74-AEE3-4B22-B76F-605BB3E26A67}">
      <dgm:prSet custT="1"/>
      <dgm:spPr/>
      <dgm:t>
        <a:bodyPr/>
        <a:lstStyle/>
        <a:p>
          <a:r>
            <a:rPr lang="en-GB" sz="1200" baseline="0">
              <a:latin typeface="Arial" pitchFamily="34" charset="0"/>
              <a:cs typeface="Arial" pitchFamily="34" charset="0"/>
            </a:rPr>
            <a:t>Senior Management, e.g Police Ombudsman, Chief Executive and Directors </a:t>
          </a:r>
        </a:p>
      </dgm:t>
    </dgm:pt>
    <dgm:pt modelId="{F7DF2333-0548-4C5B-881B-C454DC42B02B}" type="parTrans" cxnId="{086FDF01-9DB4-44F6-AC3A-B4FB100F2804}">
      <dgm:prSet/>
      <dgm:spPr/>
      <dgm:t>
        <a:bodyPr/>
        <a:lstStyle/>
        <a:p>
          <a:endParaRPr lang="en-GB"/>
        </a:p>
      </dgm:t>
    </dgm:pt>
    <dgm:pt modelId="{D737C15E-61B0-446D-9146-865B5039110A}" type="sibTrans" cxnId="{086FDF01-9DB4-44F6-AC3A-B4FB100F2804}">
      <dgm:prSet/>
      <dgm:spPr/>
      <dgm:t>
        <a:bodyPr/>
        <a:lstStyle/>
        <a:p>
          <a:endParaRPr lang="en-GB"/>
        </a:p>
      </dgm:t>
    </dgm:pt>
    <dgm:pt modelId="{643B1844-C35C-475E-A9BA-2B892DBD82C6}">
      <dgm:prSet custT="1"/>
      <dgm:spPr/>
      <dgm:t>
        <a:bodyPr/>
        <a:lstStyle/>
        <a:p>
          <a:r>
            <a:rPr lang="en-GB" sz="1200">
              <a:latin typeface="Arial" pitchFamily="34" charset="0"/>
              <a:cs typeface="Arial" pitchFamily="34" charset="0"/>
            </a:rPr>
            <a:t>Middle Managers, e.g. SIO's, DSIO's, Heads of Function/Profession</a:t>
          </a:r>
        </a:p>
      </dgm:t>
    </dgm:pt>
    <dgm:pt modelId="{71CB3766-2424-4E1C-9644-A731DB5DA5EC}" type="parTrans" cxnId="{F08DA5BE-A5CC-472E-BB4C-A240BA90BE01}">
      <dgm:prSet/>
      <dgm:spPr/>
      <dgm:t>
        <a:bodyPr/>
        <a:lstStyle/>
        <a:p>
          <a:endParaRPr lang="en-GB"/>
        </a:p>
      </dgm:t>
    </dgm:pt>
    <dgm:pt modelId="{2B3FAA5C-9053-4AAC-A77D-59633B473634}" type="sibTrans" cxnId="{F08DA5BE-A5CC-472E-BB4C-A240BA90BE01}">
      <dgm:prSet/>
      <dgm:spPr/>
      <dgm:t>
        <a:bodyPr/>
        <a:lstStyle/>
        <a:p>
          <a:endParaRPr lang="en-GB"/>
        </a:p>
      </dgm:t>
    </dgm:pt>
    <dgm:pt modelId="{EEB8705B-6F82-4E2B-BCA2-B874B71727E9}">
      <dgm:prSet custT="1"/>
      <dgm:spPr/>
      <dgm:t>
        <a:bodyPr/>
        <a:lstStyle/>
        <a:p>
          <a:r>
            <a:rPr lang="en-GB" sz="1200">
              <a:latin typeface="Arial" pitchFamily="34" charset="0"/>
              <a:cs typeface="Arial" pitchFamily="34" charset="0"/>
            </a:rPr>
            <a:t>First line managers/team leaders professional roles, e.g. IO's, IT  Complaints Supervisors </a:t>
          </a:r>
        </a:p>
      </dgm:t>
    </dgm:pt>
    <dgm:pt modelId="{0F305B33-7E8A-443E-BADB-13FD3BAE6257}" type="parTrans" cxnId="{C13F4057-25FF-429D-B5F0-7799DEA16D2D}">
      <dgm:prSet/>
      <dgm:spPr/>
      <dgm:t>
        <a:bodyPr/>
        <a:lstStyle/>
        <a:p>
          <a:endParaRPr lang="en-GB"/>
        </a:p>
      </dgm:t>
    </dgm:pt>
    <dgm:pt modelId="{23AFC6C3-978F-4224-9C35-29FC89B3810B}" type="sibTrans" cxnId="{C13F4057-25FF-429D-B5F0-7799DEA16D2D}">
      <dgm:prSet/>
      <dgm:spPr/>
      <dgm:t>
        <a:bodyPr/>
        <a:lstStyle/>
        <a:p>
          <a:endParaRPr lang="en-GB"/>
        </a:p>
      </dgm:t>
    </dgm:pt>
    <dgm:pt modelId="{F48A0541-95A3-44DB-8A43-9310877D685E}">
      <dgm:prSet custT="1"/>
      <dgm:spPr/>
      <dgm:t>
        <a:bodyPr/>
        <a:lstStyle/>
        <a:p>
          <a:r>
            <a:rPr lang="en-GB" sz="1200">
              <a:latin typeface="Arial" pitchFamily="34" charset="0"/>
              <a:cs typeface="Arial" pitchFamily="34" charset="0"/>
            </a:rPr>
            <a:t>Support roles e.g. Investigation administration, Finance assistant, HR assistant  </a:t>
          </a:r>
        </a:p>
      </dgm:t>
    </dgm:pt>
    <dgm:pt modelId="{99119CB3-6C8A-426A-A695-FBBE70487F3A}" type="parTrans" cxnId="{EC32CFE9-C38F-46B4-9F99-2185F999E837}">
      <dgm:prSet/>
      <dgm:spPr/>
      <dgm:t>
        <a:bodyPr/>
        <a:lstStyle/>
        <a:p>
          <a:endParaRPr lang="en-GB"/>
        </a:p>
      </dgm:t>
    </dgm:pt>
    <dgm:pt modelId="{C15765DC-6F86-48E4-B002-E3AC77699178}" type="sibTrans" cxnId="{EC32CFE9-C38F-46B4-9F99-2185F999E837}">
      <dgm:prSet/>
      <dgm:spPr/>
      <dgm:t>
        <a:bodyPr/>
        <a:lstStyle/>
        <a:p>
          <a:endParaRPr lang="en-GB"/>
        </a:p>
      </dgm:t>
    </dgm:pt>
    <dgm:pt modelId="{7B36AEB2-D886-4D76-BF0F-52252DC51BE3}" type="pres">
      <dgm:prSet presAssocID="{4B278AA2-947F-448F-990F-25F658BFBCF1}" presName="linearFlow" presStyleCnt="0">
        <dgm:presLayoutVars>
          <dgm:dir/>
          <dgm:animLvl val="lvl"/>
          <dgm:resizeHandles val="exact"/>
        </dgm:presLayoutVars>
      </dgm:prSet>
      <dgm:spPr/>
    </dgm:pt>
    <dgm:pt modelId="{392A34F7-3054-44D6-A09E-22493D04EC08}" type="pres">
      <dgm:prSet presAssocID="{674B6E3E-CB0C-424F-A938-20E293FC2D0A}" presName="composite" presStyleCnt="0"/>
      <dgm:spPr/>
    </dgm:pt>
    <dgm:pt modelId="{DB314C8B-B08E-4541-8228-5AF8F35D4A20}" type="pres">
      <dgm:prSet presAssocID="{674B6E3E-CB0C-424F-A938-20E293FC2D0A}" presName="parentText" presStyleLbl="alignNode1" presStyleIdx="0" presStyleCnt="4">
        <dgm:presLayoutVars>
          <dgm:chMax val="1"/>
          <dgm:bulletEnabled val="1"/>
        </dgm:presLayoutVars>
      </dgm:prSet>
      <dgm:spPr/>
    </dgm:pt>
    <dgm:pt modelId="{7DDFFB5E-FFE4-430D-8762-F6F438FE92DF}" type="pres">
      <dgm:prSet presAssocID="{674B6E3E-CB0C-424F-A938-20E293FC2D0A}" presName="descendantText" presStyleLbl="alignAcc1" presStyleIdx="0" presStyleCnt="4">
        <dgm:presLayoutVars>
          <dgm:bulletEnabled val="1"/>
        </dgm:presLayoutVars>
      </dgm:prSet>
      <dgm:spPr/>
    </dgm:pt>
    <dgm:pt modelId="{6650A93C-A134-4962-AEEE-5E8123D8731A}" type="pres">
      <dgm:prSet presAssocID="{AE9723CD-7BA8-42A7-AAB8-3577D9E9174C}" presName="sp" presStyleCnt="0"/>
      <dgm:spPr/>
    </dgm:pt>
    <dgm:pt modelId="{CE7E7CA1-D8B8-489B-848B-2D29AE8D3D26}" type="pres">
      <dgm:prSet presAssocID="{40D52639-695F-4BC1-994A-6CBCC171DBAC}" presName="composite" presStyleCnt="0"/>
      <dgm:spPr/>
    </dgm:pt>
    <dgm:pt modelId="{FBB2F000-A4D3-4C52-8233-8614E40F8425}" type="pres">
      <dgm:prSet presAssocID="{40D52639-695F-4BC1-994A-6CBCC171DBAC}" presName="parentText" presStyleLbl="alignNode1" presStyleIdx="1" presStyleCnt="4">
        <dgm:presLayoutVars>
          <dgm:chMax val="1"/>
          <dgm:bulletEnabled val="1"/>
        </dgm:presLayoutVars>
      </dgm:prSet>
      <dgm:spPr/>
    </dgm:pt>
    <dgm:pt modelId="{05651462-2748-4A36-9652-9A9242E46D99}" type="pres">
      <dgm:prSet presAssocID="{40D52639-695F-4BC1-994A-6CBCC171DBAC}" presName="descendantText" presStyleLbl="alignAcc1" presStyleIdx="1" presStyleCnt="4">
        <dgm:presLayoutVars>
          <dgm:bulletEnabled val="1"/>
        </dgm:presLayoutVars>
      </dgm:prSet>
      <dgm:spPr/>
    </dgm:pt>
    <dgm:pt modelId="{4309CA19-DBB3-42E8-80C4-331DE8492172}" type="pres">
      <dgm:prSet presAssocID="{404E7CA5-988B-4F3C-AE4D-6CB22C1F59AA}" presName="sp" presStyleCnt="0"/>
      <dgm:spPr/>
    </dgm:pt>
    <dgm:pt modelId="{E9B9FF9A-DBD0-4B22-9D10-8976F07A5B4A}" type="pres">
      <dgm:prSet presAssocID="{2976EAEE-36C4-4A64-B5C5-CB8FE82129C2}" presName="composite" presStyleCnt="0"/>
      <dgm:spPr/>
    </dgm:pt>
    <dgm:pt modelId="{D138747A-6653-4986-B888-0B43FAE975C8}" type="pres">
      <dgm:prSet presAssocID="{2976EAEE-36C4-4A64-B5C5-CB8FE82129C2}" presName="parentText" presStyleLbl="alignNode1" presStyleIdx="2" presStyleCnt="4">
        <dgm:presLayoutVars>
          <dgm:chMax val="1"/>
          <dgm:bulletEnabled val="1"/>
        </dgm:presLayoutVars>
      </dgm:prSet>
      <dgm:spPr/>
    </dgm:pt>
    <dgm:pt modelId="{64E75BF3-5020-436C-8353-F23A86A5C536}" type="pres">
      <dgm:prSet presAssocID="{2976EAEE-36C4-4A64-B5C5-CB8FE82129C2}" presName="descendantText" presStyleLbl="alignAcc1" presStyleIdx="2" presStyleCnt="4">
        <dgm:presLayoutVars>
          <dgm:bulletEnabled val="1"/>
        </dgm:presLayoutVars>
      </dgm:prSet>
      <dgm:spPr/>
    </dgm:pt>
    <dgm:pt modelId="{5CDE6EE0-7970-45BB-887C-3E24F96C93E8}" type="pres">
      <dgm:prSet presAssocID="{56F65424-D098-4321-93FF-F67D8773FD68}" presName="sp" presStyleCnt="0"/>
      <dgm:spPr/>
    </dgm:pt>
    <dgm:pt modelId="{EFF94785-0FE7-497C-AC94-C8C550025A73}" type="pres">
      <dgm:prSet presAssocID="{78BFA1FF-FEDC-4725-99FC-FED6B99D7B60}" presName="composite" presStyleCnt="0"/>
      <dgm:spPr/>
    </dgm:pt>
    <dgm:pt modelId="{740B397F-2817-4169-B548-E27C82476861}" type="pres">
      <dgm:prSet presAssocID="{78BFA1FF-FEDC-4725-99FC-FED6B99D7B60}" presName="parentText" presStyleLbl="alignNode1" presStyleIdx="3" presStyleCnt="4">
        <dgm:presLayoutVars>
          <dgm:chMax val="1"/>
          <dgm:bulletEnabled val="1"/>
        </dgm:presLayoutVars>
      </dgm:prSet>
      <dgm:spPr/>
    </dgm:pt>
    <dgm:pt modelId="{74CDF9BC-A079-4007-A873-E0AD231F75F4}" type="pres">
      <dgm:prSet presAssocID="{78BFA1FF-FEDC-4725-99FC-FED6B99D7B60}" presName="descendantText" presStyleLbl="alignAcc1" presStyleIdx="3" presStyleCnt="4">
        <dgm:presLayoutVars>
          <dgm:bulletEnabled val="1"/>
        </dgm:presLayoutVars>
      </dgm:prSet>
      <dgm:spPr/>
    </dgm:pt>
  </dgm:ptLst>
  <dgm:cxnLst>
    <dgm:cxn modelId="{086FDF01-9DB4-44F6-AC3A-B4FB100F2804}" srcId="{674B6E3E-CB0C-424F-A938-20E293FC2D0A}" destId="{24F75D74-AEE3-4B22-B76F-605BB3E26A67}" srcOrd="0" destOrd="0" parTransId="{F7DF2333-0548-4C5B-881B-C454DC42B02B}" sibTransId="{D737C15E-61B0-446D-9146-865B5039110A}"/>
    <dgm:cxn modelId="{E622C104-3BC1-4C8C-93A3-BB955729A3A5}" srcId="{4B278AA2-947F-448F-990F-25F658BFBCF1}" destId="{78BFA1FF-FEDC-4725-99FC-FED6B99D7B60}" srcOrd="3" destOrd="0" parTransId="{3FE78BFB-FC0D-4260-9F57-8593247096F6}" sibTransId="{B51D0313-358F-4B8C-88E5-CEFC183D11A8}"/>
    <dgm:cxn modelId="{69794F05-C472-4E1A-ADEA-E115080CDA97}" type="presOf" srcId="{F48A0541-95A3-44DB-8A43-9310877D685E}" destId="{74CDF9BC-A079-4007-A873-E0AD231F75F4}" srcOrd="0" destOrd="0" presId="urn:microsoft.com/office/officeart/2005/8/layout/chevron2"/>
    <dgm:cxn modelId="{397A9812-4000-4C99-9FA7-BA0B5E2184A6}" type="presOf" srcId="{643B1844-C35C-475E-A9BA-2B892DBD82C6}" destId="{05651462-2748-4A36-9652-9A9242E46D99}" srcOrd="0" destOrd="0" presId="urn:microsoft.com/office/officeart/2005/8/layout/chevron2"/>
    <dgm:cxn modelId="{6C6A2C15-09C6-4E44-A599-040BABEBBDD6}" type="presOf" srcId="{674B6E3E-CB0C-424F-A938-20E293FC2D0A}" destId="{DB314C8B-B08E-4541-8228-5AF8F35D4A20}" srcOrd="0" destOrd="0" presId="urn:microsoft.com/office/officeart/2005/8/layout/chevron2"/>
    <dgm:cxn modelId="{CCD1CE24-9A94-4CE3-B251-C665A4ECFCFB}" type="presOf" srcId="{24F75D74-AEE3-4B22-B76F-605BB3E26A67}" destId="{7DDFFB5E-FFE4-430D-8762-F6F438FE92DF}" srcOrd="0" destOrd="0" presId="urn:microsoft.com/office/officeart/2005/8/layout/chevron2"/>
    <dgm:cxn modelId="{DCC8712B-1193-4A57-816E-45BEEA020C9E}" srcId="{4B278AA2-947F-448F-990F-25F658BFBCF1}" destId="{40D52639-695F-4BC1-994A-6CBCC171DBAC}" srcOrd="1" destOrd="0" parTransId="{62EC20AC-DF03-4CB2-90BD-E5CAB5E8D8F3}" sibTransId="{404E7CA5-988B-4F3C-AE4D-6CB22C1F59AA}"/>
    <dgm:cxn modelId="{A3B4503C-626F-4C8B-8A2F-15C0099EF445}" type="presOf" srcId="{78BFA1FF-FEDC-4725-99FC-FED6B99D7B60}" destId="{740B397F-2817-4169-B548-E27C82476861}" srcOrd="0" destOrd="0" presId="urn:microsoft.com/office/officeart/2005/8/layout/chevron2"/>
    <dgm:cxn modelId="{FC5D0342-991B-4BBD-A437-107FEEF05C37}" srcId="{4B278AA2-947F-448F-990F-25F658BFBCF1}" destId="{674B6E3E-CB0C-424F-A938-20E293FC2D0A}" srcOrd="0" destOrd="0" parTransId="{3EF1B925-201E-480C-900B-BFF3AAA0E50D}" sibTransId="{AE9723CD-7BA8-42A7-AAB8-3577D9E9174C}"/>
    <dgm:cxn modelId="{55C39563-7C4F-46E5-A9A8-6B12105EC5DD}" type="presOf" srcId="{40D52639-695F-4BC1-994A-6CBCC171DBAC}" destId="{FBB2F000-A4D3-4C52-8233-8614E40F8425}" srcOrd="0" destOrd="0" presId="urn:microsoft.com/office/officeart/2005/8/layout/chevron2"/>
    <dgm:cxn modelId="{14129E4F-160A-49A7-8E90-147B84EE096B}" type="presOf" srcId="{2976EAEE-36C4-4A64-B5C5-CB8FE82129C2}" destId="{D138747A-6653-4986-B888-0B43FAE975C8}" srcOrd="0" destOrd="0" presId="urn:microsoft.com/office/officeart/2005/8/layout/chevron2"/>
    <dgm:cxn modelId="{C13F4057-25FF-429D-B5F0-7799DEA16D2D}" srcId="{2976EAEE-36C4-4A64-B5C5-CB8FE82129C2}" destId="{EEB8705B-6F82-4E2B-BCA2-B874B71727E9}" srcOrd="0" destOrd="0" parTransId="{0F305B33-7E8A-443E-BADB-13FD3BAE6257}" sibTransId="{23AFC6C3-978F-4224-9C35-29FC89B3810B}"/>
    <dgm:cxn modelId="{111237AE-5788-4D69-8BBE-1E364486D681}" type="presOf" srcId="{EEB8705B-6F82-4E2B-BCA2-B874B71727E9}" destId="{64E75BF3-5020-436C-8353-F23A86A5C536}" srcOrd="0" destOrd="0" presId="urn:microsoft.com/office/officeart/2005/8/layout/chevron2"/>
    <dgm:cxn modelId="{F08DA5BE-A5CC-472E-BB4C-A240BA90BE01}" srcId="{40D52639-695F-4BC1-994A-6CBCC171DBAC}" destId="{643B1844-C35C-475E-A9BA-2B892DBD82C6}" srcOrd="0" destOrd="0" parTransId="{71CB3766-2424-4E1C-9644-A731DB5DA5EC}" sibTransId="{2B3FAA5C-9053-4AAC-A77D-59633B473634}"/>
    <dgm:cxn modelId="{EC32CFE9-C38F-46B4-9F99-2185F999E837}" srcId="{78BFA1FF-FEDC-4725-99FC-FED6B99D7B60}" destId="{F48A0541-95A3-44DB-8A43-9310877D685E}" srcOrd="0" destOrd="0" parTransId="{99119CB3-6C8A-426A-A695-FBBE70487F3A}" sibTransId="{C15765DC-6F86-48E4-B002-E3AC77699178}"/>
    <dgm:cxn modelId="{124DE4F2-11B3-4CD8-AB9A-056EF6EF2678}" type="presOf" srcId="{4B278AA2-947F-448F-990F-25F658BFBCF1}" destId="{7B36AEB2-D886-4D76-BF0F-52252DC51BE3}" srcOrd="0" destOrd="0" presId="urn:microsoft.com/office/officeart/2005/8/layout/chevron2"/>
    <dgm:cxn modelId="{784C11F5-D797-4343-8E4E-8182ED6BF8E6}" srcId="{4B278AA2-947F-448F-990F-25F658BFBCF1}" destId="{2976EAEE-36C4-4A64-B5C5-CB8FE82129C2}" srcOrd="2" destOrd="0" parTransId="{87D3418F-436F-4711-8B11-03A32694579F}" sibTransId="{56F65424-D098-4321-93FF-F67D8773FD68}"/>
    <dgm:cxn modelId="{265570A3-6276-481F-A644-7E5697DBAD83}" type="presParOf" srcId="{7B36AEB2-D886-4D76-BF0F-52252DC51BE3}" destId="{392A34F7-3054-44D6-A09E-22493D04EC08}" srcOrd="0" destOrd="0" presId="urn:microsoft.com/office/officeart/2005/8/layout/chevron2"/>
    <dgm:cxn modelId="{4ABF415C-C6C7-4B71-A14E-03590110B292}" type="presParOf" srcId="{392A34F7-3054-44D6-A09E-22493D04EC08}" destId="{DB314C8B-B08E-4541-8228-5AF8F35D4A20}" srcOrd="0" destOrd="0" presId="urn:microsoft.com/office/officeart/2005/8/layout/chevron2"/>
    <dgm:cxn modelId="{41C46B75-503D-45E6-A3EA-7C8E736D43B2}" type="presParOf" srcId="{392A34F7-3054-44D6-A09E-22493D04EC08}" destId="{7DDFFB5E-FFE4-430D-8762-F6F438FE92DF}" srcOrd="1" destOrd="0" presId="urn:microsoft.com/office/officeart/2005/8/layout/chevron2"/>
    <dgm:cxn modelId="{78BD4C13-3DE4-45E2-BF4C-E776FA113398}" type="presParOf" srcId="{7B36AEB2-D886-4D76-BF0F-52252DC51BE3}" destId="{6650A93C-A134-4962-AEEE-5E8123D8731A}" srcOrd="1" destOrd="0" presId="urn:microsoft.com/office/officeart/2005/8/layout/chevron2"/>
    <dgm:cxn modelId="{654AAB51-D3E8-48BC-922C-1DEEC68A2E56}" type="presParOf" srcId="{7B36AEB2-D886-4D76-BF0F-52252DC51BE3}" destId="{CE7E7CA1-D8B8-489B-848B-2D29AE8D3D26}" srcOrd="2" destOrd="0" presId="urn:microsoft.com/office/officeart/2005/8/layout/chevron2"/>
    <dgm:cxn modelId="{C3940B57-2792-48F0-ADD0-F9AF8CA91014}" type="presParOf" srcId="{CE7E7CA1-D8B8-489B-848B-2D29AE8D3D26}" destId="{FBB2F000-A4D3-4C52-8233-8614E40F8425}" srcOrd="0" destOrd="0" presId="urn:microsoft.com/office/officeart/2005/8/layout/chevron2"/>
    <dgm:cxn modelId="{06406A53-F2D1-4398-8DCE-3568E212DC40}" type="presParOf" srcId="{CE7E7CA1-D8B8-489B-848B-2D29AE8D3D26}" destId="{05651462-2748-4A36-9652-9A9242E46D99}" srcOrd="1" destOrd="0" presId="urn:microsoft.com/office/officeart/2005/8/layout/chevron2"/>
    <dgm:cxn modelId="{5D9B11ED-F1DE-434D-9377-12861A052EE3}" type="presParOf" srcId="{7B36AEB2-D886-4D76-BF0F-52252DC51BE3}" destId="{4309CA19-DBB3-42E8-80C4-331DE8492172}" srcOrd="3" destOrd="0" presId="urn:microsoft.com/office/officeart/2005/8/layout/chevron2"/>
    <dgm:cxn modelId="{2AD32EE1-6A4E-49BB-9493-7ADD81356178}" type="presParOf" srcId="{7B36AEB2-D886-4D76-BF0F-52252DC51BE3}" destId="{E9B9FF9A-DBD0-4B22-9D10-8976F07A5B4A}" srcOrd="4" destOrd="0" presId="urn:microsoft.com/office/officeart/2005/8/layout/chevron2"/>
    <dgm:cxn modelId="{9AD71BA7-CF0F-4D53-8507-7D69C62ECA03}" type="presParOf" srcId="{E9B9FF9A-DBD0-4B22-9D10-8976F07A5B4A}" destId="{D138747A-6653-4986-B888-0B43FAE975C8}" srcOrd="0" destOrd="0" presId="urn:microsoft.com/office/officeart/2005/8/layout/chevron2"/>
    <dgm:cxn modelId="{A52EDA31-ABDD-4E17-A198-7A7B83AC6A0E}" type="presParOf" srcId="{E9B9FF9A-DBD0-4B22-9D10-8976F07A5B4A}" destId="{64E75BF3-5020-436C-8353-F23A86A5C536}" srcOrd="1" destOrd="0" presId="urn:microsoft.com/office/officeart/2005/8/layout/chevron2"/>
    <dgm:cxn modelId="{7777FE93-3B76-4709-82DB-9E947BA01C8F}" type="presParOf" srcId="{7B36AEB2-D886-4D76-BF0F-52252DC51BE3}" destId="{5CDE6EE0-7970-45BB-887C-3E24F96C93E8}" srcOrd="5" destOrd="0" presId="urn:microsoft.com/office/officeart/2005/8/layout/chevron2"/>
    <dgm:cxn modelId="{3DC7F88E-C77B-4E55-8CB7-5A14AB198798}" type="presParOf" srcId="{7B36AEB2-D886-4D76-BF0F-52252DC51BE3}" destId="{EFF94785-0FE7-497C-AC94-C8C550025A73}" srcOrd="6" destOrd="0" presId="urn:microsoft.com/office/officeart/2005/8/layout/chevron2"/>
    <dgm:cxn modelId="{A0F18CD3-626B-477A-9236-A8B6DDE14F6D}" type="presParOf" srcId="{EFF94785-0FE7-497C-AC94-C8C550025A73}" destId="{740B397F-2817-4169-B548-E27C82476861}" srcOrd="0" destOrd="0" presId="urn:microsoft.com/office/officeart/2005/8/layout/chevron2"/>
    <dgm:cxn modelId="{A0A016BE-1CAD-475F-ABF0-1282B0BF9443}" type="presParOf" srcId="{EFF94785-0FE7-497C-AC94-C8C550025A73}" destId="{74CDF9BC-A079-4007-A873-E0AD231F75F4}"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9EC4C5-0D83-4235-A903-ACE9EE83203A}">
      <dsp:nvSpPr>
        <dsp:cNvPr id="0" name=""/>
        <dsp:cNvSpPr/>
      </dsp:nvSpPr>
      <dsp:spPr>
        <a:xfrm>
          <a:off x="3037560" y="2487167"/>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endParaRPr lang="en-GB" sz="800" kern="1200"/>
        </a:p>
        <a:p>
          <a:pPr marL="57150" lvl="1" indent="-57150" algn="l" defTabSz="355600">
            <a:lnSpc>
              <a:spcPct val="90000"/>
            </a:lnSpc>
            <a:spcBef>
              <a:spcPct val="0"/>
            </a:spcBef>
            <a:spcAft>
              <a:spcPct val="15000"/>
            </a:spcAft>
            <a:buChar char="•"/>
          </a:pPr>
          <a:r>
            <a:rPr lang="en-GB" sz="800" kern="1200"/>
            <a:t>Planning and Organising</a:t>
          </a:r>
        </a:p>
        <a:p>
          <a:pPr marL="57150" lvl="1" indent="-57150" algn="l" defTabSz="355600">
            <a:lnSpc>
              <a:spcPct val="90000"/>
            </a:lnSpc>
            <a:spcBef>
              <a:spcPct val="0"/>
            </a:spcBef>
            <a:spcAft>
              <a:spcPct val="15000"/>
            </a:spcAft>
            <a:buChar char="•"/>
          </a:pPr>
          <a:r>
            <a:rPr lang="en-GB" sz="800" kern="1200"/>
            <a:t>Problem Solving</a:t>
          </a:r>
        </a:p>
        <a:p>
          <a:pPr marL="57150" lvl="1" indent="-57150" algn="l" defTabSz="355600">
            <a:lnSpc>
              <a:spcPct val="90000"/>
            </a:lnSpc>
            <a:spcBef>
              <a:spcPct val="0"/>
            </a:spcBef>
            <a:spcAft>
              <a:spcPct val="15000"/>
            </a:spcAft>
            <a:buChar char="•"/>
          </a:pPr>
          <a:r>
            <a:rPr lang="en-GB" sz="800" kern="1200"/>
            <a:t>Research and Analysis</a:t>
          </a:r>
        </a:p>
      </dsp:txBody>
      <dsp:txXfrm>
        <a:off x="3605327" y="2805486"/>
        <a:ext cx="1213376" cy="826402"/>
      </dsp:txXfrm>
    </dsp:sp>
    <dsp:sp modelId="{46DD1015-0427-4BAD-AD96-38FB32C54699}">
      <dsp:nvSpPr>
        <dsp:cNvPr id="0" name=""/>
        <dsp:cNvSpPr/>
      </dsp:nvSpPr>
      <dsp:spPr>
        <a:xfrm>
          <a:off x="89535" y="2487167"/>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Responsible use of Resources</a:t>
          </a:r>
        </a:p>
        <a:p>
          <a:pPr marL="57150" lvl="1" indent="-57150" algn="l" defTabSz="355600">
            <a:lnSpc>
              <a:spcPct val="90000"/>
            </a:lnSpc>
            <a:spcBef>
              <a:spcPct val="0"/>
            </a:spcBef>
            <a:spcAft>
              <a:spcPct val="15000"/>
            </a:spcAft>
            <a:buChar char="•"/>
          </a:pPr>
          <a:r>
            <a:rPr lang="en-GB" sz="800" kern="1200"/>
            <a:t>Organisational Awareness</a:t>
          </a:r>
        </a:p>
        <a:p>
          <a:pPr marL="57150" lvl="1" indent="-57150" algn="l" defTabSz="355600">
            <a:lnSpc>
              <a:spcPct val="90000"/>
            </a:lnSpc>
            <a:spcBef>
              <a:spcPct val="0"/>
            </a:spcBef>
            <a:spcAft>
              <a:spcPct val="15000"/>
            </a:spcAft>
            <a:buChar char="•"/>
          </a:pPr>
          <a:r>
            <a:rPr lang="en-GB" sz="800" kern="1200"/>
            <a:t>Responding to Pressure and Change</a:t>
          </a:r>
        </a:p>
      </dsp:txBody>
      <dsp:txXfrm>
        <a:off x="115246" y="2805486"/>
        <a:ext cx="1213376" cy="826402"/>
      </dsp:txXfrm>
    </dsp:sp>
    <dsp:sp modelId="{E6533CDB-F4FB-4D28-8EDF-C9AD1FD86B92}">
      <dsp:nvSpPr>
        <dsp:cNvPr id="0" name=""/>
        <dsp:cNvSpPr/>
      </dsp:nvSpPr>
      <dsp:spPr>
        <a:xfrm>
          <a:off x="3037560" y="0"/>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Strategic Thinking</a:t>
          </a:r>
        </a:p>
        <a:p>
          <a:pPr marL="57150" lvl="1" indent="-57150" algn="l" defTabSz="355600">
            <a:lnSpc>
              <a:spcPct val="90000"/>
            </a:lnSpc>
            <a:spcBef>
              <a:spcPct val="0"/>
            </a:spcBef>
            <a:spcAft>
              <a:spcPct val="15000"/>
            </a:spcAft>
            <a:buChar char="•"/>
          </a:pPr>
          <a:r>
            <a:rPr lang="en-GB" sz="800" kern="1200"/>
            <a:t>Managing and developing performance</a:t>
          </a:r>
        </a:p>
        <a:p>
          <a:pPr marL="57150" lvl="1" indent="-57150" algn="l" defTabSz="355600">
            <a:lnSpc>
              <a:spcPct val="90000"/>
            </a:lnSpc>
            <a:spcBef>
              <a:spcPct val="0"/>
            </a:spcBef>
            <a:spcAft>
              <a:spcPct val="15000"/>
            </a:spcAft>
            <a:buChar char="•"/>
          </a:pPr>
          <a:r>
            <a:rPr lang="en-GB" sz="800" kern="1200"/>
            <a:t>Decision making</a:t>
          </a:r>
        </a:p>
      </dsp:txBody>
      <dsp:txXfrm>
        <a:off x="3605327" y="25711"/>
        <a:ext cx="1213376" cy="826402"/>
      </dsp:txXfrm>
    </dsp:sp>
    <dsp:sp modelId="{91DE4C5C-A5BC-4B3E-96D0-83DCC45D11F9}">
      <dsp:nvSpPr>
        <dsp:cNvPr id="0" name=""/>
        <dsp:cNvSpPr/>
      </dsp:nvSpPr>
      <dsp:spPr>
        <a:xfrm>
          <a:off x="89535" y="0"/>
          <a:ext cx="1806854" cy="1170432"/>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t" anchorCtr="0">
          <a:noAutofit/>
        </a:bodyPr>
        <a:lstStyle/>
        <a:p>
          <a:pPr marL="57150" lvl="1" indent="-57150" algn="l" defTabSz="355600">
            <a:lnSpc>
              <a:spcPct val="90000"/>
            </a:lnSpc>
            <a:spcBef>
              <a:spcPct val="0"/>
            </a:spcBef>
            <a:spcAft>
              <a:spcPct val="15000"/>
            </a:spcAft>
            <a:buChar char="•"/>
          </a:pPr>
          <a:r>
            <a:rPr lang="en-GB" sz="800" kern="1200"/>
            <a:t>Building Relationships</a:t>
          </a:r>
        </a:p>
        <a:p>
          <a:pPr marL="57150" lvl="1" indent="-57150" algn="l" defTabSz="355600">
            <a:lnSpc>
              <a:spcPct val="90000"/>
            </a:lnSpc>
            <a:spcBef>
              <a:spcPct val="0"/>
            </a:spcBef>
            <a:spcAft>
              <a:spcPct val="15000"/>
            </a:spcAft>
            <a:buChar char="•"/>
          </a:pPr>
          <a:r>
            <a:rPr lang="en-GB" sz="800" kern="1200"/>
            <a:t>Stakeholder Focus</a:t>
          </a:r>
        </a:p>
        <a:p>
          <a:pPr marL="57150" lvl="1" indent="-57150" algn="l" defTabSz="355600">
            <a:lnSpc>
              <a:spcPct val="90000"/>
            </a:lnSpc>
            <a:spcBef>
              <a:spcPct val="0"/>
            </a:spcBef>
            <a:spcAft>
              <a:spcPct val="15000"/>
            </a:spcAft>
            <a:buChar char="•"/>
          </a:pPr>
          <a:r>
            <a:rPr lang="en-GB" sz="800" kern="1200"/>
            <a:t>Communicating and Influencing</a:t>
          </a:r>
        </a:p>
      </dsp:txBody>
      <dsp:txXfrm>
        <a:off x="115246" y="25711"/>
        <a:ext cx="1213376" cy="826402"/>
      </dsp:txXfrm>
    </dsp:sp>
    <dsp:sp modelId="{D2363892-D62B-4550-8351-D474CF1E43F1}">
      <dsp:nvSpPr>
        <dsp:cNvPr id="0" name=""/>
        <dsp:cNvSpPr/>
      </dsp:nvSpPr>
      <dsp:spPr>
        <a:xfrm>
          <a:off x="846658" y="208483"/>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cap="all" baseline="0"/>
            <a:t>Working with Others</a:t>
          </a:r>
        </a:p>
        <a:p>
          <a:pPr marL="0" lvl="0" indent="0" algn="ctr" defTabSz="444500">
            <a:lnSpc>
              <a:spcPct val="90000"/>
            </a:lnSpc>
            <a:spcBef>
              <a:spcPct val="0"/>
            </a:spcBef>
            <a:spcAft>
              <a:spcPct val="35000"/>
            </a:spcAft>
            <a:buNone/>
          </a:pPr>
          <a:endParaRPr lang="en-GB" sz="1000" kern="1200" cap="all" baseline="0"/>
        </a:p>
      </dsp:txBody>
      <dsp:txXfrm>
        <a:off x="1310525" y="672350"/>
        <a:ext cx="1119873" cy="1119873"/>
      </dsp:txXfrm>
    </dsp:sp>
    <dsp:sp modelId="{0B2B8C0C-ED20-4028-A958-7698263BEB73}">
      <dsp:nvSpPr>
        <dsp:cNvPr id="0" name=""/>
        <dsp:cNvSpPr/>
      </dsp:nvSpPr>
      <dsp:spPr>
        <a:xfrm rot="5400000">
          <a:off x="2503551" y="208483"/>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kern="1200" cap="all" baseline="0"/>
            <a:t>Leadership</a:t>
          </a:r>
        </a:p>
        <a:p>
          <a:pPr marL="0" lvl="0" indent="0" algn="ctr" defTabSz="444500">
            <a:lnSpc>
              <a:spcPct val="90000"/>
            </a:lnSpc>
            <a:spcBef>
              <a:spcPct val="0"/>
            </a:spcBef>
            <a:spcAft>
              <a:spcPct val="35000"/>
            </a:spcAft>
            <a:buNone/>
          </a:pPr>
          <a:endParaRPr lang="en-GB" sz="1000" kern="1200" cap="all" baseline="0"/>
        </a:p>
        <a:p>
          <a:pPr marL="0" lvl="0" indent="0" algn="ctr" defTabSz="444500">
            <a:lnSpc>
              <a:spcPct val="90000"/>
            </a:lnSpc>
            <a:spcBef>
              <a:spcPct val="0"/>
            </a:spcBef>
            <a:spcAft>
              <a:spcPct val="35000"/>
            </a:spcAft>
            <a:buNone/>
          </a:pPr>
          <a:endParaRPr lang="en-GB" sz="1000" kern="1200" cap="all" baseline="0"/>
        </a:p>
      </dsp:txBody>
      <dsp:txXfrm rot="-5400000">
        <a:off x="2503551" y="672350"/>
        <a:ext cx="1119873" cy="1119873"/>
      </dsp:txXfrm>
    </dsp:sp>
    <dsp:sp modelId="{462AB1FD-9560-4B68-A8A6-F7C9A82003E7}">
      <dsp:nvSpPr>
        <dsp:cNvPr id="0" name=""/>
        <dsp:cNvSpPr/>
      </dsp:nvSpPr>
      <dsp:spPr>
        <a:xfrm rot="10800000">
          <a:off x="2523664" y="1875971"/>
          <a:ext cx="1543513" cy="156255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GB" sz="1000" kern="1200" cap="all" baseline="0"/>
        </a:p>
        <a:p>
          <a:pPr marL="0" lvl="0" indent="0" algn="ctr" defTabSz="444500">
            <a:lnSpc>
              <a:spcPct val="90000"/>
            </a:lnSpc>
            <a:spcBef>
              <a:spcPct val="0"/>
            </a:spcBef>
            <a:spcAft>
              <a:spcPct val="35000"/>
            </a:spcAft>
            <a:buNone/>
          </a:pPr>
          <a:r>
            <a:rPr lang="en-GB" sz="1000" kern="1200" cap="all" baseline="0"/>
            <a:t>Delivering results</a:t>
          </a:r>
        </a:p>
      </dsp:txBody>
      <dsp:txXfrm rot="10800000">
        <a:off x="2523664" y="1875971"/>
        <a:ext cx="1091429" cy="1104890"/>
      </dsp:txXfrm>
    </dsp:sp>
    <dsp:sp modelId="{2C53C263-E4A9-4F21-AF22-D6C70693C7FA}">
      <dsp:nvSpPr>
        <dsp:cNvPr id="0" name=""/>
        <dsp:cNvSpPr/>
      </dsp:nvSpPr>
      <dsp:spPr>
        <a:xfrm rot="16200000">
          <a:off x="846658" y="1865376"/>
          <a:ext cx="1583740" cy="1583740"/>
        </a:xfrm>
        <a:prstGeom prst="pieWedg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endParaRPr lang="en-GB" sz="1000" kern="1200" cap="all" baseline="0"/>
        </a:p>
        <a:p>
          <a:pPr marL="0" lvl="0" indent="0" algn="ctr" defTabSz="444500">
            <a:lnSpc>
              <a:spcPct val="90000"/>
            </a:lnSpc>
            <a:spcBef>
              <a:spcPct val="0"/>
            </a:spcBef>
            <a:spcAft>
              <a:spcPct val="35000"/>
            </a:spcAft>
            <a:buNone/>
          </a:pPr>
          <a:r>
            <a:rPr lang="en-GB" sz="1000" kern="1200" cap="all" baseline="0"/>
            <a:t>Organisational Context</a:t>
          </a:r>
        </a:p>
      </dsp:txBody>
      <dsp:txXfrm rot="5400000">
        <a:off x="1310525" y="1865376"/>
        <a:ext cx="1119873" cy="1119873"/>
      </dsp:txXfrm>
    </dsp:sp>
    <dsp:sp modelId="{E3A8F3A3-2B38-41D0-A256-BD51F9AFFCF6}">
      <dsp:nvSpPr>
        <dsp:cNvPr id="0" name=""/>
        <dsp:cNvSpPr/>
      </dsp:nvSpPr>
      <dsp:spPr>
        <a:xfrm>
          <a:off x="2193569" y="1499616"/>
          <a:ext cx="546811" cy="47548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9F35AC8-AFD2-47AD-AC25-3DD6C607D08B}">
      <dsp:nvSpPr>
        <dsp:cNvPr id="0" name=""/>
        <dsp:cNvSpPr/>
      </dsp:nvSpPr>
      <dsp:spPr>
        <a:xfrm rot="10800000">
          <a:off x="2193569" y="1682496"/>
          <a:ext cx="546811" cy="47548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314C8B-B08E-4541-8228-5AF8F35D4A20}">
      <dsp:nvSpPr>
        <dsp:cNvPr id="0" name=""/>
        <dsp:cNvSpPr/>
      </dsp:nvSpPr>
      <dsp:spPr>
        <a:xfrm rot="5400000">
          <a:off x="-137126" y="138494"/>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Level 4 </a:t>
          </a:r>
        </a:p>
      </dsp:txBody>
      <dsp:txXfrm rot="-5400000">
        <a:off x="1" y="321330"/>
        <a:ext cx="639923" cy="274253"/>
      </dsp:txXfrm>
    </dsp:sp>
    <dsp:sp modelId="{7DDFFB5E-FFE4-430D-8762-F6F438FE92DF}">
      <dsp:nvSpPr>
        <dsp:cNvPr id="0" name=""/>
        <dsp:cNvSpPr/>
      </dsp:nvSpPr>
      <dsp:spPr>
        <a:xfrm rot="5400000">
          <a:off x="2766054" y="-2124763"/>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baseline="0">
              <a:latin typeface="Arial" pitchFamily="34" charset="0"/>
              <a:cs typeface="Arial" pitchFamily="34" charset="0"/>
            </a:rPr>
            <a:t>Senior Management, e.g Police Ombudsman, Chief Executive and Directors </a:t>
          </a:r>
        </a:p>
      </dsp:txBody>
      <dsp:txXfrm rot="-5400000">
        <a:off x="639924" y="30374"/>
        <a:ext cx="4817469" cy="536200"/>
      </dsp:txXfrm>
    </dsp:sp>
    <dsp:sp modelId="{FBB2F000-A4D3-4C52-8233-8614E40F8425}">
      <dsp:nvSpPr>
        <dsp:cNvPr id="0" name=""/>
        <dsp:cNvSpPr/>
      </dsp:nvSpPr>
      <dsp:spPr>
        <a:xfrm rot="5400000">
          <a:off x="-137126" y="899656"/>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Level 3</a:t>
          </a:r>
        </a:p>
      </dsp:txBody>
      <dsp:txXfrm rot="-5400000">
        <a:off x="1" y="1082492"/>
        <a:ext cx="639923" cy="274253"/>
      </dsp:txXfrm>
    </dsp:sp>
    <dsp:sp modelId="{05651462-2748-4A36-9652-9A9242E46D99}">
      <dsp:nvSpPr>
        <dsp:cNvPr id="0" name=""/>
        <dsp:cNvSpPr/>
      </dsp:nvSpPr>
      <dsp:spPr>
        <a:xfrm rot="5400000">
          <a:off x="2766054" y="-1363600"/>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Middle Managers, e.g. SIO's, DSIO's, Heads of Function/Profession</a:t>
          </a:r>
        </a:p>
      </dsp:txBody>
      <dsp:txXfrm rot="-5400000">
        <a:off x="639924" y="791537"/>
        <a:ext cx="4817469" cy="536200"/>
      </dsp:txXfrm>
    </dsp:sp>
    <dsp:sp modelId="{D138747A-6653-4986-B888-0B43FAE975C8}">
      <dsp:nvSpPr>
        <dsp:cNvPr id="0" name=""/>
        <dsp:cNvSpPr/>
      </dsp:nvSpPr>
      <dsp:spPr>
        <a:xfrm rot="5400000">
          <a:off x="-137126" y="1660819"/>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Level 2</a:t>
          </a:r>
        </a:p>
      </dsp:txBody>
      <dsp:txXfrm rot="-5400000">
        <a:off x="1" y="1843655"/>
        <a:ext cx="639923" cy="274253"/>
      </dsp:txXfrm>
    </dsp:sp>
    <dsp:sp modelId="{64E75BF3-5020-436C-8353-F23A86A5C536}">
      <dsp:nvSpPr>
        <dsp:cNvPr id="0" name=""/>
        <dsp:cNvSpPr/>
      </dsp:nvSpPr>
      <dsp:spPr>
        <a:xfrm rot="5400000">
          <a:off x="2766054" y="-602437"/>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First line managers/team leaders professional roles, e.g. IO's, IT  Complaints Supervisors </a:t>
          </a:r>
        </a:p>
      </dsp:txBody>
      <dsp:txXfrm rot="-5400000">
        <a:off x="639924" y="1552700"/>
        <a:ext cx="4817469" cy="536200"/>
      </dsp:txXfrm>
    </dsp:sp>
    <dsp:sp modelId="{740B397F-2817-4169-B548-E27C82476861}">
      <dsp:nvSpPr>
        <dsp:cNvPr id="0" name=""/>
        <dsp:cNvSpPr/>
      </dsp:nvSpPr>
      <dsp:spPr>
        <a:xfrm rot="5400000">
          <a:off x="-137126" y="2421982"/>
          <a:ext cx="914176" cy="639923"/>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en-GB" sz="1700" kern="1200"/>
            <a:t>Level 1</a:t>
          </a:r>
        </a:p>
      </dsp:txBody>
      <dsp:txXfrm rot="-5400000">
        <a:off x="1" y="2604818"/>
        <a:ext cx="639923" cy="274253"/>
      </dsp:txXfrm>
    </dsp:sp>
    <dsp:sp modelId="{74CDF9BC-A079-4007-A873-E0AD231F75F4}">
      <dsp:nvSpPr>
        <dsp:cNvPr id="0" name=""/>
        <dsp:cNvSpPr/>
      </dsp:nvSpPr>
      <dsp:spPr>
        <a:xfrm rot="5400000">
          <a:off x="2766054" y="158724"/>
          <a:ext cx="594214" cy="4846476"/>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GB" sz="1200" kern="1200">
              <a:latin typeface="Arial" pitchFamily="34" charset="0"/>
              <a:cs typeface="Arial" pitchFamily="34" charset="0"/>
            </a:rPr>
            <a:t>Support roles e.g. Investigation administration, Finance assistant, HR assistant  </a:t>
          </a:r>
        </a:p>
      </dsp:txBody>
      <dsp:txXfrm rot="-5400000">
        <a:off x="639924" y="2313862"/>
        <a:ext cx="4817469" cy="536200"/>
      </dsp:txXfrm>
    </dsp:sp>
  </dsp:spTree>
</dsp:drawing>
</file>

<file path=word/diagrams/layout1.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3EEA5932EAA7428C5C24BF8CAA0CC4" ma:contentTypeVersion="4" ma:contentTypeDescription="Create a new document." ma:contentTypeScope="" ma:versionID="911fe5ec3ababc47849ccae596a11c8f">
  <xsd:schema xmlns:xsd="http://www.w3.org/2001/XMLSchema" xmlns:xs="http://www.w3.org/2001/XMLSchema" xmlns:p="http://schemas.microsoft.com/office/2006/metadata/properties" xmlns:ns3="150efc79-42f2-405f-8dbf-a8347045327c" targetNamespace="http://schemas.microsoft.com/office/2006/metadata/properties" ma:root="true" ma:fieldsID="aa03dd74227abf43f23f2bce12b8d07e" ns3:_="">
    <xsd:import namespace="150efc79-42f2-405f-8dbf-a8347045327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efc79-42f2-405f-8dbf-a8347045327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9F090-31BB-4643-BA17-0B381F981303}">
  <ds:schemaRefs>
    <ds:schemaRef ds:uri="http://schemas.openxmlformats.org/officeDocument/2006/bibliography"/>
  </ds:schemaRefs>
</ds:datastoreItem>
</file>

<file path=customXml/itemProps2.xml><?xml version="1.0" encoding="utf-8"?>
<ds:datastoreItem xmlns:ds="http://schemas.openxmlformats.org/officeDocument/2006/customXml" ds:itemID="{3D7FB41F-89C2-4027-9DD8-F5BA253CF90F}">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150efc79-42f2-405f-8dbf-a8347045327c"/>
    <ds:schemaRef ds:uri="http://www.w3.org/XML/1998/namespace"/>
  </ds:schemaRefs>
</ds:datastoreItem>
</file>

<file path=customXml/itemProps3.xml><?xml version="1.0" encoding="utf-8"?>
<ds:datastoreItem xmlns:ds="http://schemas.openxmlformats.org/officeDocument/2006/customXml" ds:itemID="{5A3FAB7A-8E6D-4EDA-9677-1B44D607BDA2}">
  <ds:schemaRefs>
    <ds:schemaRef ds:uri="http://schemas.microsoft.com/sharepoint/v3/contenttype/forms"/>
  </ds:schemaRefs>
</ds:datastoreItem>
</file>

<file path=customXml/itemProps4.xml><?xml version="1.0" encoding="utf-8"?>
<ds:datastoreItem xmlns:ds="http://schemas.openxmlformats.org/officeDocument/2006/customXml" ds:itemID="{9BF4D9E6-A3BF-47CD-B590-338B15ECE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efc79-42f2-405f-8dbf-a83470453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5840</Words>
  <Characters>32534</Characters>
  <Application>Microsoft Office Word</Application>
  <DocSecurity>0</DocSecurity>
  <Lines>1251</Lines>
  <Paragraphs>572</Paragraphs>
  <ScaleCrop>false</ScaleCrop>
  <HeadingPairs>
    <vt:vector size="2" baseType="variant">
      <vt:variant>
        <vt:lpstr>Title</vt:lpstr>
      </vt:variant>
      <vt:variant>
        <vt:i4>1</vt:i4>
      </vt:variant>
    </vt:vector>
  </HeadingPairs>
  <TitlesOfParts>
    <vt:vector size="1" baseType="lpstr">
      <vt:lpstr/>
    </vt:vector>
  </TitlesOfParts>
  <Company>PONI</Company>
  <LinksUpToDate>false</LinksUpToDate>
  <CharactersWithSpaces>37802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mooreheadd</dc:creator>
  <cp:lastModifiedBy>Brady, Simon (OPONI)</cp:lastModifiedBy>
  <cp:revision>3</cp:revision>
  <cp:lastPrinted>2015-10-30T16:14:00Z</cp:lastPrinted>
  <dcterms:created xsi:type="dcterms:W3CDTF">2026-02-18T16:02:00Z</dcterms:created>
  <dcterms:modified xsi:type="dcterms:W3CDTF">2026-03-16T10:43:00Z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0x0101003D3EEA5932EAA7428C5C24BF8CAA0CC4</vt:lpwstr>
  </property>
</Properties>
</file>