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70" w:rsidRDefault="009725F2" w:rsidP="009725F2">
      <w:pPr>
        <w:jc w:val="center"/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C65E79" w:rsidRDefault="009725F2" w:rsidP="009725F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65E79">
        <w:rPr>
          <w:rFonts w:ascii="Arial" w:hAnsi="Arial"/>
          <w:b/>
          <w:sz w:val="28"/>
          <w:szCs w:val="28"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C65E79" w:rsidRDefault="00501A2C" w:rsidP="009725F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January 2017</w:t>
      </w:r>
      <w:r w:rsidR="009725F2" w:rsidRPr="00C65E79">
        <w:rPr>
          <w:rFonts w:ascii="Arial" w:hAnsi="Arial"/>
          <w:b/>
          <w:sz w:val="28"/>
          <w:szCs w:val="28"/>
        </w:rPr>
        <w:t xml:space="preserve"> – </w:t>
      </w:r>
      <w:r>
        <w:rPr>
          <w:rFonts w:ascii="Arial" w:hAnsi="Arial"/>
          <w:b/>
          <w:sz w:val="28"/>
          <w:szCs w:val="28"/>
        </w:rPr>
        <w:t>March 2017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C65E79" w:rsidRDefault="009725F2" w:rsidP="009725F2">
      <w:pPr>
        <w:rPr>
          <w:rFonts w:ascii="Arial" w:hAnsi="Arial"/>
          <w:sz w:val="28"/>
          <w:szCs w:val="28"/>
        </w:rPr>
      </w:pPr>
      <w:r w:rsidRPr="00C65E79">
        <w:rPr>
          <w:rFonts w:ascii="Arial" w:hAnsi="Arial"/>
          <w:sz w:val="28"/>
          <w:szCs w:val="28"/>
        </w:rPr>
        <w:t>Screening decision</w:t>
      </w:r>
    </w:p>
    <w:tbl>
      <w:tblPr>
        <w:tblStyle w:val="TableGrid"/>
        <w:tblW w:w="0" w:type="auto"/>
        <w:tblLook w:val="00BF"/>
      </w:tblPr>
      <w:tblGrid>
        <w:gridCol w:w="828"/>
        <w:gridCol w:w="7694"/>
      </w:tblGrid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in’ with Equality Impact Assessment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 mitigation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without mitigation</w:t>
            </w:r>
          </w:p>
        </w:tc>
      </w:tr>
    </w:tbl>
    <w:p w:rsidR="000C05AA" w:rsidRDefault="000C05AA" w:rsidP="009725F2">
      <w:pPr>
        <w:jc w:val="center"/>
        <w:rPr>
          <w:rFonts w:ascii="Arial" w:hAnsi="Arial"/>
        </w:rPr>
      </w:pPr>
    </w:p>
    <w:p w:rsidR="009F5102" w:rsidRDefault="009F5102" w:rsidP="009725F2">
      <w:pPr>
        <w:jc w:val="center"/>
        <w:rPr>
          <w:rFonts w:ascii="Arial" w:hAnsi="Arial"/>
        </w:rPr>
      </w:pPr>
    </w:p>
    <w:p w:rsidR="009F5102" w:rsidRPr="001F1F07" w:rsidRDefault="009F5102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088"/>
        <w:gridCol w:w="3593"/>
        <w:gridCol w:w="2841"/>
      </w:tblGrid>
      <w:tr w:rsidR="009725F2" w:rsidRPr="00C65E79" w:rsidTr="005B5B57">
        <w:tc>
          <w:tcPr>
            <w:tcW w:w="208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Title</w:t>
            </w:r>
          </w:p>
        </w:tc>
        <w:tc>
          <w:tcPr>
            <w:tcW w:w="3593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Aim</w:t>
            </w: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Screening decision</w:t>
            </w:r>
          </w:p>
        </w:tc>
      </w:tr>
      <w:tr w:rsidR="009725F2" w:rsidRPr="001F1F07" w:rsidTr="005B5B57">
        <w:tc>
          <w:tcPr>
            <w:tcW w:w="2088" w:type="dxa"/>
          </w:tcPr>
          <w:p w:rsidR="009725F2" w:rsidRPr="00C65E79" w:rsidRDefault="00501A2C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Recruitment Policy</w:t>
            </w:r>
          </w:p>
        </w:tc>
        <w:tc>
          <w:tcPr>
            <w:tcW w:w="3593" w:type="dxa"/>
          </w:tcPr>
          <w:p w:rsidR="009725F2" w:rsidRPr="00C65E79" w:rsidRDefault="006F0369" w:rsidP="00501A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provide </w:t>
            </w:r>
            <w:r w:rsidR="00501A2C">
              <w:rPr>
                <w:rFonts w:ascii="Arial" w:hAnsi="Arial" w:cs="Arial"/>
                <w:sz w:val="28"/>
                <w:szCs w:val="28"/>
              </w:rPr>
              <w:t xml:space="preserve">clarity and consistency in the approach to recruitment and selection processes both internally and externally. </w:t>
            </w:r>
          </w:p>
        </w:tc>
        <w:tc>
          <w:tcPr>
            <w:tcW w:w="2841" w:type="dxa"/>
          </w:tcPr>
          <w:p w:rsidR="009725F2" w:rsidRPr="00C65E79" w:rsidRDefault="006F0369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Screened out without mitigation</w:t>
            </w: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5F2"/>
    <w:rsid w:val="000C05AA"/>
    <w:rsid w:val="000E2064"/>
    <w:rsid w:val="0021163C"/>
    <w:rsid w:val="0030140E"/>
    <w:rsid w:val="003647AF"/>
    <w:rsid w:val="004C7EBE"/>
    <w:rsid w:val="00501A2C"/>
    <w:rsid w:val="00545503"/>
    <w:rsid w:val="005A5747"/>
    <w:rsid w:val="0060736F"/>
    <w:rsid w:val="006F0369"/>
    <w:rsid w:val="00725AF4"/>
    <w:rsid w:val="008B76C0"/>
    <w:rsid w:val="008F67A5"/>
    <w:rsid w:val="00967D4F"/>
    <w:rsid w:val="00971238"/>
    <w:rsid w:val="009725F2"/>
    <w:rsid w:val="00980F70"/>
    <w:rsid w:val="00983BD7"/>
    <w:rsid w:val="009F5102"/>
    <w:rsid w:val="00A20694"/>
    <w:rsid w:val="00B67C87"/>
    <w:rsid w:val="00B92BC1"/>
    <w:rsid w:val="00C65E79"/>
    <w:rsid w:val="00E30980"/>
    <w:rsid w:val="00E724E3"/>
    <w:rsid w:val="00EC2110"/>
    <w:rsid w:val="00EC48B6"/>
    <w:rsid w:val="00F03466"/>
    <w:rsid w:val="00F97FBE"/>
    <w:rsid w:val="00FA50F6"/>
    <w:rsid w:val="00FB6DD5"/>
    <w:rsid w:val="00FF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372</Characters>
  <Application>Microsoft Office Word</Application>
  <DocSecurity>0</DocSecurity>
  <Lines>37</Lines>
  <Paragraphs>17</Paragraphs>
  <ScaleCrop>false</ScaleCrop>
  <Company>PONI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mooreheadd</cp:lastModifiedBy>
  <cp:revision>3</cp:revision>
  <dcterms:created xsi:type="dcterms:W3CDTF">2017-06-05T14:36:00Z</dcterms:created>
  <dcterms:modified xsi:type="dcterms:W3CDTF">2017-06-05T14:38:00Z</dcterms:modified>
</cp:coreProperties>
</file>