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CF" w:rsidRPr="00AC0815" w:rsidRDefault="00E468CF" w:rsidP="00DE5D52">
      <w:pPr>
        <w:jc w:val="both"/>
        <w:rPr>
          <w:rFonts w:ascii="Arial" w:hAnsi="Arial" w:cs="Arial"/>
          <w:b/>
          <w:sz w:val="28"/>
          <w:szCs w:val="28"/>
        </w:rPr>
      </w:pPr>
      <w:r w:rsidRPr="00AC0815">
        <w:rPr>
          <w:rFonts w:ascii="Arial" w:hAnsi="Arial" w:cs="Arial"/>
          <w:b/>
          <w:sz w:val="28"/>
          <w:szCs w:val="28"/>
        </w:rPr>
        <w:t>EQUALITY COMMISSION FOR NORTHERN IRELAND</w:t>
      </w:r>
    </w:p>
    <w:p w:rsidR="00E468CF" w:rsidRPr="00AC0815" w:rsidRDefault="00E468CF" w:rsidP="00DE5D52">
      <w:pPr>
        <w:jc w:val="both"/>
        <w:rPr>
          <w:rFonts w:ascii="Arial" w:hAnsi="Arial" w:cs="Arial"/>
          <w:b/>
          <w:sz w:val="28"/>
          <w:szCs w:val="28"/>
        </w:rPr>
      </w:pPr>
      <w:bookmarkStart w:id="0" w:name="OLE_LINK1"/>
    </w:p>
    <w:p w:rsidR="00E468CF" w:rsidRPr="00AC0815" w:rsidRDefault="00E468CF" w:rsidP="00DE5D52">
      <w:pPr>
        <w:jc w:val="both"/>
        <w:rPr>
          <w:rFonts w:ascii="Arial" w:hAnsi="Arial" w:cs="Arial"/>
          <w:b/>
          <w:sz w:val="28"/>
          <w:szCs w:val="28"/>
        </w:rPr>
      </w:pPr>
      <w:r w:rsidRPr="00AC0815">
        <w:rPr>
          <w:rFonts w:ascii="Arial" w:hAnsi="Arial" w:cs="Arial"/>
          <w:b/>
          <w:sz w:val="28"/>
          <w:szCs w:val="28"/>
        </w:rPr>
        <w:t>Public Authority 201</w:t>
      </w:r>
      <w:r>
        <w:rPr>
          <w:rFonts w:ascii="Arial" w:hAnsi="Arial" w:cs="Arial"/>
          <w:b/>
          <w:sz w:val="28"/>
          <w:szCs w:val="28"/>
        </w:rPr>
        <w:t>4</w:t>
      </w:r>
      <w:r w:rsidRPr="00AC0815">
        <w:rPr>
          <w:rFonts w:ascii="Arial" w:hAnsi="Arial" w:cs="Arial"/>
          <w:b/>
          <w:sz w:val="28"/>
          <w:szCs w:val="28"/>
        </w:rPr>
        <w:t xml:space="preserve"> – 201</w:t>
      </w:r>
      <w:r>
        <w:rPr>
          <w:rFonts w:ascii="Arial" w:hAnsi="Arial" w:cs="Arial"/>
          <w:b/>
          <w:sz w:val="28"/>
          <w:szCs w:val="28"/>
        </w:rPr>
        <w:t>5</w:t>
      </w:r>
      <w:r w:rsidRPr="00AC0815">
        <w:rPr>
          <w:rFonts w:ascii="Arial" w:hAnsi="Arial" w:cs="Arial"/>
          <w:sz w:val="28"/>
          <w:szCs w:val="28"/>
        </w:rPr>
        <w:t xml:space="preserve"> </w:t>
      </w:r>
      <w:r w:rsidRPr="00AC0815">
        <w:rPr>
          <w:rFonts w:ascii="Arial" w:hAnsi="Arial" w:cs="Arial"/>
          <w:b/>
          <w:sz w:val="28"/>
          <w:szCs w:val="28"/>
        </w:rPr>
        <w:t xml:space="preserve">Annual Progress Report on: </w:t>
      </w:r>
    </w:p>
    <w:p w:rsidR="00E468CF" w:rsidRPr="00AC0815" w:rsidRDefault="00E468CF" w:rsidP="00DE5D52">
      <w:pPr>
        <w:pStyle w:val="ListParagraph"/>
        <w:numPr>
          <w:ilvl w:val="0"/>
          <w:numId w:val="22"/>
        </w:numPr>
        <w:jc w:val="both"/>
        <w:rPr>
          <w:rFonts w:ascii="Arial" w:hAnsi="Arial" w:cs="Arial"/>
          <w:b/>
          <w:sz w:val="28"/>
          <w:szCs w:val="28"/>
        </w:rPr>
      </w:pPr>
      <w:r w:rsidRPr="00AC0815">
        <w:rPr>
          <w:rFonts w:ascii="Arial" w:hAnsi="Arial" w:cs="Arial"/>
          <w:b/>
          <w:sz w:val="28"/>
          <w:szCs w:val="28"/>
        </w:rPr>
        <w:t>Section 75 of the NI Act 1998 and</w:t>
      </w:r>
    </w:p>
    <w:p w:rsidR="00E468CF" w:rsidRPr="00AC0815" w:rsidRDefault="00E468CF" w:rsidP="00DE5D52">
      <w:pPr>
        <w:pStyle w:val="ListParagraph"/>
        <w:numPr>
          <w:ilvl w:val="0"/>
          <w:numId w:val="22"/>
        </w:numPr>
        <w:jc w:val="both"/>
        <w:rPr>
          <w:rFonts w:ascii="Arial" w:hAnsi="Arial" w:cs="Arial"/>
          <w:b/>
          <w:sz w:val="28"/>
          <w:szCs w:val="28"/>
        </w:rPr>
      </w:pPr>
      <w:r w:rsidRPr="00AC0815">
        <w:rPr>
          <w:rFonts w:ascii="Arial" w:hAnsi="Arial" w:cs="Arial"/>
          <w:b/>
          <w:sz w:val="28"/>
          <w:szCs w:val="28"/>
        </w:rPr>
        <w:t>Section 49A of the Disability Discrimination Order (DDO) 2006</w:t>
      </w:r>
    </w:p>
    <w:bookmarkEnd w:id="0"/>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r w:rsidRPr="00AC0815">
        <w:rPr>
          <w:rFonts w:ascii="Arial" w:hAnsi="Arial" w:cs="Arial"/>
          <w:sz w:val="28"/>
          <w:szCs w:val="28"/>
        </w:rPr>
        <w:t xml:space="preserve">This report template includes a number of self assessment questions regarding implementation of the </w:t>
      </w:r>
      <w:r w:rsidRPr="00AC0815">
        <w:rPr>
          <w:rFonts w:ascii="Arial" w:hAnsi="Arial" w:cs="Arial"/>
          <w:b/>
          <w:sz w:val="28"/>
          <w:szCs w:val="28"/>
        </w:rPr>
        <w:t>Section 75 statutory duties</w:t>
      </w:r>
      <w:r w:rsidRPr="00AC0815">
        <w:rPr>
          <w:rFonts w:ascii="Arial" w:hAnsi="Arial" w:cs="Arial"/>
          <w:sz w:val="28"/>
          <w:szCs w:val="28"/>
        </w:rPr>
        <w:t xml:space="preserve"> from </w:t>
      </w:r>
    </w:p>
    <w:p w:rsidR="00E468CF" w:rsidRPr="00AC0815" w:rsidRDefault="00E468CF" w:rsidP="00DE5D52">
      <w:pPr>
        <w:jc w:val="both"/>
        <w:rPr>
          <w:rFonts w:ascii="Arial" w:hAnsi="Arial" w:cs="Arial"/>
          <w:b/>
          <w:sz w:val="28"/>
          <w:szCs w:val="28"/>
        </w:rPr>
      </w:pPr>
      <w:proofErr w:type="gramStart"/>
      <w:r w:rsidRPr="00AC0815">
        <w:rPr>
          <w:rFonts w:ascii="Arial" w:hAnsi="Arial" w:cs="Arial"/>
          <w:i/>
          <w:sz w:val="28"/>
          <w:szCs w:val="28"/>
        </w:rPr>
        <w:t>1 April 201</w:t>
      </w:r>
      <w:r>
        <w:rPr>
          <w:rFonts w:ascii="Arial" w:hAnsi="Arial" w:cs="Arial"/>
          <w:i/>
          <w:sz w:val="28"/>
          <w:szCs w:val="28"/>
        </w:rPr>
        <w:t>4</w:t>
      </w:r>
      <w:r w:rsidRPr="00AC0815">
        <w:rPr>
          <w:rFonts w:ascii="Arial" w:hAnsi="Arial" w:cs="Arial"/>
          <w:i/>
          <w:sz w:val="28"/>
          <w:szCs w:val="28"/>
        </w:rPr>
        <w:t xml:space="preserve"> to 31 March 201</w:t>
      </w:r>
      <w:r>
        <w:rPr>
          <w:rFonts w:ascii="Arial" w:hAnsi="Arial" w:cs="Arial"/>
          <w:i/>
          <w:sz w:val="28"/>
          <w:szCs w:val="28"/>
        </w:rPr>
        <w:t>5</w:t>
      </w:r>
      <w:r w:rsidRPr="00AC0815">
        <w:rPr>
          <w:rFonts w:ascii="Arial" w:hAnsi="Arial" w:cs="Arial"/>
          <w:i/>
          <w:sz w:val="28"/>
          <w:szCs w:val="28"/>
        </w:rPr>
        <w:t xml:space="preserve"> (</w:t>
      </w:r>
      <w:r w:rsidRPr="00AC0815">
        <w:rPr>
          <w:rFonts w:ascii="Arial" w:hAnsi="Arial" w:cs="Arial"/>
          <w:b/>
          <w:i/>
          <w:sz w:val="28"/>
          <w:szCs w:val="28"/>
        </w:rPr>
        <w:t>Part A)</w:t>
      </w:r>
      <w:r w:rsidRPr="00AC0815">
        <w:rPr>
          <w:rFonts w:ascii="Arial" w:hAnsi="Arial" w:cs="Arial"/>
          <w:b/>
          <w:sz w:val="28"/>
          <w:szCs w:val="28"/>
        </w:rPr>
        <w:t>.</w:t>
      </w:r>
      <w:proofErr w:type="gramEnd"/>
      <w:r w:rsidRPr="00AC0815">
        <w:rPr>
          <w:rFonts w:ascii="Arial" w:hAnsi="Arial" w:cs="Arial"/>
          <w:b/>
          <w:sz w:val="28"/>
          <w:szCs w:val="28"/>
        </w:rPr>
        <w:t xml:space="preserve">  </w:t>
      </w:r>
    </w:p>
    <w:p w:rsidR="00E468CF" w:rsidRPr="00AC0815" w:rsidRDefault="00E468CF" w:rsidP="00DE5D52">
      <w:pPr>
        <w:jc w:val="both"/>
        <w:rPr>
          <w:rFonts w:ascii="Arial" w:hAnsi="Arial" w:cs="Arial"/>
          <w:b/>
          <w:sz w:val="28"/>
          <w:szCs w:val="28"/>
        </w:rPr>
      </w:pPr>
    </w:p>
    <w:p w:rsidR="00E468CF" w:rsidRPr="00AC0815" w:rsidRDefault="00E468CF" w:rsidP="00DE5D52">
      <w:pPr>
        <w:jc w:val="both"/>
        <w:rPr>
          <w:rFonts w:ascii="Arial" w:hAnsi="Arial" w:cs="Arial"/>
          <w:b/>
          <w:sz w:val="28"/>
          <w:szCs w:val="28"/>
        </w:rPr>
      </w:pPr>
      <w:r w:rsidRPr="00AC0815">
        <w:rPr>
          <w:rFonts w:ascii="Arial" w:hAnsi="Arial" w:cs="Arial"/>
          <w:sz w:val="28"/>
          <w:szCs w:val="28"/>
        </w:rPr>
        <w:t xml:space="preserve">This template also includes a number of questions regarding implementation of </w:t>
      </w:r>
      <w:r w:rsidRPr="00AC0815">
        <w:rPr>
          <w:rFonts w:ascii="Arial" w:hAnsi="Arial" w:cs="Arial"/>
          <w:b/>
          <w:sz w:val="28"/>
          <w:szCs w:val="28"/>
        </w:rPr>
        <w:t>Section 49A of the DDO</w:t>
      </w:r>
      <w:r w:rsidRPr="00AC0815">
        <w:rPr>
          <w:rFonts w:ascii="Arial" w:hAnsi="Arial" w:cs="Arial"/>
          <w:sz w:val="28"/>
          <w:szCs w:val="28"/>
        </w:rPr>
        <w:t xml:space="preserve"> from the </w:t>
      </w:r>
      <w:r w:rsidRPr="00AC0815">
        <w:rPr>
          <w:rFonts w:ascii="Arial" w:hAnsi="Arial" w:cs="Arial"/>
          <w:i/>
          <w:sz w:val="28"/>
          <w:szCs w:val="28"/>
        </w:rPr>
        <w:t>1 April 201</w:t>
      </w:r>
      <w:r>
        <w:rPr>
          <w:rFonts w:ascii="Arial" w:hAnsi="Arial" w:cs="Arial"/>
          <w:i/>
          <w:sz w:val="28"/>
          <w:szCs w:val="28"/>
        </w:rPr>
        <w:t>4</w:t>
      </w:r>
      <w:r w:rsidRPr="00AC0815">
        <w:rPr>
          <w:rFonts w:ascii="Arial" w:hAnsi="Arial" w:cs="Arial"/>
          <w:i/>
          <w:sz w:val="28"/>
          <w:szCs w:val="28"/>
        </w:rPr>
        <w:t xml:space="preserve"> to 31 March 201</w:t>
      </w:r>
      <w:r>
        <w:rPr>
          <w:rFonts w:ascii="Arial" w:hAnsi="Arial" w:cs="Arial"/>
          <w:i/>
          <w:sz w:val="28"/>
          <w:szCs w:val="28"/>
        </w:rPr>
        <w:t>5</w:t>
      </w:r>
      <w:r w:rsidRPr="00AC0815">
        <w:rPr>
          <w:rFonts w:ascii="Arial" w:hAnsi="Arial" w:cs="Arial"/>
          <w:i/>
          <w:sz w:val="28"/>
          <w:szCs w:val="28"/>
        </w:rPr>
        <w:t xml:space="preserve"> (</w:t>
      </w:r>
      <w:r w:rsidRPr="00AC0815">
        <w:rPr>
          <w:rFonts w:ascii="Arial" w:hAnsi="Arial" w:cs="Arial"/>
          <w:b/>
          <w:i/>
          <w:sz w:val="28"/>
          <w:szCs w:val="28"/>
        </w:rPr>
        <w:t>Part B</w:t>
      </w:r>
      <w:r w:rsidRPr="00AC0815">
        <w:rPr>
          <w:rFonts w:ascii="Arial" w:hAnsi="Arial" w:cs="Arial"/>
          <w:i/>
          <w:sz w:val="28"/>
          <w:szCs w:val="28"/>
        </w:rPr>
        <w:t>).</w:t>
      </w:r>
      <w:r w:rsidRPr="00AC0815">
        <w:rPr>
          <w:rFonts w:ascii="Arial" w:hAnsi="Arial" w:cs="Arial"/>
          <w:b/>
          <w:sz w:val="28"/>
          <w:szCs w:val="28"/>
        </w:rPr>
        <w:t xml:space="preserve">  </w:t>
      </w:r>
    </w:p>
    <w:p w:rsidR="00E468CF" w:rsidRPr="00AC0815" w:rsidRDefault="00E468CF" w:rsidP="00DE5D52">
      <w:pPr>
        <w:jc w:val="both"/>
        <w:rPr>
          <w:rFonts w:ascii="Arial" w:hAnsi="Arial" w:cs="Arial"/>
          <w:b/>
          <w:sz w:val="28"/>
          <w:szCs w:val="28"/>
        </w:rPr>
      </w:pPr>
    </w:p>
    <w:p w:rsidR="00E468CF" w:rsidRPr="00AC0815" w:rsidRDefault="00E468CF" w:rsidP="00DE5D52">
      <w:pPr>
        <w:jc w:val="both"/>
        <w:rPr>
          <w:rFonts w:ascii="Arial" w:hAnsi="Arial" w:cs="Arial"/>
          <w:sz w:val="28"/>
          <w:szCs w:val="28"/>
        </w:rPr>
      </w:pPr>
      <w:r w:rsidRPr="00AC0815">
        <w:rPr>
          <w:rFonts w:ascii="Arial" w:hAnsi="Arial" w:cs="Arial"/>
          <w:sz w:val="28"/>
          <w:szCs w:val="28"/>
        </w:rPr>
        <w:t xml:space="preserve">Please enter information at the relevant part of each section and ensure that it is </w:t>
      </w:r>
      <w:r w:rsidRPr="00AC0815">
        <w:rPr>
          <w:rFonts w:ascii="Arial" w:hAnsi="Arial" w:cs="Arial"/>
          <w:b/>
          <w:sz w:val="28"/>
          <w:szCs w:val="28"/>
        </w:rPr>
        <w:t>submitted</w:t>
      </w:r>
      <w:r w:rsidRPr="00AC0815">
        <w:rPr>
          <w:rFonts w:ascii="Arial" w:hAnsi="Arial" w:cs="Arial"/>
          <w:sz w:val="28"/>
          <w:szCs w:val="28"/>
        </w:rPr>
        <w:t xml:space="preserve"> electronically (by completing this template) and in hardcopy, with a signed cover letter from the Chief Executive or, in his / her absence, the Deputy Chief Executive to the Commission </w:t>
      </w:r>
      <w:r w:rsidRPr="00AC0815">
        <w:rPr>
          <w:rFonts w:ascii="Arial" w:hAnsi="Arial" w:cs="Arial"/>
          <w:b/>
          <w:sz w:val="28"/>
          <w:szCs w:val="28"/>
        </w:rPr>
        <w:t>by</w:t>
      </w:r>
      <w:r w:rsidRPr="00AC0815">
        <w:rPr>
          <w:rFonts w:ascii="Arial" w:hAnsi="Arial" w:cs="Arial"/>
          <w:sz w:val="28"/>
          <w:szCs w:val="28"/>
        </w:rPr>
        <w:t xml:space="preserve"> </w:t>
      </w:r>
      <w:r w:rsidRPr="00AC0815">
        <w:rPr>
          <w:rFonts w:ascii="Arial" w:hAnsi="Arial" w:cs="Arial"/>
          <w:b/>
          <w:sz w:val="28"/>
          <w:szCs w:val="28"/>
        </w:rPr>
        <w:t>31 August 201</w:t>
      </w:r>
      <w:r>
        <w:rPr>
          <w:rFonts w:ascii="Arial" w:hAnsi="Arial" w:cs="Arial"/>
          <w:b/>
          <w:sz w:val="28"/>
          <w:szCs w:val="28"/>
        </w:rPr>
        <w:t>5</w:t>
      </w:r>
      <w:r w:rsidRPr="00AC0815">
        <w:rPr>
          <w:rFonts w:ascii="Arial" w:hAnsi="Arial" w:cs="Arial"/>
          <w:sz w:val="28"/>
          <w:szCs w:val="28"/>
        </w:rPr>
        <w:t xml:space="preserve">. </w:t>
      </w:r>
    </w:p>
    <w:p w:rsidR="00E468CF" w:rsidRPr="00AC0815" w:rsidRDefault="00E468CF" w:rsidP="00DE5D52">
      <w:pPr>
        <w:spacing w:before="120"/>
        <w:jc w:val="both"/>
        <w:rPr>
          <w:rFonts w:ascii="Arial" w:hAnsi="Arial" w:cs="Arial"/>
          <w:sz w:val="28"/>
          <w:szCs w:val="28"/>
        </w:rPr>
      </w:pPr>
      <w:r w:rsidRPr="00AC0815">
        <w:rPr>
          <w:rFonts w:ascii="Arial" w:hAnsi="Arial" w:cs="Arial"/>
          <w:sz w:val="28"/>
          <w:szCs w:val="28"/>
        </w:rPr>
        <w:t xml:space="preserve">In completing this template it is essential to focus on the application of Section 75 and Section 49. This involves </w:t>
      </w:r>
      <w:proofErr w:type="gramStart"/>
      <w:r w:rsidRPr="00AC0815">
        <w:rPr>
          <w:rFonts w:ascii="Arial" w:hAnsi="Arial" w:cs="Arial"/>
          <w:sz w:val="28"/>
          <w:szCs w:val="28"/>
        </w:rPr>
        <w:t>progressing</w:t>
      </w:r>
      <w:proofErr w:type="gramEnd"/>
      <w:r w:rsidRPr="00AC0815">
        <w:rPr>
          <w:rFonts w:ascii="Arial" w:hAnsi="Arial" w:cs="Arial"/>
          <w:sz w:val="28"/>
          <w:szCs w:val="28"/>
        </w:rPr>
        <w:t xml:space="preserve"> the commitments in your equality scheme or disability action plan which should lead to outcomes and impacts in terms of measurable improvement for individuals from the equality categories.  Such outcomes and impacts may include changes in public policy, in service provision and/or in any of the areas within your functional remit. </w:t>
      </w:r>
    </w:p>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r w:rsidRPr="00AC0815">
        <w:rPr>
          <w:rFonts w:ascii="Arial" w:hAnsi="Arial" w:cs="Arial"/>
          <w:b/>
          <w:sz w:val="28"/>
          <w:szCs w:val="28"/>
        </w:rPr>
        <w:t>Name of public authority</w:t>
      </w:r>
      <w:r w:rsidRPr="00AC0815">
        <w:rPr>
          <w:rFonts w:ascii="Arial" w:hAnsi="Arial" w:cs="Arial"/>
          <w:sz w:val="28"/>
          <w:szCs w:val="28"/>
        </w:rPr>
        <w:t xml:space="preserve"> (Enter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468CF" w:rsidRPr="00AC0815" w:rsidTr="001F1E3D">
        <w:tc>
          <w:tcPr>
            <w:tcW w:w="8748" w:type="dxa"/>
          </w:tcPr>
          <w:p w:rsidR="00E468CF" w:rsidRPr="00AC0815" w:rsidRDefault="00E468CF" w:rsidP="00DE5D52">
            <w:pPr>
              <w:jc w:val="both"/>
              <w:rPr>
                <w:rFonts w:ascii="Arial" w:hAnsi="Arial" w:cs="Arial"/>
                <w:sz w:val="28"/>
                <w:szCs w:val="28"/>
              </w:rPr>
            </w:pPr>
            <w:r w:rsidRPr="00AC0815">
              <w:rPr>
                <w:rFonts w:ascii="Arial" w:hAnsi="Arial" w:cs="Arial"/>
                <w:sz w:val="28"/>
                <w:szCs w:val="28"/>
              </w:rPr>
              <w:t>Office of the Police Ombudsman for Northern Ireland</w:t>
            </w:r>
          </w:p>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r>
    </w:tbl>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r w:rsidRPr="00AC0815">
        <w:rPr>
          <w:rFonts w:ascii="Arial" w:hAnsi="Arial" w:cs="Arial"/>
          <w:b/>
          <w:sz w:val="28"/>
          <w:szCs w:val="28"/>
        </w:rPr>
        <w:t>Equality Officer</w:t>
      </w:r>
      <w:r w:rsidRPr="00AC0815">
        <w:rPr>
          <w:rFonts w:ascii="Arial" w:hAnsi="Arial" w:cs="Arial"/>
          <w:sz w:val="28"/>
          <w:szCs w:val="28"/>
        </w:rPr>
        <w:t xml:space="preserve"> (Enter name and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468CF" w:rsidRPr="00AC0815" w:rsidTr="001F1E3D">
        <w:tc>
          <w:tcPr>
            <w:tcW w:w="8748" w:type="dxa"/>
          </w:tcPr>
          <w:p w:rsidR="00E468CF" w:rsidRPr="00AC0815" w:rsidRDefault="00E468CF" w:rsidP="00DE5D52">
            <w:pPr>
              <w:jc w:val="both"/>
              <w:rPr>
                <w:rFonts w:ascii="Arial" w:hAnsi="Arial" w:cs="Arial"/>
                <w:sz w:val="28"/>
                <w:szCs w:val="28"/>
              </w:rPr>
            </w:pPr>
            <w:r w:rsidRPr="00AC0815">
              <w:rPr>
                <w:rFonts w:ascii="Arial" w:hAnsi="Arial" w:cs="Arial"/>
                <w:sz w:val="28"/>
                <w:szCs w:val="28"/>
              </w:rPr>
              <w:t>S75: David Moorehead</w:t>
            </w:r>
          </w:p>
          <w:p w:rsidR="00E468CF" w:rsidRPr="00AC0815" w:rsidRDefault="00E468CF" w:rsidP="00DE5D52">
            <w:pPr>
              <w:jc w:val="both"/>
              <w:rPr>
                <w:rFonts w:ascii="Arial" w:hAnsi="Arial" w:cs="Arial"/>
                <w:sz w:val="28"/>
                <w:szCs w:val="28"/>
              </w:rPr>
            </w:pPr>
            <w:r w:rsidRPr="00AC0815">
              <w:rPr>
                <w:rFonts w:ascii="Arial" w:hAnsi="Arial" w:cs="Arial"/>
                <w:sz w:val="28"/>
                <w:szCs w:val="28"/>
              </w:rPr>
              <w:t xml:space="preserve">         HR Manager</w:t>
            </w:r>
          </w:p>
          <w:p w:rsidR="00E468CF" w:rsidRPr="00AC0815" w:rsidRDefault="00E468CF" w:rsidP="00DE5D52">
            <w:pPr>
              <w:jc w:val="both"/>
              <w:rPr>
                <w:rFonts w:ascii="Arial" w:hAnsi="Arial" w:cs="Arial"/>
                <w:sz w:val="28"/>
                <w:szCs w:val="28"/>
              </w:rPr>
            </w:pPr>
            <w:r w:rsidRPr="00AC0815">
              <w:rPr>
                <w:rFonts w:ascii="Arial" w:hAnsi="Arial" w:cs="Arial"/>
                <w:sz w:val="28"/>
                <w:szCs w:val="28"/>
              </w:rPr>
              <w:t xml:space="preserve">         Office of the Police Ombudsman for Northern Ireland</w:t>
            </w:r>
          </w:p>
          <w:p w:rsidR="00E468CF" w:rsidRPr="00AC0815" w:rsidRDefault="00E468CF" w:rsidP="00DE5D52">
            <w:pPr>
              <w:jc w:val="both"/>
              <w:rPr>
                <w:rFonts w:ascii="Arial" w:hAnsi="Arial" w:cs="Arial"/>
                <w:sz w:val="28"/>
                <w:szCs w:val="28"/>
              </w:rPr>
            </w:pPr>
            <w:r w:rsidRPr="00AC0815">
              <w:rPr>
                <w:rFonts w:ascii="Arial" w:hAnsi="Arial" w:cs="Arial"/>
                <w:sz w:val="28"/>
                <w:szCs w:val="28"/>
              </w:rPr>
              <w:t xml:space="preserve">         New Cathedral Buildings</w:t>
            </w:r>
          </w:p>
          <w:p w:rsidR="00E468CF" w:rsidRPr="00AC0815" w:rsidRDefault="00E468CF" w:rsidP="00DE5D52">
            <w:pPr>
              <w:jc w:val="both"/>
              <w:rPr>
                <w:rFonts w:ascii="Arial" w:hAnsi="Arial" w:cs="Arial"/>
                <w:sz w:val="28"/>
                <w:szCs w:val="28"/>
              </w:rPr>
            </w:pPr>
            <w:r w:rsidRPr="00AC0815">
              <w:rPr>
                <w:rFonts w:ascii="Arial" w:hAnsi="Arial" w:cs="Arial"/>
                <w:sz w:val="28"/>
                <w:szCs w:val="28"/>
              </w:rPr>
              <w:t xml:space="preserve">        </w:t>
            </w:r>
            <w:r>
              <w:rPr>
                <w:rFonts w:ascii="Arial" w:hAnsi="Arial" w:cs="Arial"/>
                <w:sz w:val="28"/>
                <w:szCs w:val="28"/>
              </w:rPr>
              <w:t xml:space="preserve"> </w:t>
            </w:r>
            <w:r w:rsidRPr="00AC0815">
              <w:rPr>
                <w:rFonts w:ascii="Arial" w:hAnsi="Arial" w:cs="Arial"/>
                <w:sz w:val="28"/>
                <w:szCs w:val="28"/>
              </w:rPr>
              <w:t>11 Church Street</w:t>
            </w:r>
          </w:p>
          <w:p w:rsidR="00E468CF" w:rsidRPr="00AC0815" w:rsidRDefault="00E468CF" w:rsidP="00DE5D52">
            <w:pPr>
              <w:jc w:val="both"/>
              <w:rPr>
                <w:rFonts w:ascii="Arial" w:hAnsi="Arial" w:cs="Arial"/>
                <w:sz w:val="28"/>
                <w:szCs w:val="28"/>
              </w:rPr>
            </w:pPr>
            <w:r w:rsidRPr="00AC0815">
              <w:rPr>
                <w:rFonts w:ascii="Arial" w:hAnsi="Arial" w:cs="Arial"/>
                <w:sz w:val="28"/>
                <w:szCs w:val="28"/>
              </w:rPr>
              <w:t xml:space="preserve">        </w:t>
            </w:r>
            <w:r>
              <w:rPr>
                <w:rFonts w:ascii="Arial" w:hAnsi="Arial" w:cs="Arial"/>
                <w:sz w:val="28"/>
                <w:szCs w:val="28"/>
              </w:rPr>
              <w:t xml:space="preserve"> </w:t>
            </w:r>
            <w:r w:rsidRPr="00AC0815">
              <w:rPr>
                <w:rFonts w:ascii="Arial" w:hAnsi="Arial" w:cs="Arial"/>
                <w:sz w:val="28"/>
                <w:szCs w:val="28"/>
              </w:rPr>
              <w:t xml:space="preserve">Belfast </w:t>
            </w:r>
          </w:p>
          <w:p w:rsidR="00E468CF" w:rsidRPr="00AC0815" w:rsidRDefault="00E468CF" w:rsidP="00DE5D52">
            <w:pPr>
              <w:jc w:val="both"/>
              <w:rPr>
                <w:rFonts w:ascii="Arial" w:hAnsi="Arial" w:cs="Arial"/>
                <w:sz w:val="28"/>
                <w:szCs w:val="28"/>
              </w:rPr>
            </w:pPr>
            <w:r>
              <w:rPr>
                <w:rFonts w:ascii="Arial" w:hAnsi="Arial" w:cs="Arial"/>
                <w:sz w:val="28"/>
                <w:szCs w:val="28"/>
              </w:rPr>
              <w:t xml:space="preserve">         </w:t>
            </w:r>
            <w:r w:rsidRPr="00AC0815">
              <w:rPr>
                <w:rFonts w:ascii="Arial" w:hAnsi="Arial" w:cs="Arial"/>
                <w:sz w:val="28"/>
                <w:szCs w:val="28"/>
              </w:rPr>
              <w:t>BT1 1PG</w:t>
            </w:r>
          </w:p>
          <w:p w:rsidR="00E468CF" w:rsidRPr="00AC0815" w:rsidRDefault="00E468CF" w:rsidP="00DE5D52">
            <w:pPr>
              <w:jc w:val="both"/>
              <w:rPr>
                <w:rFonts w:ascii="Arial" w:hAnsi="Arial" w:cs="Arial"/>
                <w:sz w:val="28"/>
                <w:szCs w:val="28"/>
              </w:rPr>
            </w:pPr>
            <w:r w:rsidRPr="00AC0815">
              <w:rPr>
                <w:rFonts w:ascii="Arial" w:hAnsi="Arial" w:cs="Arial"/>
                <w:sz w:val="28"/>
                <w:szCs w:val="28"/>
              </w:rPr>
              <w:t xml:space="preserve">         Telephone (028)90828632</w:t>
            </w:r>
          </w:p>
          <w:p w:rsidR="00E468CF" w:rsidRPr="00AC0815" w:rsidRDefault="00E468CF" w:rsidP="00DE5D52">
            <w:pPr>
              <w:jc w:val="both"/>
              <w:rPr>
                <w:rFonts w:ascii="Arial" w:hAnsi="Arial" w:cs="Arial"/>
                <w:sz w:val="28"/>
                <w:szCs w:val="28"/>
              </w:rPr>
            </w:pPr>
            <w:r w:rsidRPr="00AC0815">
              <w:rPr>
                <w:rFonts w:ascii="Arial" w:hAnsi="Arial" w:cs="Arial"/>
                <w:sz w:val="28"/>
                <w:szCs w:val="28"/>
              </w:rPr>
              <w:t xml:space="preserve">         </w:t>
            </w:r>
            <w:proofErr w:type="spellStart"/>
            <w:r w:rsidRPr="00AC0815">
              <w:rPr>
                <w:rFonts w:ascii="Arial" w:hAnsi="Arial" w:cs="Arial"/>
                <w:sz w:val="28"/>
                <w:szCs w:val="28"/>
              </w:rPr>
              <w:t>Textphone</w:t>
            </w:r>
            <w:proofErr w:type="spellEnd"/>
            <w:r w:rsidRPr="00AC0815">
              <w:rPr>
                <w:rFonts w:ascii="Arial" w:hAnsi="Arial" w:cs="Arial"/>
                <w:sz w:val="28"/>
                <w:szCs w:val="28"/>
              </w:rPr>
              <w:t xml:space="preserve"> (028)90828618</w:t>
            </w:r>
          </w:p>
          <w:p w:rsidR="00E468CF" w:rsidRPr="00AC0815" w:rsidRDefault="00E468CF" w:rsidP="00DE5D52">
            <w:pPr>
              <w:jc w:val="both"/>
              <w:rPr>
                <w:rFonts w:ascii="Arial" w:hAnsi="Arial" w:cs="Arial"/>
                <w:sz w:val="28"/>
                <w:szCs w:val="28"/>
              </w:rPr>
            </w:pPr>
            <w:r w:rsidRPr="00AC0815">
              <w:rPr>
                <w:rFonts w:ascii="Arial" w:hAnsi="Arial" w:cs="Arial"/>
                <w:sz w:val="28"/>
                <w:szCs w:val="28"/>
              </w:rPr>
              <w:t xml:space="preserve">         Email:</w:t>
            </w:r>
            <w:r w:rsidRPr="005D2641">
              <w:rPr>
                <w:rFonts w:ascii="Arial" w:hAnsi="Arial" w:cs="Arial"/>
                <w:color w:val="0070C0"/>
                <w:sz w:val="28"/>
                <w:szCs w:val="28"/>
              </w:rPr>
              <w:t xml:space="preserve"> </w:t>
            </w:r>
            <w:hyperlink r:id="rId8" w:history="1">
              <w:r w:rsidR="008715B8">
                <w:rPr>
                  <w:rStyle w:val="Hyperlink"/>
                  <w:rFonts w:ascii="Arial" w:hAnsi="Arial" w:cs="Arial"/>
                  <w:color w:val="0070C0"/>
                  <w:sz w:val="28"/>
                  <w:szCs w:val="28"/>
                </w:rPr>
                <w:t>hr</w:t>
              </w:r>
              <w:r w:rsidR="008715B8" w:rsidRPr="005D2641">
                <w:rPr>
                  <w:rStyle w:val="Hyperlink"/>
                  <w:rFonts w:ascii="Arial" w:hAnsi="Arial" w:cs="Arial"/>
                  <w:color w:val="0070C0"/>
                  <w:sz w:val="28"/>
                  <w:szCs w:val="28"/>
                </w:rPr>
                <w:t>@policeombudsman.org</w:t>
              </w:r>
            </w:hyperlink>
          </w:p>
          <w:p w:rsidR="00E468CF" w:rsidRPr="00AC0815" w:rsidRDefault="00E468CF" w:rsidP="00DE5D52">
            <w:pPr>
              <w:jc w:val="both"/>
              <w:rPr>
                <w:rFonts w:ascii="Arial" w:hAnsi="Arial" w:cs="Arial"/>
                <w:sz w:val="28"/>
                <w:szCs w:val="28"/>
              </w:rPr>
            </w:pPr>
          </w:p>
        </w:tc>
      </w:tr>
    </w:tbl>
    <w:p w:rsidR="00E468CF" w:rsidRPr="00AC0815" w:rsidRDefault="00E468CF" w:rsidP="00DE5D52">
      <w:pPr>
        <w:pStyle w:val="H3"/>
        <w:keepNext w:val="0"/>
        <w:spacing w:before="0" w:after="0"/>
        <w:jc w:val="both"/>
        <w:outlineLvl w:val="9"/>
        <w:rPr>
          <w:rFonts w:ascii="Arial" w:hAnsi="Arial" w:cs="Arial"/>
          <w:szCs w:val="28"/>
          <w:u w:val="single"/>
        </w:rPr>
      </w:pPr>
      <w:r w:rsidRPr="00AC0815">
        <w:rPr>
          <w:rFonts w:ascii="Arial" w:hAnsi="Arial" w:cs="Arial"/>
          <w:szCs w:val="28"/>
        </w:rPr>
        <w:br w:type="page"/>
      </w:r>
      <w:r w:rsidRPr="00AC0815">
        <w:rPr>
          <w:rFonts w:ascii="Arial" w:hAnsi="Arial" w:cs="Arial"/>
          <w:szCs w:val="28"/>
          <w:u w:val="single"/>
        </w:rPr>
        <w:lastRenderedPageBreak/>
        <w:t>Part A: Section 75 Annual Progress Report 201</w:t>
      </w:r>
      <w:r>
        <w:rPr>
          <w:rFonts w:ascii="Arial" w:hAnsi="Arial" w:cs="Arial"/>
          <w:szCs w:val="28"/>
          <w:u w:val="single"/>
        </w:rPr>
        <w:t>4</w:t>
      </w:r>
      <w:r w:rsidRPr="00AC0815">
        <w:rPr>
          <w:rFonts w:ascii="Arial" w:hAnsi="Arial" w:cs="Arial"/>
          <w:szCs w:val="28"/>
          <w:u w:val="single"/>
        </w:rPr>
        <w:t xml:space="preserve"> - 201</w:t>
      </w:r>
      <w:r>
        <w:rPr>
          <w:rFonts w:ascii="Arial" w:hAnsi="Arial" w:cs="Arial"/>
          <w:szCs w:val="28"/>
          <w:u w:val="single"/>
        </w:rPr>
        <w:t>5</w:t>
      </w:r>
    </w:p>
    <w:p w:rsidR="00E468CF" w:rsidRPr="00AC0815" w:rsidRDefault="00E468CF" w:rsidP="00DE5D52">
      <w:pPr>
        <w:pStyle w:val="H3"/>
        <w:keepNext w:val="0"/>
        <w:spacing w:before="0" w:after="0"/>
        <w:jc w:val="both"/>
        <w:outlineLvl w:val="9"/>
        <w:rPr>
          <w:rFonts w:ascii="Arial" w:hAnsi="Arial" w:cs="Arial"/>
          <w:szCs w:val="28"/>
          <w:u w:val="single"/>
        </w:rPr>
      </w:pPr>
    </w:p>
    <w:p w:rsidR="00E468CF" w:rsidRPr="00AC0815" w:rsidRDefault="00E468CF" w:rsidP="00DE5D52">
      <w:pPr>
        <w:jc w:val="both"/>
        <w:rPr>
          <w:rFonts w:ascii="Arial" w:hAnsi="Arial" w:cs="Arial"/>
          <w:sz w:val="28"/>
          <w:szCs w:val="28"/>
          <w:lang w:val="en-GB"/>
        </w:rPr>
      </w:pPr>
    </w:p>
    <w:p w:rsidR="00E468CF" w:rsidRPr="00AC0815" w:rsidRDefault="00E468CF" w:rsidP="00DE5D52">
      <w:pPr>
        <w:pStyle w:val="H3"/>
        <w:keepNext w:val="0"/>
        <w:spacing w:before="0" w:after="0"/>
        <w:jc w:val="both"/>
        <w:outlineLvl w:val="9"/>
        <w:rPr>
          <w:rFonts w:ascii="Arial" w:hAnsi="Arial" w:cs="Arial"/>
          <w:szCs w:val="28"/>
          <w:u w:val="single"/>
        </w:rPr>
      </w:pPr>
      <w:r w:rsidRPr="00AC0815">
        <w:rPr>
          <w:rFonts w:ascii="Arial" w:hAnsi="Arial" w:cs="Arial"/>
          <w:szCs w:val="28"/>
          <w:u w:val="single"/>
        </w:rPr>
        <w:t xml:space="preserve">Executive Summary  </w:t>
      </w:r>
    </w:p>
    <w:p w:rsidR="00E468CF" w:rsidRPr="00AC0815" w:rsidRDefault="00E468CF" w:rsidP="00DE5D52">
      <w:pPr>
        <w:pStyle w:val="H3"/>
        <w:keepNext w:val="0"/>
        <w:numPr>
          <w:ilvl w:val="0"/>
          <w:numId w:val="6"/>
        </w:numPr>
        <w:spacing w:before="0" w:after="0"/>
        <w:ind w:left="357" w:hanging="357"/>
        <w:jc w:val="both"/>
        <w:outlineLvl w:val="9"/>
        <w:rPr>
          <w:rFonts w:ascii="Arial" w:hAnsi="Arial" w:cs="Arial"/>
          <w:b w:val="0"/>
          <w:szCs w:val="28"/>
        </w:rPr>
      </w:pPr>
      <w:r w:rsidRPr="00AC0815">
        <w:rPr>
          <w:rFonts w:ascii="Arial" w:hAnsi="Arial" w:cs="Arial"/>
          <w:b w:val="0"/>
          <w:szCs w:val="28"/>
        </w:rPr>
        <w:t xml:space="preserve">What </w:t>
      </w:r>
      <w:proofErr w:type="gramStart"/>
      <w:r w:rsidRPr="00AC0815">
        <w:rPr>
          <w:rFonts w:ascii="Arial" w:hAnsi="Arial" w:cs="Arial"/>
          <w:b w:val="0"/>
          <w:szCs w:val="28"/>
        </w:rPr>
        <w:t>were the key policy</w:t>
      </w:r>
      <w:proofErr w:type="gramEnd"/>
      <w:r w:rsidRPr="00AC0815">
        <w:rPr>
          <w:rFonts w:ascii="Arial" w:hAnsi="Arial" w:cs="Arial"/>
          <w:b w:val="0"/>
          <w:szCs w:val="28"/>
        </w:rPr>
        <w:t xml:space="preserve"> / service developments made by the authority during this reporting period to better promote equality of opportunity and good relations and what outcomes were achieved? </w:t>
      </w:r>
    </w:p>
    <w:p w:rsidR="00E468CF" w:rsidRDefault="00E468CF" w:rsidP="00DE5D52">
      <w:pPr>
        <w:ind w:firstLine="357"/>
        <w:jc w:val="both"/>
        <w:rPr>
          <w:rFonts w:ascii="Arial" w:hAnsi="Arial" w:cs="Arial"/>
          <w:b/>
          <w:sz w:val="28"/>
          <w:szCs w:val="28"/>
        </w:rPr>
      </w:pPr>
      <w:r w:rsidRPr="00AC0815">
        <w:rPr>
          <w:rFonts w:ascii="Arial" w:hAnsi="Arial" w:cs="Arial"/>
          <w:b/>
          <w:sz w:val="28"/>
          <w:szCs w:val="28"/>
        </w:rPr>
        <w:t xml:space="preserve">(Enter text below) </w:t>
      </w:r>
    </w:p>
    <w:p w:rsidR="00435785" w:rsidRPr="00AC0815" w:rsidRDefault="00435785" w:rsidP="00DE5D52">
      <w:pPr>
        <w:ind w:firstLine="357"/>
        <w:jc w:val="both"/>
        <w:rPr>
          <w:rFonts w:ascii="Arial" w:hAnsi="Arial" w:cs="Arial"/>
          <w:b/>
          <w:sz w:val="28"/>
          <w:szCs w:val="28"/>
        </w:rPr>
      </w:pPr>
    </w:p>
    <w:p w:rsidR="00E468CF" w:rsidRPr="00DE5D52" w:rsidRDefault="00E468CF" w:rsidP="00DE5D52">
      <w:pPr>
        <w:jc w:val="both"/>
        <w:rPr>
          <w:rFonts w:ascii="Arial" w:hAnsi="Arial" w:cs="Arial"/>
          <w:color w:val="0070C0"/>
          <w:sz w:val="28"/>
          <w:szCs w:val="28"/>
        </w:rPr>
      </w:pPr>
      <w:r w:rsidRPr="00DE5D52">
        <w:rPr>
          <w:rFonts w:ascii="Arial" w:hAnsi="Arial" w:cs="Arial"/>
          <w:color w:val="0070C0"/>
          <w:sz w:val="28"/>
          <w:szCs w:val="28"/>
        </w:rPr>
        <w:t xml:space="preserve">The Office continues to make a </w:t>
      </w:r>
      <w:r w:rsidR="00435785" w:rsidRPr="00DE5D52">
        <w:rPr>
          <w:rFonts w:ascii="Arial" w:hAnsi="Arial" w:cs="Arial"/>
          <w:color w:val="0070C0"/>
          <w:sz w:val="28"/>
          <w:szCs w:val="28"/>
        </w:rPr>
        <w:t xml:space="preserve">valuable </w:t>
      </w:r>
      <w:r w:rsidRPr="00DE5D52">
        <w:rPr>
          <w:rFonts w:ascii="Arial" w:hAnsi="Arial" w:cs="Arial"/>
          <w:color w:val="0070C0"/>
          <w:sz w:val="28"/>
          <w:szCs w:val="28"/>
        </w:rPr>
        <w:t xml:space="preserve">contribution to the promotion of equality of opportunity and good relations within the Criminal Justice sector. </w:t>
      </w:r>
    </w:p>
    <w:p w:rsidR="00257D91" w:rsidRPr="00DE5D52" w:rsidRDefault="00257D91" w:rsidP="00DE5D52">
      <w:pPr>
        <w:jc w:val="both"/>
        <w:rPr>
          <w:rFonts w:ascii="Arial" w:hAnsi="Arial" w:cs="Arial"/>
          <w:color w:val="0070C0"/>
          <w:sz w:val="28"/>
          <w:szCs w:val="28"/>
        </w:rPr>
      </w:pPr>
    </w:p>
    <w:p w:rsidR="00257D91" w:rsidRPr="00DE5D52" w:rsidRDefault="00257D91" w:rsidP="00DE5D52">
      <w:pPr>
        <w:jc w:val="both"/>
        <w:rPr>
          <w:rFonts w:ascii="Arial" w:hAnsi="Arial" w:cs="Arial"/>
          <w:color w:val="0070C0"/>
          <w:sz w:val="28"/>
          <w:szCs w:val="28"/>
        </w:rPr>
      </w:pPr>
      <w:r w:rsidRPr="00DE5D52">
        <w:rPr>
          <w:rFonts w:ascii="Arial" w:hAnsi="Arial" w:cs="Arial"/>
          <w:color w:val="0070C0"/>
          <w:sz w:val="28"/>
          <w:szCs w:val="28"/>
        </w:rPr>
        <w:t xml:space="preserve">During the reporting year the Office received favourable comment from the Council of Europe’s Commissioner for Human Rights, from Amnesty International and the Committee on the Administration of Justice. </w:t>
      </w:r>
    </w:p>
    <w:p w:rsidR="00E468CF" w:rsidRPr="00DE5D52" w:rsidRDefault="00E468CF" w:rsidP="00DE5D52">
      <w:pPr>
        <w:jc w:val="both"/>
        <w:rPr>
          <w:rFonts w:ascii="Arial" w:hAnsi="Arial" w:cs="Arial"/>
          <w:color w:val="0070C0"/>
          <w:sz w:val="28"/>
          <w:szCs w:val="28"/>
        </w:rPr>
      </w:pPr>
    </w:p>
    <w:p w:rsidR="00257D91" w:rsidRPr="00DE5D52" w:rsidRDefault="00257D91" w:rsidP="00DE5D52">
      <w:pPr>
        <w:jc w:val="both"/>
        <w:rPr>
          <w:rFonts w:ascii="Arial" w:hAnsi="Arial" w:cs="Arial"/>
          <w:color w:val="0070C0"/>
          <w:sz w:val="28"/>
          <w:szCs w:val="28"/>
        </w:rPr>
      </w:pPr>
      <w:r w:rsidRPr="00DE5D52">
        <w:rPr>
          <w:rFonts w:ascii="Arial" w:hAnsi="Arial" w:cs="Arial"/>
          <w:color w:val="0070C0"/>
          <w:sz w:val="28"/>
          <w:szCs w:val="28"/>
        </w:rPr>
        <w:t>During the year the Office developed and launched a new and revised set of Values and a Service Charter, reflecting how the Off</w:t>
      </w:r>
      <w:r w:rsidR="0081702D" w:rsidRPr="00DE5D52">
        <w:rPr>
          <w:rFonts w:ascii="Arial" w:hAnsi="Arial" w:cs="Arial"/>
          <w:color w:val="0070C0"/>
          <w:sz w:val="28"/>
          <w:szCs w:val="28"/>
        </w:rPr>
        <w:t xml:space="preserve">ice intends to treat those who </w:t>
      </w:r>
      <w:r w:rsidRPr="00DE5D52">
        <w:rPr>
          <w:rFonts w:ascii="Arial" w:hAnsi="Arial" w:cs="Arial"/>
          <w:color w:val="0070C0"/>
          <w:sz w:val="28"/>
          <w:szCs w:val="28"/>
        </w:rPr>
        <w:t>u</w:t>
      </w:r>
      <w:r w:rsidR="0081702D" w:rsidRPr="00DE5D52">
        <w:rPr>
          <w:rFonts w:ascii="Arial" w:hAnsi="Arial" w:cs="Arial"/>
          <w:color w:val="0070C0"/>
          <w:sz w:val="28"/>
          <w:szCs w:val="28"/>
        </w:rPr>
        <w:t>s</w:t>
      </w:r>
      <w:r w:rsidRPr="00DE5D52">
        <w:rPr>
          <w:rFonts w:ascii="Arial" w:hAnsi="Arial" w:cs="Arial"/>
          <w:color w:val="0070C0"/>
          <w:sz w:val="28"/>
          <w:szCs w:val="28"/>
        </w:rPr>
        <w:t>e our services, by being:</w:t>
      </w:r>
    </w:p>
    <w:p w:rsidR="00257D91" w:rsidRPr="00DE5D52" w:rsidRDefault="00257D91" w:rsidP="00DE5D52">
      <w:pPr>
        <w:jc w:val="both"/>
        <w:rPr>
          <w:rFonts w:ascii="Arial" w:hAnsi="Arial" w:cs="Arial"/>
          <w:color w:val="0070C0"/>
          <w:sz w:val="28"/>
          <w:szCs w:val="28"/>
        </w:rPr>
      </w:pPr>
    </w:p>
    <w:p w:rsidR="00257D91" w:rsidRPr="00DE5D52" w:rsidRDefault="00257D91" w:rsidP="00DE5D52">
      <w:pPr>
        <w:pStyle w:val="ListParagraph"/>
        <w:numPr>
          <w:ilvl w:val="0"/>
          <w:numId w:val="27"/>
        </w:numPr>
        <w:jc w:val="both"/>
        <w:rPr>
          <w:rFonts w:ascii="Arial" w:hAnsi="Arial" w:cs="Arial"/>
          <w:color w:val="0070C0"/>
          <w:sz w:val="28"/>
          <w:szCs w:val="28"/>
        </w:rPr>
      </w:pPr>
      <w:r w:rsidRPr="00DE5D52">
        <w:rPr>
          <w:rFonts w:ascii="Arial" w:hAnsi="Arial" w:cs="Arial"/>
          <w:color w:val="0070C0"/>
          <w:sz w:val="28"/>
          <w:szCs w:val="28"/>
        </w:rPr>
        <w:t>Independent</w:t>
      </w:r>
    </w:p>
    <w:p w:rsidR="00257D91" w:rsidRPr="00DE5D52" w:rsidRDefault="00257D91" w:rsidP="00DE5D52">
      <w:pPr>
        <w:pStyle w:val="ListParagraph"/>
        <w:numPr>
          <w:ilvl w:val="0"/>
          <w:numId w:val="27"/>
        </w:numPr>
        <w:jc w:val="both"/>
        <w:rPr>
          <w:rFonts w:ascii="Arial" w:hAnsi="Arial" w:cs="Arial"/>
          <w:color w:val="0070C0"/>
          <w:sz w:val="28"/>
          <w:szCs w:val="28"/>
        </w:rPr>
      </w:pPr>
      <w:r w:rsidRPr="00DE5D52">
        <w:rPr>
          <w:rFonts w:ascii="Arial" w:hAnsi="Arial" w:cs="Arial"/>
          <w:color w:val="0070C0"/>
          <w:sz w:val="28"/>
          <w:szCs w:val="28"/>
        </w:rPr>
        <w:t>Impartial</w:t>
      </w:r>
    </w:p>
    <w:p w:rsidR="00257D91" w:rsidRPr="00DE5D52" w:rsidRDefault="00257D91" w:rsidP="00DE5D52">
      <w:pPr>
        <w:pStyle w:val="ListParagraph"/>
        <w:numPr>
          <w:ilvl w:val="0"/>
          <w:numId w:val="27"/>
        </w:numPr>
        <w:jc w:val="both"/>
        <w:rPr>
          <w:rFonts w:ascii="Arial" w:hAnsi="Arial" w:cs="Arial"/>
          <w:color w:val="0070C0"/>
          <w:sz w:val="28"/>
          <w:szCs w:val="28"/>
        </w:rPr>
      </w:pPr>
      <w:r w:rsidRPr="00DE5D52">
        <w:rPr>
          <w:rFonts w:ascii="Arial" w:hAnsi="Arial" w:cs="Arial"/>
          <w:color w:val="0070C0"/>
          <w:sz w:val="28"/>
          <w:szCs w:val="28"/>
        </w:rPr>
        <w:t>Accountable</w:t>
      </w:r>
    </w:p>
    <w:p w:rsidR="00257D91" w:rsidRPr="00DE5D52" w:rsidRDefault="00257D91" w:rsidP="00DE5D52">
      <w:pPr>
        <w:pStyle w:val="ListParagraph"/>
        <w:numPr>
          <w:ilvl w:val="0"/>
          <w:numId w:val="27"/>
        </w:numPr>
        <w:jc w:val="both"/>
        <w:rPr>
          <w:rFonts w:ascii="Arial" w:hAnsi="Arial" w:cs="Arial"/>
          <w:color w:val="0070C0"/>
          <w:sz w:val="28"/>
          <w:szCs w:val="28"/>
        </w:rPr>
      </w:pPr>
      <w:r w:rsidRPr="00DE5D52">
        <w:rPr>
          <w:rFonts w:ascii="Arial" w:hAnsi="Arial" w:cs="Arial"/>
          <w:color w:val="0070C0"/>
          <w:sz w:val="28"/>
          <w:szCs w:val="28"/>
        </w:rPr>
        <w:t>Respectful and Professional</w:t>
      </w:r>
    </w:p>
    <w:p w:rsidR="0081702D" w:rsidRPr="00DE5D52" w:rsidRDefault="0081702D" w:rsidP="00DE5D52">
      <w:pPr>
        <w:jc w:val="both"/>
        <w:rPr>
          <w:rFonts w:ascii="Arial" w:hAnsi="Arial" w:cs="Arial"/>
          <w:color w:val="0070C0"/>
          <w:sz w:val="28"/>
          <w:szCs w:val="28"/>
        </w:rPr>
      </w:pPr>
    </w:p>
    <w:p w:rsidR="0081702D" w:rsidRPr="00DE5D52" w:rsidRDefault="0081702D" w:rsidP="00DE5D52">
      <w:pPr>
        <w:jc w:val="both"/>
        <w:rPr>
          <w:rFonts w:ascii="Arial" w:hAnsi="Arial" w:cs="Arial"/>
          <w:color w:val="0070C0"/>
          <w:sz w:val="28"/>
          <w:szCs w:val="28"/>
        </w:rPr>
      </w:pPr>
      <w:r w:rsidRPr="00DE5D52">
        <w:rPr>
          <w:rFonts w:ascii="Arial" w:hAnsi="Arial" w:cs="Arial"/>
          <w:color w:val="0070C0"/>
          <w:sz w:val="28"/>
          <w:szCs w:val="28"/>
        </w:rPr>
        <w:t xml:space="preserve">During the year the Office engaged with a cross section of community groups to improve the understanding of the police complaints system.  </w:t>
      </w:r>
    </w:p>
    <w:p w:rsidR="00A96517" w:rsidRPr="00DE5D52" w:rsidRDefault="00A96517" w:rsidP="00DE5D52">
      <w:pPr>
        <w:jc w:val="both"/>
        <w:rPr>
          <w:rFonts w:ascii="Arial" w:hAnsi="Arial" w:cs="Arial"/>
          <w:color w:val="0070C0"/>
          <w:sz w:val="28"/>
          <w:szCs w:val="28"/>
        </w:rPr>
      </w:pPr>
    </w:p>
    <w:p w:rsidR="00A96517" w:rsidRPr="00DE5D52" w:rsidRDefault="00A96517" w:rsidP="00DE5D52">
      <w:pPr>
        <w:jc w:val="both"/>
        <w:rPr>
          <w:rFonts w:ascii="Arial" w:hAnsi="Arial" w:cs="Arial"/>
          <w:color w:val="0070C0"/>
          <w:sz w:val="28"/>
          <w:szCs w:val="28"/>
        </w:rPr>
      </w:pPr>
      <w:r w:rsidRPr="00DE5D52">
        <w:rPr>
          <w:rFonts w:ascii="Arial" w:hAnsi="Arial" w:cs="Arial"/>
          <w:color w:val="0070C0"/>
          <w:sz w:val="28"/>
          <w:szCs w:val="28"/>
        </w:rPr>
        <w:t xml:space="preserve">Good progress was also made during the year exploring the needs of children and young people with regards to the police complaints system and their rights. The Youth </w:t>
      </w:r>
      <w:r w:rsidR="000A3D82" w:rsidRPr="00DE5D52">
        <w:rPr>
          <w:rFonts w:ascii="Arial" w:hAnsi="Arial" w:cs="Arial"/>
          <w:color w:val="0070C0"/>
          <w:sz w:val="28"/>
          <w:szCs w:val="28"/>
        </w:rPr>
        <w:t xml:space="preserve">Advisory Group </w:t>
      </w:r>
      <w:r w:rsidRPr="00DE5D52">
        <w:rPr>
          <w:rFonts w:ascii="Arial" w:hAnsi="Arial" w:cs="Arial"/>
          <w:color w:val="0070C0"/>
          <w:sz w:val="28"/>
          <w:szCs w:val="28"/>
        </w:rPr>
        <w:t xml:space="preserve">established by the Office continued to meet and make progress on issues relevant to this section 75 group. </w:t>
      </w:r>
    </w:p>
    <w:p w:rsidR="00A96517" w:rsidRPr="00DE5D52" w:rsidRDefault="00A96517" w:rsidP="00DE5D52">
      <w:pPr>
        <w:jc w:val="both"/>
        <w:rPr>
          <w:rFonts w:ascii="Arial" w:hAnsi="Arial" w:cs="Arial"/>
          <w:color w:val="0070C0"/>
          <w:sz w:val="28"/>
          <w:szCs w:val="28"/>
        </w:rPr>
      </w:pPr>
    </w:p>
    <w:p w:rsidR="009E3969" w:rsidRPr="00DE5D52" w:rsidRDefault="009E3969" w:rsidP="00DE5D52">
      <w:pPr>
        <w:jc w:val="both"/>
        <w:rPr>
          <w:rFonts w:ascii="Arial" w:hAnsi="Arial" w:cs="Arial"/>
          <w:color w:val="0070C0"/>
          <w:sz w:val="28"/>
          <w:szCs w:val="28"/>
        </w:rPr>
      </w:pPr>
      <w:r w:rsidRPr="00DE5D52">
        <w:rPr>
          <w:rFonts w:ascii="Arial" w:hAnsi="Arial" w:cs="Arial"/>
          <w:color w:val="0070C0"/>
          <w:sz w:val="28"/>
          <w:szCs w:val="28"/>
        </w:rPr>
        <w:t xml:space="preserve">The Office delivered staff training in Autism Awareness within the context of the Autism Act 2011. </w:t>
      </w:r>
    </w:p>
    <w:p w:rsidR="009E3969" w:rsidRPr="00DE5D52" w:rsidRDefault="009E3969" w:rsidP="00DE5D52">
      <w:pPr>
        <w:jc w:val="both"/>
        <w:rPr>
          <w:rFonts w:ascii="Arial" w:hAnsi="Arial" w:cs="Arial"/>
          <w:color w:val="0070C0"/>
          <w:sz w:val="28"/>
          <w:szCs w:val="28"/>
        </w:rPr>
      </w:pPr>
    </w:p>
    <w:p w:rsidR="00A96517" w:rsidRDefault="00A96517" w:rsidP="00DE5D52">
      <w:pPr>
        <w:jc w:val="both"/>
        <w:rPr>
          <w:rFonts w:ascii="Arial" w:hAnsi="Arial" w:cs="Arial"/>
          <w:color w:val="1F497D" w:themeColor="text2"/>
          <w:sz w:val="28"/>
          <w:szCs w:val="28"/>
        </w:rPr>
      </w:pPr>
      <w:r w:rsidRPr="00DE5D52">
        <w:rPr>
          <w:rFonts w:ascii="Arial" w:hAnsi="Arial" w:cs="Arial"/>
          <w:color w:val="0070C0"/>
          <w:sz w:val="28"/>
          <w:szCs w:val="28"/>
        </w:rPr>
        <w:t xml:space="preserve">During the year the Office provided information and advice at both the Gay Pride Festival and </w:t>
      </w:r>
      <w:proofErr w:type="spellStart"/>
      <w:r w:rsidRPr="00DE5D52">
        <w:rPr>
          <w:rFonts w:ascii="Arial" w:hAnsi="Arial" w:cs="Arial"/>
          <w:color w:val="0070C0"/>
          <w:sz w:val="28"/>
          <w:szCs w:val="28"/>
        </w:rPr>
        <w:t>Mela</w:t>
      </w:r>
      <w:proofErr w:type="spellEnd"/>
      <w:r w:rsidRPr="00DE5D52">
        <w:rPr>
          <w:rFonts w:ascii="Arial" w:hAnsi="Arial" w:cs="Arial"/>
          <w:color w:val="0070C0"/>
          <w:sz w:val="28"/>
          <w:szCs w:val="28"/>
        </w:rPr>
        <w:t xml:space="preserve"> Festival.</w:t>
      </w:r>
      <w:r>
        <w:rPr>
          <w:rFonts w:ascii="Arial" w:hAnsi="Arial" w:cs="Arial"/>
          <w:color w:val="1F497D" w:themeColor="text2"/>
          <w:sz w:val="28"/>
          <w:szCs w:val="28"/>
        </w:rPr>
        <w:t xml:space="preserve"> </w:t>
      </w:r>
    </w:p>
    <w:p w:rsidR="00257D91" w:rsidRPr="008519F7" w:rsidRDefault="0081702D" w:rsidP="00DE5D52">
      <w:pPr>
        <w:jc w:val="both"/>
        <w:rPr>
          <w:rFonts w:ascii="Arial" w:hAnsi="Arial" w:cs="Arial"/>
          <w:color w:val="1F497D" w:themeColor="text2"/>
          <w:sz w:val="28"/>
          <w:szCs w:val="28"/>
        </w:rPr>
      </w:pPr>
      <w:r>
        <w:rPr>
          <w:rFonts w:ascii="Arial" w:hAnsi="Arial" w:cs="Arial"/>
          <w:color w:val="1F497D" w:themeColor="text2"/>
          <w:sz w:val="28"/>
          <w:szCs w:val="28"/>
        </w:rPr>
        <w:t xml:space="preserve"> </w:t>
      </w:r>
    </w:p>
    <w:p w:rsidR="00E468CF" w:rsidRPr="00AC0815" w:rsidRDefault="00E468CF" w:rsidP="00DE5D52">
      <w:pPr>
        <w:pStyle w:val="H3"/>
        <w:keepNext w:val="0"/>
        <w:numPr>
          <w:ilvl w:val="0"/>
          <w:numId w:val="6"/>
        </w:numPr>
        <w:spacing w:before="0" w:after="0"/>
        <w:jc w:val="both"/>
        <w:outlineLvl w:val="9"/>
        <w:rPr>
          <w:rFonts w:ascii="Arial" w:hAnsi="Arial" w:cs="Arial"/>
          <w:b w:val="0"/>
          <w:szCs w:val="28"/>
        </w:rPr>
      </w:pPr>
      <w:r w:rsidRPr="00AC0815">
        <w:rPr>
          <w:rFonts w:ascii="Arial" w:hAnsi="Arial" w:cs="Arial"/>
          <w:b w:val="0"/>
          <w:szCs w:val="28"/>
        </w:rPr>
        <w:t xml:space="preserve">What are the main initiatives planned in the coming year to ensure the authority improves outcomes in terms of equality of opportunity </w:t>
      </w:r>
      <w:r w:rsidRPr="00AC0815">
        <w:rPr>
          <w:rFonts w:ascii="Arial" w:hAnsi="Arial" w:cs="Arial"/>
          <w:b w:val="0"/>
          <w:szCs w:val="28"/>
        </w:rPr>
        <w:lastRenderedPageBreak/>
        <w:t xml:space="preserve">and good relations for individuals from the nine categories covered by Section 75? </w:t>
      </w:r>
    </w:p>
    <w:p w:rsidR="00E468CF" w:rsidRDefault="00E468CF" w:rsidP="00DE5D52">
      <w:pPr>
        <w:ind w:firstLine="360"/>
        <w:jc w:val="both"/>
        <w:rPr>
          <w:rFonts w:ascii="Arial" w:hAnsi="Arial" w:cs="Arial"/>
          <w:b/>
          <w:sz w:val="28"/>
          <w:szCs w:val="28"/>
        </w:rPr>
      </w:pPr>
      <w:r w:rsidRPr="00AC0815">
        <w:rPr>
          <w:rFonts w:ascii="Arial" w:hAnsi="Arial" w:cs="Arial"/>
          <w:b/>
          <w:sz w:val="28"/>
          <w:szCs w:val="28"/>
        </w:rPr>
        <w:t xml:space="preserve">(Enter text below) </w:t>
      </w:r>
    </w:p>
    <w:p w:rsidR="00A96517" w:rsidRPr="00AC0815" w:rsidRDefault="00A96517" w:rsidP="00DE5D52">
      <w:pPr>
        <w:ind w:firstLine="360"/>
        <w:jc w:val="both"/>
        <w:rPr>
          <w:rFonts w:ascii="Arial" w:hAnsi="Arial" w:cs="Arial"/>
          <w:b/>
          <w:sz w:val="28"/>
          <w:szCs w:val="28"/>
        </w:rPr>
      </w:pPr>
    </w:p>
    <w:p w:rsidR="00E468CF" w:rsidRPr="00DE5D52" w:rsidRDefault="00E468CF" w:rsidP="00DE5D52">
      <w:pPr>
        <w:jc w:val="both"/>
        <w:rPr>
          <w:rFonts w:ascii="Arial" w:hAnsi="Arial" w:cs="Arial"/>
          <w:color w:val="0070C0"/>
          <w:sz w:val="28"/>
          <w:szCs w:val="28"/>
        </w:rPr>
      </w:pPr>
      <w:r w:rsidRPr="00DE5D52">
        <w:rPr>
          <w:rFonts w:ascii="Arial" w:hAnsi="Arial" w:cs="Arial"/>
          <w:color w:val="0070C0"/>
          <w:sz w:val="28"/>
          <w:szCs w:val="28"/>
        </w:rPr>
        <w:t>The Office will focus on the following areas in the coming year:</w:t>
      </w:r>
    </w:p>
    <w:p w:rsidR="0081702D" w:rsidRPr="00DE5D52" w:rsidRDefault="0081702D" w:rsidP="00DE5D52">
      <w:pPr>
        <w:jc w:val="both"/>
        <w:rPr>
          <w:rFonts w:ascii="Arial" w:hAnsi="Arial" w:cs="Arial"/>
          <w:color w:val="0070C0"/>
          <w:sz w:val="28"/>
          <w:szCs w:val="28"/>
        </w:rPr>
      </w:pPr>
    </w:p>
    <w:p w:rsidR="0081702D" w:rsidRPr="00DE5D52" w:rsidRDefault="007079BF" w:rsidP="00DE5D52">
      <w:pPr>
        <w:pStyle w:val="ListParagraph"/>
        <w:numPr>
          <w:ilvl w:val="0"/>
          <w:numId w:val="28"/>
        </w:numPr>
        <w:jc w:val="both"/>
        <w:rPr>
          <w:rFonts w:ascii="Arial" w:hAnsi="Arial" w:cs="Arial"/>
          <w:color w:val="0070C0"/>
          <w:sz w:val="28"/>
          <w:szCs w:val="28"/>
        </w:rPr>
      </w:pPr>
      <w:r w:rsidRPr="00DE5D52">
        <w:rPr>
          <w:rFonts w:ascii="Arial" w:hAnsi="Arial" w:cs="Arial"/>
          <w:color w:val="0070C0"/>
          <w:sz w:val="28"/>
          <w:szCs w:val="28"/>
        </w:rPr>
        <w:t>Young people and interactions with police</w:t>
      </w:r>
    </w:p>
    <w:p w:rsidR="007079BF" w:rsidRPr="00DE5D52" w:rsidRDefault="007079BF" w:rsidP="00DE5D52">
      <w:pPr>
        <w:pStyle w:val="ListParagraph"/>
        <w:numPr>
          <w:ilvl w:val="0"/>
          <w:numId w:val="28"/>
        </w:numPr>
        <w:jc w:val="both"/>
        <w:rPr>
          <w:rFonts w:ascii="Arial" w:hAnsi="Arial" w:cs="Arial"/>
          <w:color w:val="0070C0"/>
          <w:sz w:val="28"/>
          <w:szCs w:val="28"/>
        </w:rPr>
      </w:pPr>
      <w:r w:rsidRPr="00DE5D52">
        <w:rPr>
          <w:rFonts w:ascii="Arial" w:hAnsi="Arial" w:cs="Arial"/>
          <w:color w:val="0070C0"/>
          <w:sz w:val="28"/>
          <w:szCs w:val="28"/>
        </w:rPr>
        <w:t>Community engagement</w:t>
      </w:r>
    </w:p>
    <w:p w:rsidR="007079BF" w:rsidRPr="00DE5D52" w:rsidRDefault="007079BF" w:rsidP="00DE5D52">
      <w:pPr>
        <w:pStyle w:val="ListParagraph"/>
        <w:numPr>
          <w:ilvl w:val="0"/>
          <w:numId w:val="28"/>
        </w:numPr>
        <w:jc w:val="both"/>
        <w:rPr>
          <w:rFonts w:ascii="Arial" w:hAnsi="Arial" w:cs="Arial"/>
          <w:color w:val="0070C0"/>
          <w:sz w:val="28"/>
          <w:szCs w:val="28"/>
        </w:rPr>
      </w:pPr>
      <w:r w:rsidRPr="00DE5D52">
        <w:rPr>
          <w:rFonts w:ascii="Arial" w:hAnsi="Arial" w:cs="Arial"/>
          <w:color w:val="0070C0"/>
          <w:sz w:val="28"/>
          <w:szCs w:val="28"/>
        </w:rPr>
        <w:t>Disability Action Plan</w:t>
      </w:r>
      <w:r w:rsidR="002E74CB" w:rsidRPr="00DE5D52">
        <w:rPr>
          <w:rFonts w:ascii="Arial" w:hAnsi="Arial" w:cs="Arial"/>
          <w:color w:val="0070C0"/>
          <w:sz w:val="28"/>
          <w:szCs w:val="28"/>
        </w:rPr>
        <w:t xml:space="preserve"> (mental health awareness)</w:t>
      </w:r>
    </w:p>
    <w:p w:rsidR="00E468CF" w:rsidRDefault="00E468CF" w:rsidP="00DE5D52">
      <w:pPr>
        <w:tabs>
          <w:tab w:val="left" w:pos="1650"/>
        </w:tabs>
        <w:jc w:val="both"/>
        <w:rPr>
          <w:rFonts w:ascii="Arial" w:hAnsi="Arial" w:cs="Arial"/>
          <w:color w:val="1F497D" w:themeColor="text2"/>
          <w:sz w:val="28"/>
          <w:szCs w:val="28"/>
        </w:rPr>
      </w:pPr>
      <w:r w:rsidRPr="00B845CE">
        <w:rPr>
          <w:rFonts w:ascii="Arial" w:hAnsi="Arial" w:cs="Arial"/>
          <w:color w:val="1F497D" w:themeColor="text2"/>
          <w:sz w:val="28"/>
          <w:szCs w:val="28"/>
        </w:rPr>
        <w:tab/>
      </w:r>
    </w:p>
    <w:p w:rsidR="00E468CF" w:rsidRPr="00AC0815" w:rsidRDefault="00E468CF" w:rsidP="00DE5D52">
      <w:pPr>
        <w:jc w:val="both"/>
        <w:rPr>
          <w:rFonts w:ascii="Arial" w:hAnsi="Arial" w:cs="Arial"/>
          <w:b/>
          <w:sz w:val="28"/>
          <w:szCs w:val="28"/>
        </w:rPr>
      </w:pPr>
    </w:p>
    <w:p w:rsidR="00E468CF" w:rsidRPr="00AC0815" w:rsidRDefault="00E468CF" w:rsidP="00DE5D52">
      <w:pPr>
        <w:pStyle w:val="BodyText"/>
        <w:jc w:val="both"/>
        <w:rPr>
          <w:rFonts w:cs="Arial"/>
          <w:b/>
          <w:szCs w:val="28"/>
        </w:rPr>
      </w:pPr>
      <w:r w:rsidRPr="00AC0815">
        <w:rPr>
          <w:rFonts w:cs="Arial"/>
          <w:b/>
          <w:szCs w:val="28"/>
        </w:rPr>
        <w:t>New / Revised Equality Schemes</w:t>
      </w:r>
    </w:p>
    <w:p w:rsidR="00E468CF" w:rsidRPr="00AC0815" w:rsidRDefault="00E468CF" w:rsidP="00DE5D52">
      <w:pPr>
        <w:numPr>
          <w:ilvl w:val="0"/>
          <w:numId w:val="3"/>
        </w:numPr>
        <w:jc w:val="both"/>
        <w:rPr>
          <w:rFonts w:ascii="Arial" w:hAnsi="Arial" w:cs="Arial"/>
          <w:b/>
          <w:sz w:val="28"/>
          <w:szCs w:val="28"/>
        </w:rPr>
      </w:pPr>
      <w:r w:rsidRPr="00AC0815">
        <w:rPr>
          <w:rFonts w:ascii="Arial" w:hAnsi="Arial" w:cs="Arial"/>
          <w:sz w:val="28"/>
          <w:szCs w:val="28"/>
        </w:rPr>
        <w:t xml:space="preserve">Please indicate whether this reporting period applies to a new or revised scheme and (if appropriate) when the scheme was approved? </w:t>
      </w:r>
    </w:p>
    <w:p w:rsidR="00E468CF" w:rsidRPr="00AC0815" w:rsidRDefault="00E468CF" w:rsidP="00DE5D52">
      <w:pPr>
        <w:ind w:left="360"/>
        <w:jc w:val="both"/>
        <w:rPr>
          <w:rFonts w:ascii="Arial" w:hAnsi="Arial" w:cs="Arial"/>
          <w:b/>
          <w:sz w:val="28"/>
          <w:szCs w:val="28"/>
        </w:rPr>
      </w:pPr>
      <w:r w:rsidRPr="00AC0815">
        <w:rPr>
          <w:rFonts w:ascii="Arial" w:hAnsi="Arial" w:cs="Arial"/>
          <w:b/>
          <w:sz w:val="28"/>
          <w:szCs w:val="28"/>
        </w:rPr>
        <w:t>(Enter text below)</w:t>
      </w:r>
    </w:p>
    <w:p w:rsidR="00E468CF" w:rsidRPr="00AC0815" w:rsidRDefault="00E468CF" w:rsidP="00DE5D52">
      <w:pPr>
        <w:jc w:val="both"/>
        <w:rPr>
          <w:rFonts w:ascii="Arial" w:hAnsi="Arial" w:cs="Arial"/>
          <w:b/>
          <w:sz w:val="28"/>
          <w:szCs w:val="28"/>
        </w:rPr>
      </w:pPr>
    </w:p>
    <w:p w:rsidR="00E468CF" w:rsidRPr="00DE5D52" w:rsidRDefault="00E468CF" w:rsidP="00DE5D52">
      <w:pPr>
        <w:jc w:val="both"/>
        <w:rPr>
          <w:rFonts w:ascii="Arial" w:hAnsi="Arial" w:cs="Arial"/>
          <w:color w:val="0070C0"/>
          <w:sz w:val="28"/>
          <w:szCs w:val="28"/>
        </w:rPr>
      </w:pPr>
      <w:r w:rsidRPr="00DE5D52">
        <w:rPr>
          <w:rFonts w:ascii="Arial" w:hAnsi="Arial" w:cs="Arial"/>
          <w:color w:val="0070C0"/>
          <w:sz w:val="28"/>
          <w:szCs w:val="28"/>
        </w:rPr>
        <w:t>This report is based on the revised scheme approved by the Equality Commission in January 2012.</w:t>
      </w:r>
    </w:p>
    <w:p w:rsidR="00E468CF" w:rsidRPr="00AC0815" w:rsidRDefault="00E468CF" w:rsidP="00DE5D52">
      <w:pPr>
        <w:jc w:val="both"/>
        <w:rPr>
          <w:rFonts w:ascii="Arial" w:hAnsi="Arial" w:cs="Arial"/>
          <w:b/>
          <w:sz w:val="28"/>
          <w:szCs w:val="28"/>
        </w:rPr>
      </w:pPr>
    </w:p>
    <w:p w:rsidR="00E468CF" w:rsidRPr="00AC0815" w:rsidRDefault="00E468CF" w:rsidP="00DE5D52">
      <w:pPr>
        <w:jc w:val="both"/>
        <w:rPr>
          <w:rFonts w:ascii="Arial" w:hAnsi="Arial" w:cs="Arial"/>
          <w:b/>
          <w:sz w:val="28"/>
          <w:szCs w:val="28"/>
        </w:rPr>
      </w:pPr>
    </w:p>
    <w:p w:rsidR="00E468CF" w:rsidRPr="00AC0815" w:rsidRDefault="00E468CF" w:rsidP="00DE5D52">
      <w:pPr>
        <w:pStyle w:val="H3"/>
        <w:keepNext w:val="0"/>
        <w:spacing w:before="0" w:after="0"/>
        <w:jc w:val="both"/>
        <w:outlineLvl w:val="9"/>
        <w:rPr>
          <w:rFonts w:ascii="Arial" w:hAnsi="Arial" w:cs="Arial"/>
          <w:szCs w:val="28"/>
          <w:u w:val="single"/>
        </w:rPr>
      </w:pPr>
      <w:r w:rsidRPr="00AC0815">
        <w:rPr>
          <w:rFonts w:ascii="Arial" w:hAnsi="Arial" w:cs="Arial"/>
          <w:szCs w:val="28"/>
          <w:u w:val="single"/>
        </w:rPr>
        <w:t>Section 1: Strategic Implementation of the Section 75 Duties</w:t>
      </w:r>
    </w:p>
    <w:p w:rsidR="00E468CF" w:rsidRPr="00AC0815" w:rsidRDefault="00E468CF" w:rsidP="00DE5D52">
      <w:pPr>
        <w:numPr>
          <w:ilvl w:val="0"/>
          <w:numId w:val="4"/>
        </w:numPr>
        <w:jc w:val="both"/>
        <w:rPr>
          <w:rFonts w:ascii="Arial" w:hAnsi="Arial" w:cs="Arial"/>
          <w:sz w:val="28"/>
          <w:szCs w:val="28"/>
        </w:rPr>
      </w:pPr>
      <w:r w:rsidRPr="00AC0815">
        <w:rPr>
          <w:rFonts w:ascii="Arial" w:hAnsi="Arial" w:cs="Arial"/>
          <w:sz w:val="28"/>
          <w:szCs w:val="28"/>
        </w:rPr>
        <w:t xml:space="preserve">Please outline evidence of progress made in developing and meeting </w:t>
      </w:r>
      <w:r w:rsidRPr="00AC0815">
        <w:rPr>
          <w:rFonts w:ascii="Arial" w:hAnsi="Arial" w:cs="Arial"/>
          <w:i/>
          <w:sz w:val="28"/>
          <w:szCs w:val="28"/>
        </w:rPr>
        <w:t>equality and good relations objectives</w:t>
      </w:r>
      <w:r w:rsidRPr="00AC0815">
        <w:rPr>
          <w:rFonts w:ascii="Arial" w:hAnsi="Arial" w:cs="Arial"/>
          <w:sz w:val="28"/>
          <w:szCs w:val="28"/>
        </w:rPr>
        <w:t>, performance indicators and targets in corporate and annual operating plans during 201</w:t>
      </w:r>
      <w:r>
        <w:rPr>
          <w:rFonts w:ascii="Arial" w:hAnsi="Arial" w:cs="Arial"/>
          <w:sz w:val="28"/>
          <w:szCs w:val="28"/>
        </w:rPr>
        <w:t>4</w:t>
      </w:r>
      <w:r w:rsidRPr="00AC0815">
        <w:rPr>
          <w:rFonts w:ascii="Arial" w:hAnsi="Arial" w:cs="Arial"/>
          <w:sz w:val="28"/>
          <w:szCs w:val="28"/>
        </w:rPr>
        <w:t>-1</w:t>
      </w:r>
      <w:r>
        <w:rPr>
          <w:rFonts w:ascii="Arial" w:hAnsi="Arial" w:cs="Arial"/>
          <w:sz w:val="28"/>
          <w:szCs w:val="28"/>
        </w:rPr>
        <w:t>5</w:t>
      </w:r>
      <w:r w:rsidRPr="00AC0815">
        <w:rPr>
          <w:rFonts w:ascii="Arial" w:hAnsi="Arial" w:cs="Arial"/>
          <w:sz w:val="28"/>
          <w:szCs w:val="28"/>
        </w:rPr>
        <w:t>.</w:t>
      </w:r>
    </w:p>
    <w:p w:rsidR="00E468CF" w:rsidRPr="00AC0815" w:rsidRDefault="00E468CF" w:rsidP="00DE5D52">
      <w:pPr>
        <w:pStyle w:val="H6"/>
        <w:spacing w:before="0" w:after="0"/>
        <w:ind w:firstLine="360"/>
        <w:jc w:val="both"/>
        <w:rPr>
          <w:rFonts w:ascii="Arial" w:hAnsi="Arial" w:cs="Arial"/>
          <w:sz w:val="28"/>
          <w:szCs w:val="28"/>
        </w:rPr>
      </w:pPr>
      <w:r w:rsidRPr="00AC0815">
        <w:rPr>
          <w:rFonts w:ascii="Arial" w:hAnsi="Arial" w:cs="Arial"/>
          <w:sz w:val="28"/>
          <w:szCs w:val="28"/>
        </w:rPr>
        <w:t xml:space="preserve">(Enter text below) </w:t>
      </w:r>
    </w:p>
    <w:p w:rsidR="00E468CF" w:rsidRPr="00DE5D52" w:rsidRDefault="00E468CF" w:rsidP="00DE5D52">
      <w:pPr>
        <w:jc w:val="both"/>
        <w:rPr>
          <w:rFonts w:ascii="Arial" w:hAnsi="Arial" w:cs="Arial"/>
          <w:color w:val="0070C0"/>
          <w:sz w:val="28"/>
          <w:szCs w:val="28"/>
        </w:rPr>
      </w:pPr>
      <w:r w:rsidRPr="00DE5D52">
        <w:rPr>
          <w:rFonts w:ascii="Arial" w:hAnsi="Arial" w:cs="Arial"/>
          <w:color w:val="0070C0"/>
          <w:sz w:val="28"/>
          <w:szCs w:val="28"/>
        </w:rPr>
        <w:t xml:space="preserve">The Annual Report and Accounts of the Office for the year ending 31 March 2015, reported on the Office’s performance relating to equality of opportunity. </w:t>
      </w:r>
    </w:p>
    <w:p w:rsidR="007079BF" w:rsidRPr="00DE5D52" w:rsidRDefault="007079BF" w:rsidP="00DE5D52">
      <w:pPr>
        <w:jc w:val="both"/>
        <w:rPr>
          <w:rFonts w:ascii="Arial" w:hAnsi="Arial" w:cs="Arial"/>
          <w:color w:val="0070C0"/>
          <w:sz w:val="28"/>
          <w:szCs w:val="28"/>
        </w:rPr>
      </w:pPr>
    </w:p>
    <w:p w:rsidR="00AA5DD1" w:rsidRPr="00DE5D52" w:rsidRDefault="007079BF" w:rsidP="00DE5D52">
      <w:pPr>
        <w:jc w:val="both"/>
        <w:rPr>
          <w:rFonts w:ascii="Arial" w:hAnsi="Arial" w:cs="Arial"/>
          <w:color w:val="0070C0"/>
          <w:sz w:val="28"/>
          <w:szCs w:val="28"/>
        </w:rPr>
      </w:pPr>
      <w:r w:rsidRPr="00DE5D52">
        <w:rPr>
          <w:rFonts w:ascii="Arial" w:hAnsi="Arial" w:cs="Arial"/>
          <w:color w:val="0070C0"/>
          <w:sz w:val="28"/>
          <w:szCs w:val="28"/>
        </w:rPr>
        <w:t xml:space="preserve">The Office submitted its annual report on the Equality Scheme to the Equality Commission within the required timescale. </w:t>
      </w:r>
    </w:p>
    <w:p w:rsidR="00AA5DD1" w:rsidRPr="00DE5D52" w:rsidRDefault="00AA5DD1" w:rsidP="00DE5D52">
      <w:pPr>
        <w:jc w:val="both"/>
        <w:rPr>
          <w:rFonts w:ascii="Arial" w:hAnsi="Arial" w:cs="Arial"/>
          <w:color w:val="0070C0"/>
          <w:sz w:val="28"/>
          <w:szCs w:val="28"/>
        </w:rPr>
      </w:pPr>
    </w:p>
    <w:p w:rsidR="007079BF" w:rsidRPr="00DE5D52" w:rsidRDefault="007079BF" w:rsidP="00DE5D52">
      <w:pPr>
        <w:jc w:val="both"/>
        <w:rPr>
          <w:rFonts w:ascii="Arial" w:hAnsi="Arial" w:cs="Arial"/>
          <w:color w:val="0070C0"/>
          <w:sz w:val="28"/>
          <w:szCs w:val="28"/>
        </w:rPr>
      </w:pPr>
      <w:r w:rsidRPr="00DE5D52">
        <w:rPr>
          <w:rFonts w:ascii="Arial" w:hAnsi="Arial" w:cs="Arial"/>
          <w:color w:val="0070C0"/>
          <w:sz w:val="28"/>
          <w:szCs w:val="28"/>
        </w:rPr>
        <w:t>In addition the Office submitted its Annual Monitoring return under the Fair Employment and Treatment (Northern Ireland) Order 1998 within</w:t>
      </w:r>
      <w:r w:rsidR="00AA5DD1" w:rsidRPr="00DE5D52">
        <w:rPr>
          <w:rFonts w:ascii="Arial" w:hAnsi="Arial" w:cs="Arial"/>
          <w:color w:val="0070C0"/>
          <w:sz w:val="28"/>
          <w:szCs w:val="28"/>
        </w:rPr>
        <w:t xml:space="preserve"> the required timescale. </w:t>
      </w:r>
    </w:p>
    <w:p w:rsidR="00AA5DD1" w:rsidRPr="00DE5D52" w:rsidRDefault="00AA5DD1" w:rsidP="00DE5D52">
      <w:pPr>
        <w:jc w:val="both"/>
        <w:rPr>
          <w:rFonts w:ascii="Arial" w:hAnsi="Arial" w:cs="Arial"/>
          <w:color w:val="0070C0"/>
          <w:sz w:val="28"/>
          <w:szCs w:val="28"/>
        </w:rPr>
      </w:pPr>
    </w:p>
    <w:p w:rsidR="00AA5DD1" w:rsidRDefault="00AA5DD1" w:rsidP="00DE5D52">
      <w:pPr>
        <w:jc w:val="both"/>
        <w:rPr>
          <w:rFonts w:ascii="Arial" w:hAnsi="Arial" w:cs="Arial"/>
          <w:color w:val="1F497D" w:themeColor="text2"/>
          <w:sz w:val="28"/>
          <w:szCs w:val="28"/>
        </w:rPr>
      </w:pPr>
      <w:r w:rsidRPr="00DE5D52">
        <w:rPr>
          <w:rFonts w:ascii="Arial" w:hAnsi="Arial" w:cs="Arial"/>
          <w:color w:val="0070C0"/>
          <w:sz w:val="28"/>
          <w:szCs w:val="28"/>
        </w:rPr>
        <w:t>The most recent Equality Commission Northern Ireland monitored workforce statistics for gender are 47% male, 53% female and for community background are 53% Protestant and 47% Roman Catholic. The profile of the Office is close to the NI monitored statistics which demonstrates that the Office has a representative workforce.</w:t>
      </w:r>
      <w:r>
        <w:rPr>
          <w:rFonts w:ascii="Arial" w:hAnsi="Arial" w:cs="Arial"/>
          <w:color w:val="1F497D" w:themeColor="text2"/>
          <w:sz w:val="28"/>
          <w:szCs w:val="28"/>
        </w:rPr>
        <w:t xml:space="preserve"> </w:t>
      </w:r>
    </w:p>
    <w:p w:rsidR="007079BF" w:rsidRDefault="007079BF" w:rsidP="00DE5D52">
      <w:pPr>
        <w:jc w:val="both"/>
        <w:rPr>
          <w:rFonts w:ascii="Arial" w:hAnsi="Arial" w:cs="Arial"/>
          <w:color w:val="1F497D" w:themeColor="text2"/>
          <w:sz w:val="28"/>
          <w:szCs w:val="28"/>
        </w:rPr>
      </w:pPr>
    </w:p>
    <w:p w:rsidR="007079BF" w:rsidRPr="00DE5D52" w:rsidRDefault="007079BF" w:rsidP="00DE5D52">
      <w:pPr>
        <w:jc w:val="both"/>
        <w:rPr>
          <w:rFonts w:ascii="Arial" w:hAnsi="Arial" w:cs="Arial"/>
          <w:color w:val="0070C0"/>
          <w:sz w:val="28"/>
          <w:szCs w:val="28"/>
        </w:rPr>
      </w:pPr>
      <w:r w:rsidRPr="00DE5D52">
        <w:rPr>
          <w:rFonts w:ascii="Arial" w:hAnsi="Arial" w:cs="Arial"/>
          <w:color w:val="0070C0"/>
          <w:sz w:val="28"/>
          <w:szCs w:val="28"/>
        </w:rPr>
        <w:lastRenderedPageBreak/>
        <w:t xml:space="preserve">The Office </w:t>
      </w:r>
      <w:r w:rsidR="00AA5DD1" w:rsidRPr="00DE5D52">
        <w:rPr>
          <w:rFonts w:ascii="Arial" w:hAnsi="Arial" w:cs="Arial"/>
          <w:color w:val="0070C0"/>
          <w:sz w:val="28"/>
          <w:szCs w:val="28"/>
        </w:rPr>
        <w:t xml:space="preserve">has </w:t>
      </w:r>
      <w:r w:rsidRPr="00DE5D52">
        <w:rPr>
          <w:rFonts w:ascii="Arial" w:hAnsi="Arial" w:cs="Arial"/>
          <w:color w:val="0070C0"/>
          <w:sz w:val="28"/>
          <w:szCs w:val="28"/>
        </w:rPr>
        <w:t xml:space="preserve">reviewed its Equal Opportunities Policy in line with best practice and model policy provided by the Equality Commission. </w:t>
      </w:r>
    </w:p>
    <w:p w:rsidR="00E468CF" w:rsidRPr="00DE5D52" w:rsidRDefault="00E468CF" w:rsidP="00DE5D52">
      <w:pPr>
        <w:jc w:val="both"/>
        <w:rPr>
          <w:rFonts w:ascii="Arial" w:hAnsi="Arial" w:cs="Arial"/>
          <w:color w:val="0070C0"/>
          <w:sz w:val="28"/>
          <w:szCs w:val="28"/>
        </w:rPr>
      </w:pPr>
    </w:p>
    <w:p w:rsidR="00D86048" w:rsidRPr="00DE5D52" w:rsidRDefault="00D86048" w:rsidP="00DE5D52">
      <w:pPr>
        <w:jc w:val="both"/>
        <w:rPr>
          <w:rFonts w:ascii="Arial" w:hAnsi="Arial" w:cs="Arial"/>
          <w:color w:val="0070C0"/>
          <w:sz w:val="28"/>
          <w:szCs w:val="28"/>
        </w:rPr>
      </w:pPr>
      <w:r w:rsidRPr="00DE5D52">
        <w:rPr>
          <w:rFonts w:ascii="Arial" w:hAnsi="Arial" w:cs="Arial"/>
          <w:color w:val="0070C0"/>
          <w:sz w:val="28"/>
          <w:szCs w:val="28"/>
        </w:rPr>
        <w:t xml:space="preserve">Data gathered to monitor the Section 75 profile of </w:t>
      </w:r>
      <w:r w:rsidR="009E3969" w:rsidRPr="00DE5D52">
        <w:rPr>
          <w:rFonts w:ascii="Arial" w:hAnsi="Arial" w:cs="Arial"/>
          <w:color w:val="0070C0"/>
          <w:sz w:val="28"/>
          <w:szCs w:val="28"/>
        </w:rPr>
        <w:t xml:space="preserve">complainants making </w:t>
      </w:r>
      <w:r w:rsidRPr="00DE5D52">
        <w:rPr>
          <w:rFonts w:ascii="Arial" w:hAnsi="Arial" w:cs="Arial"/>
          <w:color w:val="0070C0"/>
          <w:sz w:val="28"/>
          <w:szCs w:val="28"/>
        </w:rPr>
        <w:t xml:space="preserve">complaints </w:t>
      </w:r>
      <w:r w:rsidR="009E3969" w:rsidRPr="00DE5D52">
        <w:rPr>
          <w:rFonts w:ascii="Arial" w:hAnsi="Arial" w:cs="Arial"/>
          <w:color w:val="0070C0"/>
          <w:sz w:val="28"/>
          <w:szCs w:val="28"/>
        </w:rPr>
        <w:t xml:space="preserve">to the Office </w:t>
      </w:r>
      <w:r w:rsidRPr="00DE5D52">
        <w:rPr>
          <w:rFonts w:ascii="Arial" w:hAnsi="Arial" w:cs="Arial"/>
          <w:color w:val="0070C0"/>
          <w:sz w:val="28"/>
          <w:szCs w:val="28"/>
        </w:rPr>
        <w:t>about the actions of police is available at section 7 of this report, pages 1</w:t>
      </w:r>
      <w:r w:rsidR="00D4478D" w:rsidRPr="00DE5D52">
        <w:rPr>
          <w:rFonts w:ascii="Arial" w:hAnsi="Arial" w:cs="Arial"/>
          <w:color w:val="0070C0"/>
          <w:sz w:val="28"/>
          <w:szCs w:val="28"/>
        </w:rPr>
        <w:t>0</w:t>
      </w:r>
      <w:r w:rsidRPr="00DE5D52">
        <w:rPr>
          <w:rFonts w:ascii="Arial" w:hAnsi="Arial" w:cs="Arial"/>
          <w:color w:val="0070C0"/>
          <w:sz w:val="28"/>
          <w:szCs w:val="28"/>
        </w:rPr>
        <w:t>-1</w:t>
      </w:r>
      <w:r w:rsidR="00D4478D" w:rsidRPr="00DE5D52">
        <w:rPr>
          <w:rFonts w:ascii="Arial" w:hAnsi="Arial" w:cs="Arial"/>
          <w:color w:val="0070C0"/>
          <w:sz w:val="28"/>
          <w:szCs w:val="28"/>
        </w:rPr>
        <w:t>1</w:t>
      </w:r>
      <w:r w:rsidRPr="00DE5D52">
        <w:rPr>
          <w:rFonts w:ascii="Arial" w:hAnsi="Arial" w:cs="Arial"/>
          <w:color w:val="0070C0"/>
          <w:sz w:val="28"/>
          <w:szCs w:val="28"/>
        </w:rPr>
        <w:t>.</w:t>
      </w:r>
    </w:p>
    <w:p w:rsidR="00D86048" w:rsidRPr="00AC0815" w:rsidRDefault="00D86048" w:rsidP="00DE5D52">
      <w:pPr>
        <w:jc w:val="both"/>
        <w:rPr>
          <w:rFonts w:ascii="Arial" w:hAnsi="Arial" w:cs="Arial"/>
          <w:b/>
          <w:sz w:val="28"/>
          <w:szCs w:val="28"/>
        </w:rPr>
      </w:pPr>
    </w:p>
    <w:p w:rsidR="00E468CF" w:rsidRPr="00AC0815" w:rsidRDefault="00E468CF" w:rsidP="00DE5D52">
      <w:pPr>
        <w:jc w:val="both"/>
        <w:rPr>
          <w:rFonts w:ascii="Arial" w:hAnsi="Arial" w:cs="Arial"/>
          <w:b/>
          <w:sz w:val="28"/>
          <w:szCs w:val="28"/>
          <w:u w:val="single"/>
        </w:rPr>
      </w:pPr>
      <w:r w:rsidRPr="00AC0815">
        <w:rPr>
          <w:rFonts w:ascii="Arial" w:hAnsi="Arial" w:cs="Arial"/>
          <w:b/>
          <w:sz w:val="28"/>
          <w:szCs w:val="28"/>
          <w:u w:val="single"/>
        </w:rPr>
        <w:t>Section 2: Examples of Section 75 Outcomes / Impacts</w:t>
      </w:r>
    </w:p>
    <w:p w:rsidR="00E468CF" w:rsidRPr="00AC0815" w:rsidRDefault="00E468CF" w:rsidP="00DE5D52">
      <w:pPr>
        <w:jc w:val="both"/>
        <w:rPr>
          <w:rFonts w:ascii="Arial" w:hAnsi="Arial" w:cs="Arial"/>
          <w:sz w:val="28"/>
          <w:szCs w:val="28"/>
        </w:rPr>
      </w:pPr>
      <w:r w:rsidRPr="00AC0815">
        <w:rPr>
          <w:rFonts w:ascii="Arial" w:hAnsi="Arial" w:cs="Arial"/>
          <w:sz w:val="28"/>
          <w:szCs w:val="28"/>
        </w:rPr>
        <w:t>Given the renewed focus of Section 75 aiming to achieve more tangible impacts and outcomes and addressing key inequalities; please report in this section how the authority’s work has impacted on individuals across the Section 75 categories. Consider narrative in the following structure:</w:t>
      </w:r>
    </w:p>
    <w:p w:rsidR="00E468CF" w:rsidRPr="00AC0815" w:rsidRDefault="00E468CF" w:rsidP="00DE5D52">
      <w:pPr>
        <w:jc w:val="both"/>
        <w:rPr>
          <w:rFonts w:ascii="Arial" w:hAnsi="Arial" w:cs="Arial"/>
          <w:sz w:val="28"/>
          <w:szCs w:val="28"/>
        </w:rPr>
      </w:pPr>
    </w:p>
    <w:p w:rsidR="00E468CF" w:rsidRPr="00AC0815" w:rsidRDefault="00E468CF" w:rsidP="00DE5D52">
      <w:pPr>
        <w:pStyle w:val="ListParagraph"/>
        <w:numPr>
          <w:ilvl w:val="1"/>
          <w:numId w:val="4"/>
        </w:numPr>
        <w:jc w:val="both"/>
        <w:rPr>
          <w:rFonts w:ascii="Arial" w:hAnsi="Arial" w:cs="Arial"/>
          <w:sz w:val="28"/>
          <w:szCs w:val="28"/>
        </w:rPr>
      </w:pPr>
      <w:r w:rsidRPr="00AC0815">
        <w:rPr>
          <w:rFonts w:ascii="Arial" w:hAnsi="Arial" w:cs="Arial"/>
          <w:i/>
          <w:sz w:val="28"/>
          <w:szCs w:val="28"/>
        </w:rPr>
        <w:t xml:space="preserve">Describe </w:t>
      </w:r>
      <w:r w:rsidRPr="00AC0815">
        <w:rPr>
          <w:rFonts w:ascii="Arial" w:hAnsi="Arial" w:cs="Arial"/>
          <w:sz w:val="28"/>
          <w:szCs w:val="28"/>
        </w:rPr>
        <w:t>the action measure /section 75 process undertaken.</w:t>
      </w:r>
    </w:p>
    <w:p w:rsidR="00E468CF" w:rsidRPr="00AC0815" w:rsidRDefault="00E468CF" w:rsidP="00DE5D52">
      <w:pPr>
        <w:pStyle w:val="ListParagraph"/>
        <w:numPr>
          <w:ilvl w:val="1"/>
          <w:numId w:val="4"/>
        </w:numPr>
        <w:jc w:val="both"/>
        <w:rPr>
          <w:rFonts w:ascii="Arial" w:hAnsi="Arial" w:cs="Arial"/>
          <w:sz w:val="28"/>
          <w:szCs w:val="28"/>
        </w:rPr>
      </w:pPr>
      <w:r w:rsidRPr="00AC0815">
        <w:rPr>
          <w:rFonts w:ascii="Arial" w:hAnsi="Arial" w:cs="Arial"/>
          <w:i/>
          <w:sz w:val="28"/>
          <w:szCs w:val="28"/>
        </w:rPr>
        <w:t>Who</w:t>
      </w:r>
      <w:r w:rsidRPr="00AC0815">
        <w:rPr>
          <w:rFonts w:ascii="Arial" w:hAnsi="Arial" w:cs="Arial"/>
          <w:sz w:val="28"/>
          <w:szCs w:val="28"/>
        </w:rPr>
        <w:t xml:space="preserve"> was affected across the Section 75 categories?</w:t>
      </w:r>
    </w:p>
    <w:p w:rsidR="00E468CF" w:rsidRPr="00AC0815" w:rsidRDefault="00E468CF" w:rsidP="00DE5D52">
      <w:pPr>
        <w:pStyle w:val="ListParagraph"/>
        <w:numPr>
          <w:ilvl w:val="1"/>
          <w:numId w:val="4"/>
        </w:numPr>
        <w:jc w:val="both"/>
        <w:rPr>
          <w:rFonts w:ascii="Arial" w:hAnsi="Arial" w:cs="Arial"/>
          <w:sz w:val="28"/>
          <w:szCs w:val="28"/>
        </w:rPr>
      </w:pPr>
      <w:r w:rsidRPr="00AC0815">
        <w:rPr>
          <w:rFonts w:ascii="Arial" w:hAnsi="Arial" w:cs="Arial"/>
          <w:i/>
          <w:sz w:val="28"/>
          <w:szCs w:val="28"/>
        </w:rPr>
        <w:t>What impact</w:t>
      </w:r>
      <w:r w:rsidRPr="00AC0815">
        <w:rPr>
          <w:rFonts w:ascii="Arial" w:hAnsi="Arial" w:cs="Arial"/>
          <w:sz w:val="28"/>
          <w:szCs w:val="28"/>
        </w:rPr>
        <w:t xml:space="preserve"> it achieved?</w:t>
      </w:r>
    </w:p>
    <w:p w:rsidR="00E468CF" w:rsidRDefault="00E468CF" w:rsidP="00DE5D52">
      <w:pPr>
        <w:jc w:val="both"/>
        <w:rPr>
          <w:rFonts w:ascii="Arial" w:hAnsi="Arial" w:cs="Arial"/>
          <w:sz w:val="28"/>
          <w:szCs w:val="28"/>
        </w:rPr>
      </w:pPr>
    </w:p>
    <w:p w:rsidR="00420DC2" w:rsidRPr="00DE5D52" w:rsidRDefault="00420DC2" w:rsidP="00DE5D52">
      <w:pPr>
        <w:jc w:val="both"/>
        <w:rPr>
          <w:rFonts w:ascii="Arial" w:hAnsi="Arial" w:cs="Arial"/>
          <w:color w:val="0070C0"/>
          <w:sz w:val="28"/>
          <w:szCs w:val="28"/>
        </w:rPr>
      </w:pPr>
      <w:r w:rsidRPr="00DE5D52">
        <w:rPr>
          <w:rFonts w:ascii="Arial" w:hAnsi="Arial" w:cs="Arial"/>
          <w:color w:val="0070C0"/>
          <w:sz w:val="28"/>
          <w:szCs w:val="28"/>
        </w:rPr>
        <w:t>The Office is committed to community engagement and during the reporting year the Office had meetings with a range of groups in the community, to discuss a variety of non case related issues about the service we provide</w:t>
      </w:r>
      <w:r w:rsidR="00E77203" w:rsidRPr="00DE5D52">
        <w:rPr>
          <w:rFonts w:ascii="Arial" w:hAnsi="Arial" w:cs="Arial"/>
          <w:color w:val="0070C0"/>
          <w:sz w:val="28"/>
          <w:szCs w:val="28"/>
        </w:rPr>
        <w:t xml:space="preserve"> (further information in Section 10)</w:t>
      </w:r>
      <w:r w:rsidRPr="00DE5D52">
        <w:rPr>
          <w:rFonts w:ascii="Arial" w:hAnsi="Arial" w:cs="Arial"/>
          <w:color w:val="0070C0"/>
          <w:sz w:val="28"/>
          <w:szCs w:val="28"/>
        </w:rPr>
        <w:t xml:space="preserve">. </w:t>
      </w:r>
    </w:p>
    <w:p w:rsidR="00420DC2" w:rsidRPr="00DE5D52" w:rsidRDefault="00420DC2" w:rsidP="00DE5D52">
      <w:pPr>
        <w:jc w:val="both"/>
        <w:rPr>
          <w:rFonts w:ascii="Arial" w:hAnsi="Arial" w:cs="Arial"/>
          <w:color w:val="0070C0"/>
          <w:sz w:val="28"/>
          <w:szCs w:val="28"/>
        </w:rPr>
      </w:pPr>
    </w:p>
    <w:p w:rsidR="00420DC2" w:rsidRPr="00DE5D52" w:rsidRDefault="00420DC2" w:rsidP="00DE5D52">
      <w:pPr>
        <w:jc w:val="both"/>
        <w:rPr>
          <w:rFonts w:ascii="Arial" w:hAnsi="Arial" w:cs="Arial"/>
          <w:color w:val="0070C0"/>
          <w:sz w:val="28"/>
          <w:szCs w:val="28"/>
        </w:rPr>
      </w:pPr>
      <w:r w:rsidRPr="00DE5D52">
        <w:rPr>
          <w:rFonts w:ascii="Arial" w:hAnsi="Arial" w:cs="Arial"/>
          <w:color w:val="0070C0"/>
          <w:sz w:val="28"/>
          <w:szCs w:val="28"/>
        </w:rPr>
        <w:t>The Police Ombudsman has participated in a number of events during the year promoting the work of the Office and contributing to debates on justice issues of significance to this society; for example</w:t>
      </w:r>
    </w:p>
    <w:p w:rsidR="00420DC2" w:rsidRPr="00DE5D52" w:rsidRDefault="00420DC2" w:rsidP="00DE5D52">
      <w:pPr>
        <w:jc w:val="both"/>
        <w:rPr>
          <w:rFonts w:ascii="Arial" w:hAnsi="Arial" w:cs="Arial"/>
          <w:color w:val="0070C0"/>
          <w:sz w:val="28"/>
          <w:szCs w:val="28"/>
        </w:rPr>
      </w:pPr>
    </w:p>
    <w:p w:rsidR="00420DC2" w:rsidRPr="00DE5D52" w:rsidRDefault="00E77203" w:rsidP="00DE5D52">
      <w:pPr>
        <w:pStyle w:val="ListParagraph"/>
        <w:numPr>
          <w:ilvl w:val="0"/>
          <w:numId w:val="30"/>
        </w:numPr>
        <w:jc w:val="both"/>
        <w:rPr>
          <w:rFonts w:ascii="Arial" w:hAnsi="Arial" w:cs="Arial"/>
          <w:color w:val="0070C0"/>
          <w:sz w:val="28"/>
          <w:szCs w:val="28"/>
        </w:rPr>
      </w:pPr>
      <w:r w:rsidRPr="00DE5D52">
        <w:rPr>
          <w:rFonts w:ascii="Arial" w:hAnsi="Arial" w:cs="Arial"/>
          <w:color w:val="0070C0"/>
          <w:sz w:val="28"/>
          <w:szCs w:val="28"/>
        </w:rPr>
        <w:t xml:space="preserve">Transitional Justice </w:t>
      </w:r>
      <w:r w:rsidR="000A3D82" w:rsidRPr="00DE5D52">
        <w:rPr>
          <w:rFonts w:ascii="Arial" w:hAnsi="Arial" w:cs="Arial"/>
          <w:color w:val="0070C0"/>
          <w:sz w:val="28"/>
          <w:szCs w:val="28"/>
        </w:rPr>
        <w:t>Conference</w:t>
      </w:r>
    </w:p>
    <w:p w:rsidR="00E77203" w:rsidRPr="00DE5D52" w:rsidRDefault="00E77203" w:rsidP="00DE5D52">
      <w:pPr>
        <w:pStyle w:val="ListParagraph"/>
        <w:numPr>
          <w:ilvl w:val="0"/>
          <w:numId w:val="30"/>
        </w:numPr>
        <w:jc w:val="both"/>
        <w:rPr>
          <w:rFonts w:ascii="Arial" w:hAnsi="Arial" w:cs="Arial"/>
          <w:color w:val="0070C0"/>
          <w:sz w:val="28"/>
          <w:szCs w:val="28"/>
        </w:rPr>
      </w:pPr>
      <w:r w:rsidRPr="00DE5D52">
        <w:rPr>
          <w:rFonts w:ascii="Arial" w:hAnsi="Arial" w:cs="Arial"/>
          <w:color w:val="0070C0"/>
          <w:sz w:val="28"/>
          <w:szCs w:val="28"/>
        </w:rPr>
        <w:t>Northern Ireland Affairs Parliamentary Committee</w:t>
      </w:r>
    </w:p>
    <w:p w:rsidR="00E77203" w:rsidRPr="00DE5D52" w:rsidRDefault="00E77203" w:rsidP="00DE5D52">
      <w:pPr>
        <w:pStyle w:val="ListParagraph"/>
        <w:numPr>
          <w:ilvl w:val="0"/>
          <w:numId w:val="30"/>
        </w:numPr>
        <w:jc w:val="both"/>
        <w:rPr>
          <w:rFonts w:ascii="Arial" w:hAnsi="Arial" w:cs="Arial"/>
          <w:color w:val="0070C0"/>
          <w:sz w:val="28"/>
          <w:szCs w:val="28"/>
        </w:rPr>
      </w:pPr>
      <w:r w:rsidRPr="00DE5D52">
        <w:rPr>
          <w:rFonts w:ascii="Arial" w:hAnsi="Arial" w:cs="Arial"/>
          <w:color w:val="0070C0"/>
          <w:sz w:val="28"/>
          <w:szCs w:val="28"/>
        </w:rPr>
        <w:t xml:space="preserve">Spotlight </w:t>
      </w:r>
      <w:r w:rsidR="000A3D82" w:rsidRPr="00DE5D52">
        <w:rPr>
          <w:rFonts w:ascii="Arial" w:hAnsi="Arial" w:cs="Arial"/>
          <w:color w:val="0070C0"/>
          <w:sz w:val="28"/>
          <w:szCs w:val="28"/>
        </w:rPr>
        <w:t xml:space="preserve">Television </w:t>
      </w:r>
      <w:proofErr w:type="spellStart"/>
      <w:r w:rsidR="000A3D82" w:rsidRPr="00DE5D52">
        <w:rPr>
          <w:rFonts w:ascii="Arial" w:hAnsi="Arial" w:cs="Arial"/>
          <w:color w:val="0070C0"/>
          <w:sz w:val="28"/>
          <w:szCs w:val="28"/>
        </w:rPr>
        <w:t>Programme</w:t>
      </w:r>
      <w:proofErr w:type="spellEnd"/>
    </w:p>
    <w:p w:rsidR="00420DC2" w:rsidRDefault="00420DC2" w:rsidP="00DE5D52">
      <w:pPr>
        <w:jc w:val="both"/>
        <w:rPr>
          <w:rFonts w:ascii="Arial" w:hAnsi="Arial" w:cs="Arial"/>
          <w:color w:val="1F497D" w:themeColor="text2"/>
          <w:sz w:val="28"/>
          <w:szCs w:val="28"/>
        </w:rPr>
      </w:pPr>
    </w:p>
    <w:p w:rsidR="00E77203" w:rsidRPr="00DE5D52" w:rsidRDefault="00420DC2" w:rsidP="00DE5D52">
      <w:pPr>
        <w:jc w:val="both"/>
        <w:rPr>
          <w:rFonts w:ascii="Arial" w:hAnsi="Arial" w:cs="Arial"/>
          <w:color w:val="0070C0"/>
          <w:sz w:val="28"/>
          <w:szCs w:val="28"/>
        </w:rPr>
      </w:pPr>
      <w:r w:rsidRPr="00DE5D52">
        <w:rPr>
          <w:rFonts w:ascii="Arial" w:hAnsi="Arial" w:cs="Arial"/>
          <w:color w:val="0070C0"/>
          <w:sz w:val="28"/>
          <w:szCs w:val="28"/>
        </w:rPr>
        <w:t xml:space="preserve">The Office </w:t>
      </w:r>
      <w:r w:rsidR="00E77203" w:rsidRPr="00DE5D52">
        <w:rPr>
          <w:rFonts w:ascii="Arial" w:hAnsi="Arial" w:cs="Arial"/>
          <w:color w:val="0070C0"/>
          <w:sz w:val="28"/>
          <w:szCs w:val="28"/>
        </w:rPr>
        <w:t xml:space="preserve">also continued to meet with the Youth Advisory Group it established during the previous reporting year. The Group is </w:t>
      </w:r>
      <w:r w:rsidRPr="00DE5D52">
        <w:rPr>
          <w:rFonts w:ascii="Arial" w:hAnsi="Arial" w:cs="Arial"/>
          <w:color w:val="0070C0"/>
          <w:sz w:val="28"/>
          <w:szCs w:val="28"/>
        </w:rPr>
        <w:t xml:space="preserve">a multi-agency group </w:t>
      </w:r>
      <w:r w:rsidR="00E77203" w:rsidRPr="00DE5D52">
        <w:rPr>
          <w:rFonts w:ascii="Arial" w:hAnsi="Arial" w:cs="Arial"/>
          <w:color w:val="0070C0"/>
          <w:sz w:val="28"/>
          <w:szCs w:val="28"/>
        </w:rPr>
        <w:t>designed to</w:t>
      </w:r>
      <w:r w:rsidRPr="00DE5D52">
        <w:rPr>
          <w:rFonts w:ascii="Arial" w:hAnsi="Arial" w:cs="Arial"/>
          <w:color w:val="0070C0"/>
          <w:sz w:val="28"/>
          <w:szCs w:val="28"/>
        </w:rPr>
        <w:t xml:space="preserve"> </w:t>
      </w:r>
      <w:r w:rsidR="00E77203" w:rsidRPr="00DE5D52">
        <w:rPr>
          <w:rFonts w:ascii="Arial" w:hAnsi="Arial" w:cs="Arial"/>
          <w:color w:val="0070C0"/>
          <w:sz w:val="28"/>
          <w:szCs w:val="28"/>
        </w:rPr>
        <w:t>strengthen</w:t>
      </w:r>
      <w:r w:rsidRPr="00DE5D52">
        <w:rPr>
          <w:rFonts w:ascii="Arial" w:hAnsi="Arial" w:cs="Arial"/>
          <w:color w:val="0070C0"/>
          <w:sz w:val="28"/>
          <w:szCs w:val="28"/>
        </w:rPr>
        <w:t xml:space="preserve"> engage</w:t>
      </w:r>
      <w:r w:rsidR="00E77203" w:rsidRPr="00DE5D52">
        <w:rPr>
          <w:rFonts w:ascii="Arial" w:hAnsi="Arial" w:cs="Arial"/>
          <w:color w:val="0070C0"/>
          <w:sz w:val="28"/>
          <w:szCs w:val="28"/>
        </w:rPr>
        <w:t>ment</w:t>
      </w:r>
      <w:r w:rsidRPr="00DE5D52">
        <w:rPr>
          <w:rFonts w:ascii="Arial" w:hAnsi="Arial" w:cs="Arial"/>
          <w:color w:val="0070C0"/>
          <w:sz w:val="28"/>
          <w:szCs w:val="28"/>
        </w:rPr>
        <w:t xml:space="preserve"> with children and young people. The group consists of representatives from the Office of the Police Ombudsman, Youth Justice Agency, NICCY and the Children’s Law Centre. The group is tackling real issues which affect children and young people such as information flow and how the police exercise their powers to Stop &amp; Search. </w:t>
      </w:r>
    </w:p>
    <w:p w:rsidR="00E77203" w:rsidRPr="00DE5D52" w:rsidRDefault="00E77203" w:rsidP="00DE5D52">
      <w:pPr>
        <w:jc w:val="both"/>
        <w:rPr>
          <w:rFonts w:ascii="Arial" w:hAnsi="Arial" w:cs="Arial"/>
          <w:color w:val="0070C0"/>
          <w:sz w:val="28"/>
          <w:szCs w:val="28"/>
        </w:rPr>
      </w:pPr>
    </w:p>
    <w:p w:rsidR="0012482A" w:rsidRDefault="00E77203" w:rsidP="00DE5D52">
      <w:pPr>
        <w:jc w:val="both"/>
        <w:rPr>
          <w:rFonts w:ascii="Arial" w:hAnsi="Arial" w:cs="Arial"/>
          <w:color w:val="1F497D" w:themeColor="text2"/>
          <w:sz w:val="28"/>
          <w:szCs w:val="28"/>
        </w:rPr>
      </w:pPr>
      <w:r w:rsidRPr="00DE5D52">
        <w:rPr>
          <w:rFonts w:ascii="Arial" w:hAnsi="Arial" w:cs="Arial"/>
          <w:color w:val="0070C0"/>
          <w:sz w:val="28"/>
          <w:szCs w:val="28"/>
        </w:rPr>
        <w:t xml:space="preserve">During the reporting year the Office planned </w:t>
      </w:r>
      <w:r w:rsidR="007256E0" w:rsidRPr="00DE5D52">
        <w:rPr>
          <w:rFonts w:ascii="Arial" w:hAnsi="Arial" w:cs="Arial"/>
          <w:color w:val="0070C0"/>
          <w:sz w:val="28"/>
          <w:szCs w:val="28"/>
        </w:rPr>
        <w:t xml:space="preserve">the design of an animated video which </w:t>
      </w:r>
      <w:r w:rsidR="0012482A" w:rsidRPr="00DE5D52">
        <w:rPr>
          <w:rFonts w:ascii="Arial" w:hAnsi="Arial" w:cs="Arial"/>
          <w:color w:val="0070C0"/>
          <w:sz w:val="28"/>
          <w:szCs w:val="28"/>
        </w:rPr>
        <w:t>will explain</w:t>
      </w:r>
      <w:r w:rsidR="007256E0" w:rsidRPr="00DE5D52">
        <w:rPr>
          <w:rFonts w:ascii="Arial" w:hAnsi="Arial" w:cs="Arial"/>
          <w:color w:val="0070C0"/>
          <w:sz w:val="28"/>
          <w:szCs w:val="28"/>
        </w:rPr>
        <w:t xml:space="preserve"> the work of the Office in a format and medium</w:t>
      </w:r>
      <w:r w:rsidR="0012482A" w:rsidRPr="00DE5D52">
        <w:rPr>
          <w:rFonts w:ascii="Arial" w:hAnsi="Arial" w:cs="Arial"/>
          <w:color w:val="0070C0"/>
          <w:sz w:val="28"/>
          <w:szCs w:val="28"/>
        </w:rPr>
        <w:t xml:space="preserve"> (</w:t>
      </w:r>
      <w:proofErr w:type="spellStart"/>
      <w:r w:rsidR="0012482A" w:rsidRPr="00DE5D52">
        <w:rPr>
          <w:rFonts w:ascii="Arial" w:hAnsi="Arial" w:cs="Arial"/>
          <w:color w:val="0070C0"/>
          <w:sz w:val="28"/>
          <w:szCs w:val="28"/>
        </w:rPr>
        <w:t>Facebook</w:t>
      </w:r>
      <w:proofErr w:type="spellEnd"/>
      <w:r w:rsidR="0012482A" w:rsidRPr="00DE5D52">
        <w:rPr>
          <w:rFonts w:ascii="Arial" w:hAnsi="Arial" w:cs="Arial"/>
          <w:color w:val="0070C0"/>
          <w:sz w:val="28"/>
          <w:szCs w:val="28"/>
        </w:rPr>
        <w:t xml:space="preserve">/YouTube/Twitter) more </w:t>
      </w:r>
      <w:r w:rsidR="007256E0" w:rsidRPr="00DE5D52">
        <w:rPr>
          <w:rFonts w:ascii="Arial" w:hAnsi="Arial" w:cs="Arial"/>
          <w:color w:val="0070C0"/>
          <w:sz w:val="28"/>
          <w:szCs w:val="28"/>
        </w:rPr>
        <w:t>suited to the</w:t>
      </w:r>
      <w:r w:rsidR="0012482A" w:rsidRPr="00DE5D52">
        <w:rPr>
          <w:rFonts w:ascii="Arial" w:hAnsi="Arial" w:cs="Arial"/>
          <w:color w:val="0070C0"/>
          <w:sz w:val="28"/>
          <w:szCs w:val="28"/>
        </w:rPr>
        <w:t xml:space="preserve"> particular needs of children and young people</w:t>
      </w:r>
      <w:r w:rsidR="007256E0" w:rsidRPr="00DE5D52">
        <w:rPr>
          <w:rFonts w:ascii="Arial" w:hAnsi="Arial" w:cs="Arial"/>
          <w:color w:val="0070C0"/>
          <w:sz w:val="28"/>
          <w:szCs w:val="28"/>
        </w:rPr>
        <w:t xml:space="preserve">. </w:t>
      </w:r>
      <w:r w:rsidR="0012482A" w:rsidRPr="00DE5D52">
        <w:rPr>
          <w:rFonts w:ascii="Arial" w:hAnsi="Arial" w:cs="Arial"/>
          <w:color w:val="0070C0"/>
          <w:sz w:val="28"/>
          <w:szCs w:val="28"/>
        </w:rPr>
        <w:t>Implementation is expected in the early part of the 15/16 reporting year.</w:t>
      </w:r>
      <w:r w:rsidR="007256E0">
        <w:rPr>
          <w:rFonts w:ascii="Arial" w:hAnsi="Arial" w:cs="Arial"/>
          <w:color w:val="1F497D" w:themeColor="text2"/>
          <w:sz w:val="28"/>
          <w:szCs w:val="28"/>
        </w:rPr>
        <w:t xml:space="preserve">  </w:t>
      </w:r>
    </w:p>
    <w:p w:rsidR="0012482A" w:rsidRDefault="0012482A" w:rsidP="00DE5D52">
      <w:pPr>
        <w:jc w:val="both"/>
        <w:rPr>
          <w:rFonts w:ascii="Arial" w:hAnsi="Arial" w:cs="Arial"/>
          <w:color w:val="1F497D" w:themeColor="text2"/>
          <w:sz w:val="28"/>
          <w:szCs w:val="28"/>
        </w:rPr>
      </w:pPr>
    </w:p>
    <w:p w:rsidR="00420DC2" w:rsidRPr="00DE5D52" w:rsidRDefault="00420DC2" w:rsidP="00DE5D52">
      <w:pPr>
        <w:jc w:val="both"/>
        <w:rPr>
          <w:rFonts w:ascii="Arial" w:hAnsi="Arial" w:cs="Arial"/>
          <w:color w:val="0070C0"/>
          <w:sz w:val="28"/>
          <w:szCs w:val="28"/>
        </w:rPr>
      </w:pPr>
      <w:r w:rsidRPr="00DE5D52">
        <w:rPr>
          <w:rFonts w:ascii="Arial" w:hAnsi="Arial" w:cs="Arial"/>
          <w:color w:val="0070C0"/>
          <w:sz w:val="28"/>
          <w:szCs w:val="28"/>
        </w:rPr>
        <w:t xml:space="preserve">The impact of these activities is that children and young people (both now and in the future) will be much better informed about significant policing issues that affect them, both during childhood and as they progress to adulthood. </w:t>
      </w:r>
    </w:p>
    <w:p w:rsidR="00420DC2" w:rsidRPr="00DE5D52" w:rsidRDefault="00420DC2" w:rsidP="00DE5D52">
      <w:pPr>
        <w:jc w:val="both"/>
        <w:rPr>
          <w:rFonts w:ascii="Arial" w:hAnsi="Arial" w:cs="Arial"/>
          <w:color w:val="0070C0"/>
          <w:sz w:val="28"/>
          <w:szCs w:val="28"/>
        </w:rPr>
      </w:pPr>
    </w:p>
    <w:p w:rsidR="00420DC2" w:rsidRPr="00DE5D52" w:rsidRDefault="0012482A" w:rsidP="00DE5D52">
      <w:pPr>
        <w:jc w:val="both"/>
        <w:rPr>
          <w:rFonts w:ascii="Arial" w:hAnsi="Arial" w:cs="Arial"/>
          <w:color w:val="0070C0"/>
          <w:sz w:val="28"/>
          <w:szCs w:val="28"/>
        </w:rPr>
      </w:pPr>
      <w:r w:rsidRPr="00DE5D52">
        <w:rPr>
          <w:rFonts w:ascii="Arial" w:hAnsi="Arial" w:cs="Arial"/>
          <w:color w:val="0070C0"/>
          <w:sz w:val="28"/>
          <w:szCs w:val="28"/>
        </w:rPr>
        <w:t>This year we can report that a</w:t>
      </w:r>
      <w:r w:rsidR="00420DC2" w:rsidRPr="00DE5D52">
        <w:rPr>
          <w:rFonts w:ascii="Arial" w:hAnsi="Arial" w:cs="Arial"/>
          <w:color w:val="0070C0"/>
          <w:sz w:val="28"/>
          <w:szCs w:val="28"/>
        </w:rPr>
        <w:t xml:space="preserve">ccessibility to information has been improved by the commissioning of a video for the Office’s website, which explains the police complaints system in Sign Language for those who use BSL as their first language. The video is </w:t>
      </w:r>
      <w:r w:rsidRPr="00DE5D52">
        <w:rPr>
          <w:rFonts w:ascii="Arial" w:hAnsi="Arial" w:cs="Arial"/>
          <w:color w:val="0070C0"/>
          <w:sz w:val="28"/>
          <w:szCs w:val="28"/>
        </w:rPr>
        <w:t>available to view in the video/audio section of the Office’s website www.policeombudsman.org</w:t>
      </w:r>
      <w:r w:rsidR="00420DC2" w:rsidRPr="00DE5D52">
        <w:rPr>
          <w:rFonts w:ascii="Arial" w:hAnsi="Arial" w:cs="Arial"/>
          <w:color w:val="0070C0"/>
          <w:sz w:val="28"/>
          <w:szCs w:val="28"/>
        </w:rPr>
        <w:t xml:space="preserve">   </w:t>
      </w:r>
    </w:p>
    <w:p w:rsidR="00420DC2" w:rsidRPr="00DE5D52" w:rsidRDefault="00420DC2" w:rsidP="00DE5D52">
      <w:pPr>
        <w:jc w:val="both"/>
        <w:rPr>
          <w:rFonts w:ascii="Arial" w:hAnsi="Arial" w:cs="Arial"/>
          <w:color w:val="0070C0"/>
          <w:sz w:val="28"/>
          <w:szCs w:val="28"/>
        </w:rPr>
      </w:pPr>
    </w:p>
    <w:p w:rsidR="00420DC2" w:rsidRPr="00DE5D52" w:rsidRDefault="00420DC2" w:rsidP="00DE5D52">
      <w:pPr>
        <w:jc w:val="both"/>
        <w:rPr>
          <w:rFonts w:ascii="Arial" w:hAnsi="Arial" w:cs="Arial"/>
          <w:color w:val="0070C0"/>
          <w:sz w:val="28"/>
          <w:szCs w:val="28"/>
        </w:rPr>
      </w:pPr>
      <w:r w:rsidRPr="00DE5D52">
        <w:rPr>
          <w:rFonts w:ascii="Arial" w:hAnsi="Arial" w:cs="Arial"/>
          <w:color w:val="0070C0"/>
          <w:sz w:val="28"/>
          <w:szCs w:val="28"/>
        </w:rPr>
        <w:t>During the reporting year the Office utilised the services of interpreters and translation services wh</w:t>
      </w:r>
      <w:r w:rsidR="0012482A" w:rsidRPr="00DE5D52">
        <w:rPr>
          <w:rFonts w:ascii="Arial" w:hAnsi="Arial" w:cs="Arial"/>
          <w:color w:val="0070C0"/>
          <w:sz w:val="28"/>
          <w:szCs w:val="28"/>
        </w:rPr>
        <w:t>en</w:t>
      </w:r>
      <w:r w:rsidRPr="00DE5D52">
        <w:rPr>
          <w:rFonts w:ascii="Arial" w:hAnsi="Arial" w:cs="Arial"/>
          <w:color w:val="0070C0"/>
          <w:sz w:val="28"/>
          <w:szCs w:val="28"/>
        </w:rPr>
        <w:t xml:space="preserve"> people, primarily from ethnic minority groups, need assistance in raising their concerns about the actions of police.</w:t>
      </w:r>
    </w:p>
    <w:p w:rsidR="00420DC2" w:rsidRDefault="00420DC2" w:rsidP="00DE5D52">
      <w:pPr>
        <w:jc w:val="both"/>
        <w:rPr>
          <w:rFonts w:ascii="Arial" w:hAnsi="Arial" w:cs="Arial"/>
          <w:sz w:val="28"/>
          <w:szCs w:val="28"/>
        </w:rPr>
      </w:pPr>
    </w:p>
    <w:p w:rsidR="00E468CF" w:rsidRPr="00AC0815" w:rsidRDefault="00E468CF" w:rsidP="00DE5D52">
      <w:pPr>
        <w:numPr>
          <w:ilvl w:val="0"/>
          <w:numId w:val="6"/>
        </w:numPr>
        <w:jc w:val="both"/>
        <w:rPr>
          <w:rFonts w:ascii="Arial" w:hAnsi="Arial" w:cs="Arial"/>
          <w:sz w:val="28"/>
          <w:szCs w:val="28"/>
        </w:rPr>
      </w:pPr>
      <w:r w:rsidRPr="00AC0815">
        <w:rPr>
          <w:rFonts w:ascii="Arial" w:hAnsi="Arial" w:cs="Arial"/>
          <w:sz w:val="28"/>
          <w:szCs w:val="28"/>
        </w:rPr>
        <w:t xml:space="preserve">Please give examples of changes to policies or practices using </w:t>
      </w:r>
      <w:r w:rsidRPr="00AC0815">
        <w:rPr>
          <w:rFonts w:ascii="Arial" w:hAnsi="Arial" w:cs="Arial"/>
          <w:b/>
          <w:i/>
          <w:sz w:val="28"/>
          <w:szCs w:val="28"/>
        </w:rPr>
        <w:t>screening or EQIA</w:t>
      </w:r>
      <w:r w:rsidRPr="00AC0815">
        <w:rPr>
          <w:rFonts w:ascii="Arial" w:hAnsi="Arial" w:cs="Arial"/>
          <w:sz w:val="28"/>
          <w:szCs w:val="28"/>
        </w:rPr>
        <w:t xml:space="preserve">, which have resulted in </w:t>
      </w:r>
      <w:r w:rsidRPr="00AC0815">
        <w:rPr>
          <w:rFonts w:ascii="Arial" w:hAnsi="Arial" w:cs="Arial"/>
          <w:b/>
          <w:sz w:val="28"/>
          <w:szCs w:val="28"/>
        </w:rPr>
        <w:t>outcomes or impacts for individuals</w:t>
      </w:r>
      <w:r w:rsidRPr="00AC0815">
        <w:rPr>
          <w:rFonts w:ascii="Arial" w:hAnsi="Arial" w:cs="Arial"/>
          <w:sz w:val="28"/>
          <w:szCs w:val="28"/>
        </w:rPr>
        <w:t xml:space="preserve">. If the change was a result of an EQIA please indicate this and also reference the title of the relevant EQIA.  </w:t>
      </w:r>
    </w:p>
    <w:p w:rsidR="00E468CF" w:rsidRPr="00AC0815" w:rsidRDefault="00E468CF" w:rsidP="00DE5D52">
      <w:pPr>
        <w:pStyle w:val="H6"/>
        <w:spacing w:before="0" w:after="0"/>
        <w:ind w:left="360"/>
        <w:jc w:val="both"/>
        <w:rPr>
          <w:rFonts w:ascii="Arial" w:hAnsi="Arial" w:cs="Arial"/>
          <w:sz w:val="28"/>
          <w:szCs w:val="28"/>
        </w:rPr>
      </w:pPr>
      <w:r w:rsidRPr="00AC0815">
        <w:rPr>
          <w:rFonts w:ascii="Arial" w:hAnsi="Arial" w:cs="Arial"/>
          <w:sz w:val="28"/>
          <w:szCs w:val="28"/>
        </w:rPr>
        <w:t xml:space="preserve">(Enter text below) </w:t>
      </w:r>
    </w:p>
    <w:p w:rsidR="00E468CF" w:rsidRPr="00AC0815" w:rsidRDefault="00E468CF" w:rsidP="00DE5D52">
      <w:pPr>
        <w:jc w:val="both"/>
        <w:rPr>
          <w:rFonts w:ascii="Arial" w:hAnsi="Arial" w:cs="Arial"/>
          <w:sz w:val="28"/>
          <w:szCs w:val="28"/>
        </w:rPr>
      </w:pPr>
    </w:p>
    <w:p w:rsidR="00E468CF" w:rsidRPr="00DE5D52" w:rsidRDefault="00E468CF" w:rsidP="00DE5D52">
      <w:pPr>
        <w:jc w:val="both"/>
        <w:rPr>
          <w:rFonts w:ascii="Arial" w:hAnsi="Arial" w:cs="Arial"/>
          <w:color w:val="0070C0"/>
          <w:sz w:val="28"/>
          <w:szCs w:val="28"/>
        </w:rPr>
      </w:pPr>
      <w:r w:rsidRPr="00DE5D52">
        <w:rPr>
          <w:rFonts w:ascii="Arial" w:hAnsi="Arial" w:cs="Arial"/>
          <w:color w:val="0070C0"/>
          <w:sz w:val="28"/>
          <w:szCs w:val="28"/>
        </w:rPr>
        <w:t>There were none in this reporting period.</w:t>
      </w:r>
    </w:p>
    <w:p w:rsidR="00E468CF" w:rsidRPr="00AC0815" w:rsidRDefault="00E468CF" w:rsidP="00DE5D52">
      <w:pPr>
        <w:jc w:val="both"/>
        <w:rPr>
          <w:rFonts w:ascii="Arial" w:hAnsi="Arial" w:cs="Arial"/>
          <w:sz w:val="28"/>
          <w:szCs w:val="28"/>
        </w:rPr>
      </w:pPr>
    </w:p>
    <w:p w:rsidR="00E468CF" w:rsidRPr="00AC0815" w:rsidRDefault="00E468CF" w:rsidP="00DE5D52">
      <w:pPr>
        <w:numPr>
          <w:ilvl w:val="0"/>
          <w:numId w:val="6"/>
        </w:numPr>
        <w:jc w:val="both"/>
        <w:rPr>
          <w:rFonts w:ascii="Arial" w:hAnsi="Arial" w:cs="Arial"/>
          <w:sz w:val="28"/>
          <w:szCs w:val="28"/>
        </w:rPr>
      </w:pPr>
      <w:r w:rsidRPr="00AC0815">
        <w:rPr>
          <w:rFonts w:ascii="Arial" w:hAnsi="Arial" w:cs="Arial"/>
          <w:sz w:val="28"/>
          <w:szCs w:val="28"/>
        </w:rPr>
        <w:t xml:space="preserve">Please give examples of </w:t>
      </w:r>
      <w:r w:rsidRPr="00AC0815">
        <w:rPr>
          <w:rFonts w:ascii="Arial" w:hAnsi="Arial" w:cs="Arial"/>
          <w:b/>
          <w:i/>
          <w:sz w:val="28"/>
          <w:szCs w:val="28"/>
        </w:rPr>
        <w:t>outcomes or impacts on individuals</w:t>
      </w:r>
      <w:r w:rsidRPr="00AC0815">
        <w:rPr>
          <w:rFonts w:ascii="Arial" w:hAnsi="Arial" w:cs="Arial"/>
          <w:sz w:val="28"/>
          <w:szCs w:val="28"/>
        </w:rPr>
        <w:t xml:space="preserve"> as a result of any </w:t>
      </w:r>
      <w:r w:rsidRPr="00AC0815">
        <w:rPr>
          <w:rFonts w:ascii="Arial" w:hAnsi="Arial" w:cs="Arial"/>
          <w:b/>
          <w:i/>
          <w:sz w:val="28"/>
          <w:szCs w:val="28"/>
        </w:rPr>
        <w:t>action measures</w:t>
      </w:r>
      <w:r w:rsidRPr="00AC0815">
        <w:rPr>
          <w:rFonts w:ascii="Arial" w:hAnsi="Arial" w:cs="Arial"/>
          <w:sz w:val="28"/>
          <w:szCs w:val="28"/>
        </w:rPr>
        <w:t xml:space="preserve"> undertaken as part of your Section 75 action plan:</w:t>
      </w:r>
    </w:p>
    <w:p w:rsidR="00E468CF" w:rsidRPr="00A957CA" w:rsidRDefault="00E468CF" w:rsidP="00DE5D52">
      <w:pPr>
        <w:pStyle w:val="H6"/>
        <w:spacing w:before="0" w:after="0"/>
        <w:ind w:left="360"/>
        <w:jc w:val="both"/>
        <w:rPr>
          <w:rFonts w:ascii="Arial" w:hAnsi="Arial" w:cs="Arial"/>
          <w:color w:val="1F497D" w:themeColor="text2"/>
          <w:sz w:val="28"/>
          <w:szCs w:val="28"/>
        </w:rPr>
      </w:pPr>
      <w:r w:rsidRPr="00A957CA">
        <w:rPr>
          <w:rFonts w:ascii="Arial" w:hAnsi="Arial" w:cs="Arial"/>
          <w:color w:val="1F497D" w:themeColor="text2"/>
          <w:sz w:val="28"/>
          <w:szCs w:val="28"/>
        </w:rPr>
        <w:t xml:space="preserve">(Enter text below) </w:t>
      </w:r>
    </w:p>
    <w:p w:rsidR="00E468CF" w:rsidRPr="00A957CA" w:rsidRDefault="00E468CF" w:rsidP="00DE5D52">
      <w:pPr>
        <w:jc w:val="both"/>
        <w:rPr>
          <w:rFonts w:ascii="Arial" w:hAnsi="Arial" w:cs="Arial"/>
          <w:color w:val="1F497D" w:themeColor="text2"/>
          <w:sz w:val="28"/>
          <w:szCs w:val="28"/>
        </w:rPr>
      </w:pPr>
    </w:p>
    <w:p w:rsidR="00E468CF" w:rsidRPr="00DE5D52" w:rsidRDefault="00E468CF" w:rsidP="00DE5D52">
      <w:pPr>
        <w:jc w:val="both"/>
        <w:rPr>
          <w:rFonts w:ascii="Arial" w:hAnsi="Arial" w:cs="Arial"/>
          <w:color w:val="0070C0"/>
          <w:sz w:val="28"/>
          <w:szCs w:val="28"/>
        </w:rPr>
      </w:pPr>
      <w:r w:rsidRPr="00DE5D52">
        <w:rPr>
          <w:rFonts w:ascii="Arial" w:hAnsi="Arial" w:cs="Arial"/>
          <w:color w:val="0070C0"/>
          <w:sz w:val="28"/>
          <w:szCs w:val="28"/>
        </w:rPr>
        <w:t>There were none in this reporting period.</w:t>
      </w:r>
    </w:p>
    <w:p w:rsidR="00E468CF" w:rsidRPr="00AC0815" w:rsidRDefault="00E468CF" w:rsidP="00DE5D52">
      <w:pPr>
        <w:jc w:val="both"/>
        <w:rPr>
          <w:rFonts w:ascii="Arial" w:hAnsi="Arial" w:cs="Arial"/>
          <w:sz w:val="28"/>
          <w:szCs w:val="28"/>
        </w:rPr>
      </w:pPr>
    </w:p>
    <w:p w:rsidR="00E468CF" w:rsidRPr="00AC0815" w:rsidRDefault="00E468CF" w:rsidP="00DE5D52">
      <w:pPr>
        <w:numPr>
          <w:ilvl w:val="0"/>
          <w:numId w:val="6"/>
        </w:numPr>
        <w:jc w:val="both"/>
        <w:rPr>
          <w:rFonts w:ascii="Arial" w:hAnsi="Arial" w:cs="Arial"/>
          <w:sz w:val="28"/>
          <w:szCs w:val="28"/>
        </w:rPr>
      </w:pPr>
      <w:r w:rsidRPr="00AC0815">
        <w:rPr>
          <w:rFonts w:ascii="Arial" w:hAnsi="Arial" w:cs="Arial"/>
          <w:sz w:val="28"/>
          <w:szCs w:val="28"/>
        </w:rPr>
        <w:t xml:space="preserve">Please give examples of </w:t>
      </w:r>
      <w:r w:rsidRPr="00AC0815">
        <w:rPr>
          <w:rFonts w:ascii="Arial" w:hAnsi="Arial" w:cs="Arial"/>
          <w:b/>
          <w:i/>
          <w:sz w:val="28"/>
          <w:szCs w:val="28"/>
        </w:rPr>
        <w:t>outcomes</w:t>
      </w:r>
      <w:r w:rsidRPr="00AC0815">
        <w:rPr>
          <w:rFonts w:ascii="Arial" w:hAnsi="Arial" w:cs="Arial"/>
          <w:i/>
          <w:sz w:val="28"/>
          <w:szCs w:val="28"/>
        </w:rPr>
        <w:t xml:space="preserve"> </w:t>
      </w:r>
      <w:r w:rsidRPr="00AC0815">
        <w:rPr>
          <w:rFonts w:ascii="Arial" w:hAnsi="Arial" w:cs="Arial"/>
          <w:b/>
          <w:i/>
          <w:sz w:val="28"/>
          <w:szCs w:val="28"/>
        </w:rPr>
        <w:t>or impacts</w:t>
      </w:r>
      <w:r w:rsidRPr="00AC0815">
        <w:rPr>
          <w:rFonts w:ascii="Arial" w:hAnsi="Arial" w:cs="Arial"/>
          <w:sz w:val="28"/>
          <w:szCs w:val="28"/>
        </w:rPr>
        <w:t xml:space="preserve"> </w:t>
      </w:r>
      <w:r w:rsidRPr="00AC0815">
        <w:rPr>
          <w:rFonts w:ascii="Arial" w:hAnsi="Arial" w:cs="Arial"/>
          <w:b/>
          <w:sz w:val="28"/>
          <w:szCs w:val="28"/>
        </w:rPr>
        <w:t>on individuals</w:t>
      </w:r>
      <w:r w:rsidRPr="00AC0815">
        <w:rPr>
          <w:rFonts w:ascii="Arial" w:hAnsi="Arial" w:cs="Arial"/>
          <w:sz w:val="28"/>
          <w:szCs w:val="28"/>
        </w:rPr>
        <w:t xml:space="preserve"> as a result of any </w:t>
      </w:r>
      <w:r w:rsidRPr="00AC0815">
        <w:rPr>
          <w:rFonts w:ascii="Arial" w:hAnsi="Arial" w:cs="Arial"/>
          <w:b/>
          <w:sz w:val="28"/>
          <w:szCs w:val="28"/>
        </w:rPr>
        <w:t>other Section 75 processes</w:t>
      </w:r>
      <w:r w:rsidRPr="00AC0815">
        <w:rPr>
          <w:rFonts w:ascii="Arial" w:hAnsi="Arial" w:cs="Arial"/>
          <w:sz w:val="28"/>
          <w:szCs w:val="28"/>
        </w:rPr>
        <w:t xml:space="preserve"> e.g. consultation or monitoring:  </w:t>
      </w:r>
    </w:p>
    <w:p w:rsidR="00E468CF" w:rsidRPr="00AC0815" w:rsidRDefault="00E468CF" w:rsidP="00DE5D52">
      <w:pPr>
        <w:pStyle w:val="H6"/>
        <w:spacing w:before="0" w:after="0"/>
        <w:ind w:left="360"/>
        <w:jc w:val="both"/>
        <w:rPr>
          <w:rFonts w:ascii="Arial" w:hAnsi="Arial" w:cs="Arial"/>
          <w:sz w:val="28"/>
          <w:szCs w:val="28"/>
        </w:rPr>
      </w:pPr>
      <w:r w:rsidRPr="00AC0815">
        <w:rPr>
          <w:rFonts w:ascii="Arial" w:hAnsi="Arial" w:cs="Arial"/>
          <w:sz w:val="28"/>
          <w:szCs w:val="28"/>
        </w:rPr>
        <w:t xml:space="preserve">(Enter text below) </w:t>
      </w:r>
    </w:p>
    <w:p w:rsidR="00E468CF" w:rsidRPr="00A957CA" w:rsidRDefault="00E468CF" w:rsidP="00DE5D52">
      <w:pPr>
        <w:jc w:val="both"/>
        <w:rPr>
          <w:rFonts w:ascii="Arial" w:hAnsi="Arial" w:cs="Arial"/>
          <w:color w:val="1F497D" w:themeColor="text2"/>
          <w:sz w:val="28"/>
          <w:szCs w:val="28"/>
        </w:rPr>
      </w:pPr>
    </w:p>
    <w:p w:rsidR="00E468CF" w:rsidRPr="00DE5D52" w:rsidRDefault="00E468CF" w:rsidP="00DE5D52">
      <w:pPr>
        <w:jc w:val="both"/>
        <w:rPr>
          <w:rFonts w:ascii="Arial" w:hAnsi="Arial" w:cs="Arial"/>
          <w:color w:val="0070C0"/>
          <w:sz w:val="28"/>
          <w:szCs w:val="28"/>
        </w:rPr>
      </w:pPr>
      <w:r w:rsidRPr="00DE5D52">
        <w:rPr>
          <w:rFonts w:ascii="Arial" w:hAnsi="Arial" w:cs="Arial"/>
          <w:color w:val="0070C0"/>
          <w:sz w:val="28"/>
          <w:szCs w:val="28"/>
        </w:rPr>
        <w:t>There were none in this reporting period.</w:t>
      </w:r>
    </w:p>
    <w:p w:rsidR="00E468CF" w:rsidRPr="00AC0815" w:rsidRDefault="00E468CF" w:rsidP="00DE5D52">
      <w:pPr>
        <w:jc w:val="both"/>
        <w:rPr>
          <w:rFonts w:ascii="Arial" w:hAnsi="Arial" w:cs="Arial"/>
          <w:sz w:val="28"/>
          <w:szCs w:val="28"/>
        </w:rPr>
      </w:pPr>
      <w:r w:rsidRPr="00AC0815">
        <w:rPr>
          <w:rFonts w:ascii="Arial" w:hAnsi="Arial" w:cs="Arial"/>
          <w:sz w:val="28"/>
          <w:szCs w:val="28"/>
        </w:rPr>
        <w:br w:type="page"/>
      </w:r>
    </w:p>
    <w:p w:rsidR="00E468CF" w:rsidRPr="00AC0815" w:rsidRDefault="00E468CF" w:rsidP="00DE5D52">
      <w:pPr>
        <w:jc w:val="both"/>
        <w:rPr>
          <w:rFonts w:ascii="Arial" w:hAnsi="Arial" w:cs="Arial"/>
          <w:b/>
          <w:sz w:val="28"/>
          <w:szCs w:val="28"/>
          <w:u w:val="single"/>
        </w:rPr>
      </w:pPr>
      <w:r w:rsidRPr="00AC0815">
        <w:rPr>
          <w:rFonts w:ascii="Arial" w:hAnsi="Arial" w:cs="Arial"/>
          <w:b/>
          <w:sz w:val="28"/>
          <w:szCs w:val="28"/>
          <w:u w:val="single"/>
        </w:rPr>
        <w:lastRenderedPageBreak/>
        <w:t>Section 3: Screening</w:t>
      </w:r>
    </w:p>
    <w:p w:rsidR="00E468CF" w:rsidRPr="00AC0815" w:rsidRDefault="00E468CF" w:rsidP="00DE5D52">
      <w:pPr>
        <w:pStyle w:val="H5"/>
        <w:numPr>
          <w:ilvl w:val="0"/>
          <w:numId w:val="3"/>
        </w:numPr>
        <w:spacing w:before="0" w:after="0"/>
        <w:ind w:left="357" w:hanging="357"/>
        <w:jc w:val="both"/>
        <w:rPr>
          <w:rFonts w:ascii="Arial" w:hAnsi="Arial" w:cs="Arial"/>
          <w:b w:val="0"/>
          <w:sz w:val="28"/>
          <w:szCs w:val="28"/>
        </w:rPr>
      </w:pPr>
      <w:r w:rsidRPr="00AC0815">
        <w:rPr>
          <w:rFonts w:ascii="Arial" w:hAnsi="Arial" w:cs="Arial"/>
          <w:b w:val="0"/>
          <w:sz w:val="28"/>
          <w:szCs w:val="28"/>
        </w:rPr>
        <w:t xml:space="preserve">Please provide an update of new / proposed / revised </w:t>
      </w:r>
      <w:r w:rsidRPr="00AC0815">
        <w:rPr>
          <w:rFonts w:ascii="Arial" w:hAnsi="Arial" w:cs="Arial"/>
          <w:b w:val="0"/>
          <w:i/>
          <w:sz w:val="28"/>
          <w:szCs w:val="28"/>
        </w:rPr>
        <w:t>policies screened</w:t>
      </w:r>
      <w:r w:rsidRPr="00AC0815">
        <w:rPr>
          <w:rFonts w:ascii="Arial" w:hAnsi="Arial" w:cs="Arial"/>
          <w:b w:val="0"/>
          <w:sz w:val="28"/>
          <w:szCs w:val="28"/>
        </w:rPr>
        <w:t xml:space="preserve"> during the year. </w:t>
      </w:r>
    </w:p>
    <w:p w:rsidR="00E468CF" w:rsidRPr="00AC0815" w:rsidRDefault="00E468CF" w:rsidP="00DE5D52">
      <w:pPr>
        <w:pStyle w:val="H5"/>
        <w:spacing w:before="0" w:after="0"/>
        <w:ind w:left="357"/>
        <w:jc w:val="both"/>
        <w:rPr>
          <w:rFonts w:ascii="Arial" w:hAnsi="Arial" w:cs="Arial"/>
          <w:b w:val="0"/>
          <w:sz w:val="28"/>
          <w:szCs w:val="28"/>
        </w:rPr>
      </w:pPr>
    </w:p>
    <w:p w:rsidR="00E468CF" w:rsidRPr="00AC0815" w:rsidRDefault="00E468CF" w:rsidP="00DE5D52">
      <w:pPr>
        <w:pStyle w:val="H5"/>
        <w:spacing w:before="0" w:after="0"/>
        <w:ind w:left="357"/>
        <w:jc w:val="both"/>
        <w:rPr>
          <w:rFonts w:ascii="Arial" w:hAnsi="Arial" w:cs="Arial"/>
          <w:b w:val="0"/>
          <w:sz w:val="28"/>
          <w:szCs w:val="28"/>
        </w:rPr>
      </w:pPr>
      <w:r w:rsidRPr="00AC0815">
        <w:rPr>
          <w:rFonts w:ascii="Arial" w:hAnsi="Arial" w:cs="Arial"/>
          <w:b w:val="0"/>
          <w:sz w:val="28"/>
          <w:szCs w:val="28"/>
        </w:rPr>
        <w:t xml:space="preserve">For those authorities that have started issuing of screening reports in year; this section may be completed in part by appending, to this annual report, a copy of all screening reports issued within the reporting period.  </w:t>
      </w:r>
    </w:p>
    <w:p w:rsidR="00E468CF" w:rsidRPr="00AC0815" w:rsidRDefault="00E468CF" w:rsidP="00DE5D52">
      <w:pPr>
        <w:pStyle w:val="H5"/>
        <w:spacing w:before="0" w:after="0"/>
        <w:ind w:left="357"/>
        <w:jc w:val="both"/>
        <w:rPr>
          <w:rFonts w:ascii="Arial" w:hAnsi="Arial" w:cs="Arial"/>
          <w:b w:val="0"/>
          <w:sz w:val="28"/>
          <w:szCs w:val="28"/>
        </w:rPr>
      </w:pPr>
    </w:p>
    <w:p w:rsidR="00E468CF" w:rsidRPr="00AC0815" w:rsidRDefault="00E468CF" w:rsidP="00DE5D52">
      <w:pPr>
        <w:pStyle w:val="H5"/>
        <w:spacing w:before="0" w:after="0"/>
        <w:ind w:left="357"/>
        <w:jc w:val="both"/>
        <w:rPr>
          <w:rFonts w:ascii="Arial" w:hAnsi="Arial" w:cs="Arial"/>
          <w:b w:val="0"/>
          <w:sz w:val="28"/>
          <w:szCs w:val="28"/>
        </w:rPr>
      </w:pPr>
      <w:r w:rsidRPr="00AC0815">
        <w:rPr>
          <w:rFonts w:ascii="Arial" w:hAnsi="Arial" w:cs="Arial"/>
          <w:b w:val="0"/>
          <w:sz w:val="28"/>
          <w:szCs w:val="28"/>
        </w:rPr>
        <w:t>Where screening reports have not been issued, for part or all of the reporting period, please complete the table below:</w:t>
      </w:r>
    </w:p>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268"/>
        <w:gridCol w:w="1985"/>
        <w:gridCol w:w="1984"/>
      </w:tblGrid>
      <w:tr w:rsidR="00E468CF" w:rsidRPr="00AC0815" w:rsidTr="0056328D">
        <w:tc>
          <w:tcPr>
            <w:tcW w:w="2943"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 xml:space="preserve">Title of policy subject to screening </w:t>
            </w:r>
          </w:p>
        </w:tc>
        <w:tc>
          <w:tcPr>
            <w:tcW w:w="2268"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 xml:space="preserve">What was the </w:t>
            </w:r>
            <w:r w:rsidRPr="00AC0815">
              <w:rPr>
                <w:rFonts w:ascii="Arial" w:hAnsi="Arial" w:cs="Arial"/>
                <w:b/>
                <w:i/>
                <w:sz w:val="28"/>
                <w:szCs w:val="28"/>
              </w:rPr>
              <w:t>screening decision</w:t>
            </w:r>
            <w:r w:rsidRPr="00AC0815">
              <w:rPr>
                <w:rFonts w:ascii="Arial" w:hAnsi="Arial" w:cs="Arial"/>
                <w:b/>
                <w:sz w:val="28"/>
                <w:szCs w:val="28"/>
              </w:rPr>
              <w:t>? E.g. screened in, screened out, mitigation, EQIA…</w:t>
            </w:r>
          </w:p>
        </w:tc>
        <w:tc>
          <w:tcPr>
            <w:tcW w:w="1985"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 xml:space="preserve">Were any </w:t>
            </w:r>
            <w:r w:rsidRPr="00AC0815">
              <w:rPr>
                <w:rFonts w:ascii="Arial" w:hAnsi="Arial" w:cs="Arial"/>
                <w:b/>
                <w:i/>
                <w:sz w:val="28"/>
                <w:szCs w:val="28"/>
              </w:rPr>
              <w:t xml:space="preserve">concerns raised about screening by </w:t>
            </w:r>
            <w:proofErr w:type="spellStart"/>
            <w:r w:rsidRPr="00AC0815">
              <w:rPr>
                <w:rFonts w:ascii="Arial" w:hAnsi="Arial" w:cs="Arial"/>
                <w:b/>
                <w:i/>
                <w:sz w:val="28"/>
                <w:szCs w:val="28"/>
              </w:rPr>
              <w:t>consultees</w:t>
            </w:r>
            <w:proofErr w:type="spellEnd"/>
            <w:r w:rsidRPr="00AC0815">
              <w:rPr>
                <w:rFonts w:ascii="Arial" w:hAnsi="Arial" w:cs="Arial"/>
                <w:b/>
                <w:i/>
                <w:sz w:val="28"/>
                <w:szCs w:val="28"/>
              </w:rPr>
              <w:t>;</w:t>
            </w:r>
            <w:r w:rsidRPr="00AC0815">
              <w:rPr>
                <w:rFonts w:ascii="Arial" w:hAnsi="Arial" w:cs="Arial"/>
                <w:b/>
                <w:sz w:val="28"/>
                <w:szCs w:val="28"/>
              </w:rPr>
              <w:t xml:space="preserve"> including the Commission?</w:t>
            </w:r>
          </w:p>
        </w:tc>
        <w:tc>
          <w:tcPr>
            <w:tcW w:w="1984"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 xml:space="preserve">Is policy being subject to </w:t>
            </w:r>
            <w:r w:rsidRPr="00AC0815">
              <w:rPr>
                <w:rFonts w:ascii="Arial" w:hAnsi="Arial" w:cs="Arial"/>
                <w:b/>
                <w:i/>
                <w:sz w:val="28"/>
                <w:szCs w:val="28"/>
              </w:rPr>
              <w:t>EQIA</w:t>
            </w:r>
            <w:r w:rsidRPr="00AC0815">
              <w:rPr>
                <w:rFonts w:ascii="Arial" w:hAnsi="Arial" w:cs="Arial"/>
                <w:b/>
                <w:sz w:val="28"/>
                <w:szCs w:val="28"/>
              </w:rPr>
              <w:t xml:space="preserve">? Yes/No If yes indicate timeline for assessment. </w:t>
            </w:r>
          </w:p>
        </w:tc>
      </w:tr>
      <w:tr w:rsidR="00E468CF" w:rsidRPr="00AC0815" w:rsidTr="0056328D">
        <w:tc>
          <w:tcPr>
            <w:tcW w:w="2943"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Smoke Free Policy</w:t>
            </w:r>
          </w:p>
        </w:tc>
        <w:tc>
          <w:tcPr>
            <w:tcW w:w="2268"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Screened out</w:t>
            </w:r>
          </w:p>
        </w:tc>
        <w:tc>
          <w:tcPr>
            <w:tcW w:w="1985"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c>
          <w:tcPr>
            <w:tcW w:w="1984"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r>
      <w:tr w:rsidR="00E468CF" w:rsidRPr="00AC0815" w:rsidTr="0056328D">
        <w:tc>
          <w:tcPr>
            <w:tcW w:w="2943"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Social Media Policy</w:t>
            </w:r>
          </w:p>
        </w:tc>
        <w:tc>
          <w:tcPr>
            <w:tcW w:w="2268"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Screened out</w:t>
            </w:r>
          </w:p>
        </w:tc>
        <w:tc>
          <w:tcPr>
            <w:tcW w:w="1985"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c>
          <w:tcPr>
            <w:tcW w:w="1984"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 xml:space="preserve">No </w:t>
            </w:r>
          </w:p>
        </w:tc>
      </w:tr>
      <w:tr w:rsidR="00E468CF" w:rsidRPr="00AC0815" w:rsidTr="0056328D">
        <w:tc>
          <w:tcPr>
            <w:tcW w:w="2943"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Witness Policy</w:t>
            </w:r>
          </w:p>
        </w:tc>
        <w:tc>
          <w:tcPr>
            <w:tcW w:w="2268"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Screened out</w:t>
            </w:r>
          </w:p>
        </w:tc>
        <w:tc>
          <w:tcPr>
            <w:tcW w:w="1985"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c>
          <w:tcPr>
            <w:tcW w:w="1984"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r>
      <w:tr w:rsidR="00E468CF" w:rsidRPr="00AC0815" w:rsidTr="0056328D">
        <w:tc>
          <w:tcPr>
            <w:tcW w:w="2943"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Discipline Policy</w:t>
            </w:r>
          </w:p>
        </w:tc>
        <w:tc>
          <w:tcPr>
            <w:tcW w:w="2268"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Screened out</w:t>
            </w:r>
          </w:p>
        </w:tc>
        <w:tc>
          <w:tcPr>
            <w:tcW w:w="1985" w:type="dxa"/>
          </w:tcPr>
          <w:p w:rsidR="00E468CF"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c>
          <w:tcPr>
            <w:tcW w:w="1984"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r>
      <w:tr w:rsidR="00764866" w:rsidRPr="00AC0815" w:rsidTr="0056328D">
        <w:tc>
          <w:tcPr>
            <w:tcW w:w="2943"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DNA Elimination Policy</w:t>
            </w:r>
          </w:p>
        </w:tc>
        <w:tc>
          <w:tcPr>
            <w:tcW w:w="2268"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Screened out</w:t>
            </w:r>
          </w:p>
        </w:tc>
        <w:tc>
          <w:tcPr>
            <w:tcW w:w="1985"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c>
          <w:tcPr>
            <w:tcW w:w="1984"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r>
      <w:tr w:rsidR="00764866" w:rsidRPr="00AC0815" w:rsidTr="0056328D">
        <w:tc>
          <w:tcPr>
            <w:tcW w:w="2943"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Investigator Role Rotation Policy</w:t>
            </w:r>
          </w:p>
        </w:tc>
        <w:tc>
          <w:tcPr>
            <w:tcW w:w="2268"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Screened out</w:t>
            </w:r>
          </w:p>
        </w:tc>
        <w:tc>
          <w:tcPr>
            <w:tcW w:w="1985"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c>
          <w:tcPr>
            <w:tcW w:w="1984"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r>
      <w:tr w:rsidR="00764866" w:rsidRPr="00AC0815" w:rsidTr="0056328D">
        <w:tc>
          <w:tcPr>
            <w:tcW w:w="2943"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Cycle to Work Scheme</w:t>
            </w:r>
          </w:p>
        </w:tc>
        <w:tc>
          <w:tcPr>
            <w:tcW w:w="2268"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Screened out</w:t>
            </w:r>
          </w:p>
        </w:tc>
        <w:tc>
          <w:tcPr>
            <w:tcW w:w="1985"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c>
          <w:tcPr>
            <w:tcW w:w="1984"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r>
      <w:tr w:rsidR="00764866" w:rsidRPr="00AC0815" w:rsidTr="0056328D">
        <w:tc>
          <w:tcPr>
            <w:tcW w:w="2943"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Flexible Working Policy</w:t>
            </w:r>
          </w:p>
        </w:tc>
        <w:tc>
          <w:tcPr>
            <w:tcW w:w="2268"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Screened out</w:t>
            </w:r>
          </w:p>
        </w:tc>
        <w:tc>
          <w:tcPr>
            <w:tcW w:w="1985"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c>
          <w:tcPr>
            <w:tcW w:w="1984" w:type="dxa"/>
          </w:tcPr>
          <w:p w:rsidR="00764866" w:rsidRPr="00DE5D52" w:rsidRDefault="00764866" w:rsidP="00DE5D52">
            <w:pPr>
              <w:jc w:val="both"/>
              <w:rPr>
                <w:rFonts w:ascii="Arial" w:hAnsi="Arial" w:cs="Arial"/>
                <w:b/>
                <w:color w:val="0070C0"/>
                <w:sz w:val="28"/>
                <w:szCs w:val="28"/>
              </w:rPr>
            </w:pPr>
            <w:r w:rsidRPr="00DE5D52">
              <w:rPr>
                <w:rFonts w:ascii="Arial" w:hAnsi="Arial" w:cs="Arial"/>
                <w:b/>
                <w:color w:val="0070C0"/>
                <w:sz w:val="28"/>
                <w:szCs w:val="28"/>
              </w:rPr>
              <w:t>No</w:t>
            </w:r>
          </w:p>
        </w:tc>
      </w:tr>
    </w:tbl>
    <w:p w:rsidR="00E468CF" w:rsidRDefault="00E468CF" w:rsidP="00DE5D52">
      <w:pPr>
        <w:jc w:val="both"/>
        <w:rPr>
          <w:rFonts w:ascii="Arial" w:hAnsi="Arial" w:cs="Arial"/>
          <w:snapToGrid w:val="0"/>
          <w:sz w:val="28"/>
          <w:szCs w:val="28"/>
        </w:rPr>
      </w:pPr>
    </w:p>
    <w:p w:rsidR="00E468CF" w:rsidRDefault="00E468CF" w:rsidP="00DE5D52">
      <w:pPr>
        <w:jc w:val="both"/>
        <w:rPr>
          <w:rFonts w:ascii="Arial" w:hAnsi="Arial" w:cs="Arial"/>
          <w:snapToGrid w:val="0"/>
          <w:sz w:val="28"/>
          <w:szCs w:val="28"/>
        </w:rPr>
      </w:pPr>
    </w:p>
    <w:p w:rsidR="00E468CF" w:rsidRPr="00AC0815" w:rsidRDefault="00E468CF" w:rsidP="00DE5D52">
      <w:pPr>
        <w:jc w:val="both"/>
        <w:rPr>
          <w:rFonts w:ascii="Arial" w:hAnsi="Arial" w:cs="Arial"/>
          <w:snapToGrid w:val="0"/>
          <w:sz w:val="28"/>
          <w:szCs w:val="28"/>
        </w:rPr>
      </w:pPr>
    </w:p>
    <w:p w:rsidR="00E468CF" w:rsidRDefault="00E468CF" w:rsidP="00DE5D52">
      <w:pPr>
        <w:jc w:val="both"/>
        <w:rPr>
          <w:rFonts w:ascii="Arial" w:hAnsi="Arial" w:cs="Arial"/>
          <w:snapToGrid w:val="0"/>
          <w:sz w:val="28"/>
          <w:szCs w:val="28"/>
        </w:rPr>
      </w:pPr>
    </w:p>
    <w:p w:rsidR="0056328D" w:rsidRDefault="0056328D" w:rsidP="00DE5D52">
      <w:pPr>
        <w:jc w:val="both"/>
        <w:rPr>
          <w:rFonts w:ascii="Arial" w:hAnsi="Arial" w:cs="Arial"/>
          <w:snapToGrid w:val="0"/>
          <w:sz w:val="28"/>
          <w:szCs w:val="28"/>
        </w:rPr>
      </w:pPr>
    </w:p>
    <w:p w:rsidR="0056328D" w:rsidRDefault="0056328D" w:rsidP="00DE5D52">
      <w:pPr>
        <w:jc w:val="both"/>
        <w:rPr>
          <w:rFonts w:ascii="Arial" w:hAnsi="Arial" w:cs="Arial"/>
          <w:snapToGrid w:val="0"/>
          <w:sz w:val="28"/>
          <w:szCs w:val="28"/>
        </w:rPr>
      </w:pPr>
    </w:p>
    <w:p w:rsidR="0056328D" w:rsidRPr="00AC0815" w:rsidRDefault="0056328D" w:rsidP="00DE5D52">
      <w:pPr>
        <w:jc w:val="both"/>
        <w:rPr>
          <w:rFonts w:ascii="Arial" w:hAnsi="Arial" w:cs="Arial"/>
          <w:snapToGrid w:val="0"/>
          <w:sz w:val="28"/>
          <w:szCs w:val="28"/>
        </w:rPr>
      </w:pPr>
    </w:p>
    <w:p w:rsidR="00E468CF" w:rsidRPr="00AC0815" w:rsidRDefault="00E468CF" w:rsidP="00DE5D52">
      <w:pPr>
        <w:jc w:val="both"/>
        <w:rPr>
          <w:rFonts w:ascii="Arial" w:hAnsi="Arial" w:cs="Arial"/>
          <w:snapToGrid w:val="0"/>
          <w:sz w:val="28"/>
          <w:szCs w:val="28"/>
        </w:rPr>
      </w:pPr>
    </w:p>
    <w:p w:rsidR="000A3D82" w:rsidRDefault="000A3D82" w:rsidP="00DE5D52">
      <w:pPr>
        <w:jc w:val="both"/>
        <w:rPr>
          <w:rFonts w:ascii="Arial" w:hAnsi="Arial" w:cs="Arial"/>
          <w:b/>
          <w:sz w:val="28"/>
          <w:szCs w:val="28"/>
          <w:u w:val="single"/>
        </w:rPr>
      </w:pPr>
    </w:p>
    <w:p w:rsidR="000A3D82" w:rsidRDefault="000A3D82" w:rsidP="00DE5D52">
      <w:pPr>
        <w:jc w:val="both"/>
        <w:rPr>
          <w:rFonts w:ascii="Arial" w:hAnsi="Arial" w:cs="Arial"/>
          <w:b/>
          <w:sz w:val="28"/>
          <w:szCs w:val="28"/>
          <w:u w:val="single"/>
        </w:rPr>
      </w:pPr>
    </w:p>
    <w:p w:rsidR="000A3D82" w:rsidRDefault="000A3D82" w:rsidP="00DE5D52">
      <w:pPr>
        <w:jc w:val="both"/>
        <w:rPr>
          <w:rFonts w:ascii="Arial" w:hAnsi="Arial" w:cs="Arial"/>
          <w:b/>
          <w:sz w:val="28"/>
          <w:szCs w:val="28"/>
          <w:u w:val="single"/>
        </w:rPr>
      </w:pPr>
    </w:p>
    <w:p w:rsidR="000A3D82" w:rsidRDefault="000A3D82" w:rsidP="00DE5D52">
      <w:pPr>
        <w:jc w:val="both"/>
        <w:rPr>
          <w:rFonts w:ascii="Arial" w:hAnsi="Arial" w:cs="Arial"/>
          <w:b/>
          <w:sz w:val="28"/>
          <w:szCs w:val="28"/>
          <w:u w:val="single"/>
        </w:rPr>
      </w:pPr>
    </w:p>
    <w:p w:rsidR="00E468CF" w:rsidRPr="00AC0815" w:rsidRDefault="00E468CF" w:rsidP="00DE5D52">
      <w:pPr>
        <w:jc w:val="both"/>
        <w:rPr>
          <w:rFonts w:ascii="Arial" w:hAnsi="Arial" w:cs="Arial"/>
          <w:i/>
          <w:color w:val="FF0000"/>
          <w:sz w:val="28"/>
          <w:szCs w:val="28"/>
          <w:u w:val="single"/>
        </w:rPr>
      </w:pPr>
      <w:r w:rsidRPr="00AC0815">
        <w:rPr>
          <w:rFonts w:ascii="Arial" w:hAnsi="Arial" w:cs="Arial"/>
          <w:b/>
          <w:sz w:val="28"/>
          <w:szCs w:val="28"/>
          <w:u w:val="single"/>
        </w:rPr>
        <w:lastRenderedPageBreak/>
        <w:t xml:space="preserve">Section 4: Equality Impact Assessment (EQIA) </w:t>
      </w:r>
    </w:p>
    <w:p w:rsidR="00E468CF" w:rsidRPr="00AC0815" w:rsidRDefault="00E468CF" w:rsidP="00DE5D52">
      <w:pPr>
        <w:pStyle w:val="H5"/>
        <w:spacing w:before="0" w:after="0"/>
        <w:jc w:val="both"/>
        <w:rPr>
          <w:rFonts w:ascii="Arial" w:hAnsi="Arial" w:cs="Arial"/>
          <w:b w:val="0"/>
          <w:sz w:val="28"/>
          <w:szCs w:val="28"/>
        </w:rPr>
      </w:pPr>
      <w:r w:rsidRPr="00AC0815">
        <w:rPr>
          <w:rFonts w:ascii="Arial" w:hAnsi="Arial" w:cs="Arial"/>
          <w:b w:val="0"/>
          <w:sz w:val="28"/>
          <w:szCs w:val="28"/>
        </w:rPr>
        <w:t>Please provide an update of policies subject to EQIA during 201</w:t>
      </w:r>
      <w:r>
        <w:rPr>
          <w:rFonts w:ascii="Arial" w:hAnsi="Arial" w:cs="Arial"/>
          <w:b w:val="0"/>
          <w:sz w:val="28"/>
          <w:szCs w:val="28"/>
        </w:rPr>
        <w:t>4</w:t>
      </w:r>
      <w:r w:rsidRPr="00AC0815">
        <w:rPr>
          <w:rFonts w:ascii="Arial" w:hAnsi="Arial" w:cs="Arial"/>
          <w:b w:val="0"/>
          <w:sz w:val="28"/>
          <w:szCs w:val="28"/>
        </w:rPr>
        <w:t>-1</w:t>
      </w:r>
      <w:r>
        <w:rPr>
          <w:rFonts w:ascii="Arial" w:hAnsi="Arial" w:cs="Arial"/>
          <w:b w:val="0"/>
          <w:sz w:val="28"/>
          <w:szCs w:val="28"/>
        </w:rPr>
        <w:t>5</w:t>
      </w:r>
      <w:r w:rsidRPr="00AC0815">
        <w:rPr>
          <w:rFonts w:ascii="Arial" w:hAnsi="Arial" w:cs="Arial"/>
          <w:b w:val="0"/>
          <w:sz w:val="28"/>
          <w:szCs w:val="28"/>
        </w:rPr>
        <w:t>, stage 7 EQIA monitoring activities and an indicative EQIA timetable for 201</w:t>
      </w:r>
      <w:r>
        <w:rPr>
          <w:rFonts w:ascii="Arial" w:hAnsi="Arial" w:cs="Arial"/>
          <w:b w:val="0"/>
          <w:sz w:val="28"/>
          <w:szCs w:val="28"/>
        </w:rPr>
        <w:t>5</w:t>
      </w:r>
      <w:r w:rsidRPr="00AC0815">
        <w:rPr>
          <w:rFonts w:ascii="Arial" w:hAnsi="Arial" w:cs="Arial"/>
          <w:b w:val="0"/>
          <w:sz w:val="28"/>
          <w:szCs w:val="28"/>
        </w:rPr>
        <w:t>-1</w:t>
      </w:r>
      <w:r>
        <w:rPr>
          <w:rFonts w:ascii="Arial" w:hAnsi="Arial" w:cs="Arial"/>
          <w:b w:val="0"/>
          <w:sz w:val="28"/>
          <w:szCs w:val="28"/>
        </w:rPr>
        <w:t>6</w:t>
      </w:r>
      <w:r w:rsidRPr="00AC0815">
        <w:rPr>
          <w:rFonts w:ascii="Arial" w:hAnsi="Arial" w:cs="Arial"/>
          <w:b w:val="0"/>
          <w:sz w:val="28"/>
          <w:szCs w:val="28"/>
        </w:rPr>
        <w:t>.</w:t>
      </w:r>
    </w:p>
    <w:p w:rsidR="00E468CF" w:rsidRPr="00DE5D52" w:rsidRDefault="00E468CF" w:rsidP="00DE5D52">
      <w:pPr>
        <w:jc w:val="both"/>
        <w:rPr>
          <w:rFonts w:ascii="Arial" w:hAnsi="Arial" w:cs="Arial"/>
          <w:color w:val="0070C0"/>
          <w:sz w:val="28"/>
          <w:szCs w:val="28"/>
          <w:lang w:val="en-GB"/>
        </w:rPr>
      </w:pPr>
      <w:r w:rsidRPr="00DE5D52">
        <w:rPr>
          <w:rFonts w:ascii="Arial" w:hAnsi="Arial" w:cs="Arial"/>
          <w:b/>
          <w:color w:val="0070C0"/>
          <w:sz w:val="28"/>
          <w:szCs w:val="28"/>
          <w:lang w:val="en-GB"/>
        </w:rPr>
        <w:t>There are no policies subject to EQIA.</w:t>
      </w:r>
    </w:p>
    <w:p w:rsidR="00E468CF" w:rsidRPr="00AC0815" w:rsidRDefault="00E468CF" w:rsidP="00DE5D52">
      <w:pPr>
        <w:pStyle w:val="Heading1"/>
        <w:numPr>
          <w:ilvl w:val="0"/>
          <w:numId w:val="3"/>
        </w:numPr>
        <w:jc w:val="both"/>
        <w:rPr>
          <w:rFonts w:cs="Arial"/>
          <w:szCs w:val="28"/>
          <w:u w:val="none"/>
        </w:rPr>
      </w:pPr>
      <w:r w:rsidRPr="00AC0815">
        <w:rPr>
          <w:rFonts w:cs="Arial"/>
          <w:szCs w:val="28"/>
          <w:u w:val="none"/>
        </w:rPr>
        <w:t>EQIA Timetable: April 201</w:t>
      </w:r>
      <w:r>
        <w:rPr>
          <w:rFonts w:cs="Arial"/>
          <w:szCs w:val="28"/>
          <w:u w:val="none"/>
        </w:rPr>
        <w:t>4</w:t>
      </w:r>
      <w:r w:rsidRPr="00AC0815">
        <w:rPr>
          <w:rFonts w:cs="Arial"/>
          <w:szCs w:val="28"/>
          <w:u w:val="none"/>
        </w:rPr>
        <w:t xml:space="preserve"> - March 201</w:t>
      </w:r>
      <w:r>
        <w:rPr>
          <w:rFonts w:cs="Arial"/>
          <w:szCs w:val="28"/>
          <w:u w:val="none"/>
        </w:rPr>
        <w:t>5</w:t>
      </w:r>
    </w:p>
    <w:p w:rsidR="00E468CF" w:rsidRPr="00AC0815" w:rsidRDefault="00E468CF" w:rsidP="00DE5D52">
      <w:pPr>
        <w:jc w:val="both"/>
        <w:rPr>
          <w:rFonts w:ascii="Arial" w:hAnsi="Arial"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843"/>
        <w:gridCol w:w="4536"/>
      </w:tblGrid>
      <w:tr w:rsidR="00E468CF" w:rsidRPr="00AC0815" w:rsidTr="001F1E3D">
        <w:tc>
          <w:tcPr>
            <w:tcW w:w="3085"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 xml:space="preserve">Title of Policy EQIA  </w:t>
            </w:r>
          </w:p>
        </w:tc>
        <w:tc>
          <w:tcPr>
            <w:tcW w:w="1843"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EQIA Stage at end March 201</w:t>
            </w:r>
            <w:r>
              <w:rPr>
                <w:rFonts w:ascii="Arial" w:hAnsi="Arial" w:cs="Arial"/>
                <w:b/>
                <w:sz w:val="28"/>
                <w:szCs w:val="28"/>
              </w:rPr>
              <w:t>5</w:t>
            </w:r>
            <w:r w:rsidRPr="00AC0815">
              <w:rPr>
                <w:rFonts w:ascii="Arial" w:hAnsi="Arial" w:cs="Arial"/>
                <w:b/>
                <w:sz w:val="28"/>
                <w:szCs w:val="28"/>
              </w:rPr>
              <w:t xml:space="preserve"> (Steps </w:t>
            </w:r>
          </w:p>
          <w:p w:rsidR="00E468CF" w:rsidRPr="00AC0815" w:rsidRDefault="00E468CF" w:rsidP="00DE5D52">
            <w:pPr>
              <w:jc w:val="both"/>
              <w:rPr>
                <w:rFonts w:ascii="Arial" w:hAnsi="Arial" w:cs="Arial"/>
                <w:b/>
                <w:sz w:val="28"/>
                <w:szCs w:val="28"/>
              </w:rPr>
            </w:pPr>
            <w:r w:rsidRPr="00AC0815">
              <w:rPr>
                <w:rFonts w:ascii="Arial" w:hAnsi="Arial" w:cs="Arial"/>
                <w:b/>
                <w:sz w:val="28"/>
                <w:szCs w:val="28"/>
              </w:rPr>
              <w:t>1-6)</w:t>
            </w:r>
          </w:p>
        </w:tc>
        <w:tc>
          <w:tcPr>
            <w:tcW w:w="4536"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Outline adjustments to policy intended to benefit individuals and the relevant Section 75 categories due to be affected.</w:t>
            </w:r>
          </w:p>
        </w:tc>
      </w:tr>
      <w:tr w:rsidR="00E468CF" w:rsidRPr="00AC0815" w:rsidTr="001F1E3D">
        <w:tc>
          <w:tcPr>
            <w:tcW w:w="3085" w:type="dxa"/>
          </w:tcPr>
          <w:p w:rsidR="00E468CF" w:rsidRPr="00AC0815" w:rsidRDefault="00E468CF" w:rsidP="00DE5D52">
            <w:pPr>
              <w:jc w:val="both"/>
              <w:rPr>
                <w:rFonts w:ascii="Arial" w:hAnsi="Arial" w:cs="Arial"/>
                <w:sz w:val="28"/>
                <w:szCs w:val="28"/>
              </w:rPr>
            </w:pPr>
          </w:p>
          <w:p w:rsidR="00E468CF" w:rsidRPr="00DE5D52" w:rsidRDefault="00E468CF" w:rsidP="00DE5D52">
            <w:pPr>
              <w:jc w:val="both"/>
              <w:rPr>
                <w:rFonts w:ascii="Arial" w:hAnsi="Arial" w:cs="Arial"/>
                <w:b/>
                <w:color w:val="0070C0"/>
                <w:sz w:val="28"/>
                <w:szCs w:val="28"/>
              </w:rPr>
            </w:pPr>
            <w:r w:rsidRPr="00DE5D52">
              <w:rPr>
                <w:rFonts w:ascii="Arial" w:hAnsi="Arial" w:cs="Arial"/>
                <w:b/>
                <w:color w:val="0070C0"/>
                <w:sz w:val="28"/>
                <w:szCs w:val="28"/>
              </w:rPr>
              <w:t>No EQIA’s planned</w:t>
            </w:r>
          </w:p>
        </w:tc>
        <w:tc>
          <w:tcPr>
            <w:tcW w:w="1843" w:type="dxa"/>
          </w:tcPr>
          <w:p w:rsidR="00E468CF" w:rsidRPr="00AC0815" w:rsidRDefault="00E468CF" w:rsidP="00DE5D52">
            <w:pPr>
              <w:jc w:val="both"/>
              <w:rPr>
                <w:rFonts w:ascii="Arial" w:hAnsi="Arial" w:cs="Arial"/>
                <w:sz w:val="28"/>
                <w:szCs w:val="28"/>
              </w:rPr>
            </w:pPr>
          </w:p>
        </w:tc>
        <w:tc>
          <w:tcPr>
            <w:tcW w:w="4536" w:type="dxa"/>
          </w:tcPr>
          <w:p w:rsidR="00E468CF" w:rsidRPr="00AC0815" w:rsidRDefault="00E468CF" w:rsidP="00DE5D52">
            <w:pPr>
              <w:jc w:val="both"/>
              <w:rPr>
                <w:rFonts w:ascii="Arial" w:hAnsi="Arial" w:cs="Arial"/>
                <w:sz w:val="28"/>
                <w:szCs w:val="28"/>
              </w:rPr>
            </w:pPr>
          </w:p>
        </w:tc>
      </w:tr>
      <w:tr w:rsidR="00E468CF" w:rsidRPr="00AC0815" w:rsidTr="001F1E3D">
        <w:tc>
          <w:tcPr>
            <w:tcW w:w="3085" w:type="dxa"/>
          </w:tcPr>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c>
          <w:tcPr>
            <w:tcW w:w="1843" w:type="dxa"/>
          </w:tcPr>
          <w:p w:rsidR="00E468CF" w:rsidRPr="00AC0815" w:rsidRDefault="00E468CF" w:rsidP="00DE5D52">
            <w:pPr>
              <w:jc w:val="both"/>
              <w:rPr>
                <w:rFonts w:ascii="Arial" w:hAnsi="Arial" w:cs="Arial"/>
                <w:sz w:val="28"/>
                <w:szCs w:val="28"/>
              </w:rPr>
            </w:pPr>
          </w:p>
        </w:tc>
        <w:tc>
          <w:tcPr>
            <w:tcW w:w="4536" w:type="dxa"/>
          </w:tcPr>
          <w:p w:rsidR="00E468CF" w:rsidRPr="00AC0815" w:rsidRDefault="00E468CF" w:rsidP="00DE5D52">
            <w:pPr>
              <w:jc w:val="both"/>
              <w:rPr>
                <w:rFonts w:ascii="Arial" w:hAnsi="Arial" w:cs="Arial"/>
                <w:sz w:val="28"/>
                <w:szCs w:val="28"/>
              </w:rPr>
            </w:pPr>
          </w:p>
        </w:tc>
      </w:tr>
      <w:tr w:rsidR="00E468CF" w:rsidRPr="00AC0815" w:rsidTr="001F1E3D">
        <w:tc>
          <w:tcPr>
            <w:tcW w:w="3085" w:type="dxa"/>
          </w:tcPr>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c>
          <w:tcPr>
            <w:tcW w:w="1843" w:type="dxa"/>
          </w:tcPr>
          <w:p w:rsidR="00E468CF" w:rsidRPr="00AC0815" w:rsidRDefault="00E468CF" w:rsidP="00DE5D52">
            <w:pPr>
              <w:jc w:val="both"/>
              <w:rPr>
                <w:rFonts w:ascii="Arial" w:hAnsi="Arial" w:cs="Arial"/>
                <w:sz w:val="28"/>
                <w:szCs w:val="28"/>
              </w:rPr>
            </w:pPr>
          </w:p>
        </w:tc>
        <w:tc>
          <w:tcPr>
            <w:tcW w:w="4536" w:type="dxa"/>
          </w:tcPr>
          <w:p w:rsidR="00E468CF" w:rsidRPr="00AC0815" w:rsidRDefault="00E468CF" w:rsidP="00DE5D52">
            <w:pPr>
              <w:jc w:val="both"/>
              <w:rPr>
                <w:rFonts w:ascii="Arial" w:hAnsi="Arial" w:cs="Arial"/>
                <w:sz w:val="28"/>
                <w:szCs w:val="28"/>
              </w:rPr>
            </w:pPr>
          </w:p>
        </w:tc>
      </w:tr>
      <w:tr w:rsidR="00E468CF" w:rsidRPr="00AC0815" w:rsidTr="001F1E3D">
        <w:tc>
          <w:tcPr>
            <w:tcW w:w="3085" w:type="dxa"/>
          </w:tcPr>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c>
          <w:tcPr>
            <w:tcW w:w="1843" w:type="dxa"/>
          </w:tcPr>
          <w:p w:rsidR="00E468CF" w:rsidRPr="00AC0815" w:rsidRDefault="00E468CF" w:rsidP="00DE5D52">
            <w:pPr>
              <w:jc w:val="both"/>
              <w:rPr>
                <w:rFonts w:ascii="Arial" w:hAnsi="Arial" w:cs="Arial"/>
                <w:sz w:val="28"/>
                <w:szCs w:val="28"/>
              </w:rPr>
            </w:pPr>
          </w:p>
        </w:tc>
        <w:tc>
          <w:tcPr>
            <w:tcW w:w="4536" w:type="dxa"/>
          </w:tcPr>
          <w:p w:rsidR="00E468CF" w:rsidRPr="00AC0815" w:rsidRDefault="00E468CF" w:rsidP="00DE5D52">
            <w:pPr>
              <w:jc w:val="both"/>
              <w:rPr>
                <w:rFonts w:ascii="Arial" w:hAnsi="Arial" w:cs="Arial"/>
                <w:sz w:val="28"/>
                <w:szCs w:val="28"/>
              </w:rPr>
            </w:pPr>
          </w:p>
        </w:tc>
      </w:tr>
      <w:tr w:rsidR="00E468CF" w:rsidRPr="00AC0815" w:rsidTr="001F1E3D">
        <w:tc>
          <w:tcPr>
            <w:tcW w:w="3085" w:type="dxa"/>
          </w:tcPr>
          <w:p w:rsidR="00E468CF" w:rsidRPr="00AC0815" w:rsidRDefault="00E468CF" w:rsidP="00DE5D52">
            <w:pPr>
              <w:jc w:val="both"/>
              <w:rPr>
                <w:rFonts w:ascii="Arial" w:hAnsi="Arial" w:cs="Arial"/>
                <w:sz w:val="28"/>
                <w:szCs w:val="28"/>
                <w:u w:val="single"/>
              </w:rPr>
            </w:pPr>
          </w:p>
          <w:p w:rsidR="00E468CF" w:rsidRPr="00AC0815" w:rsidRDefault="00E468CF" w:rsidP="00DE5D52">
            <w:pPr>
              <w:jc w:val="both"/>
              <w:rPr>
                <w:rFonts w:ascii="Arial" w:hAnsi="Arial" w:cs="Arial"/>
                <w:sz w:val="28"/>
                <w:szCs w:val="28"/>
                <w:u w:val="single"/>
              </w:rPr>
            </w:pPr>
          </w:p>
        </w:tc>
        <w:tc>
          <w:tcPr>
            <w:tcW w:w="1843" w:type="dxa"/>
          </w:tcPr>
          <w:p w:rsidR="00E468CF" w:rsidRPr="00AC0815" w:rsidRDefault="00E468CF" w:rsidP="00DE5D52">
            <w:pPr>
              <w:jc w:val="both"/>
              <w:rPr>
                <w:rFonts w:ascii="Arial" w:hAnsi="Arial" w:cs="Arial"/>
                <w:sz w:val="28"/>
                <w:szCs w:val="28"/>
                <w:u w:val="single"/>
              </w:rPr>
            </w:pPr>
          </w:p>
        </w:tc>
        <w:tc>
          <w:tcPr>
            <w:tcW w:w="4536" w:type="dxa"/>
          </w:tcPr>
          <w:p w:rsidR="00E468CF" w:rsidRPr="00AC0815" w:rsidRDefault="00E468CF" w:rsidP="00DE5D52">
            <w:pPr>
              <w:jc w:val="both"/>
              <w:rPr>
                <w:rFonts w:ascii="Arial" w:hAnsi="Arial" w:cs="Arial"/>
                <w:sz w:val="28"/>
                <w:szCs w:val="28"/>
                <w:u w:val="single"/>
              </w:rPr>
            </w:pPr>
          </w:p>
        </w:tc>
      </w:tr>
    </w:tbl>
    <w:p w:rsidR="00E468CF" w:rsidRPr="00AC0815" w:rsidRDefault="00E468CF" w:rsidP="00DE5D52">
      <w:pPr>
        <w:ind w:left="360"/>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Where the EQIA timetable for 201</w:t>
      </w:r>
      <w:r>
        <w:rPr>
          <w:rFonts w:ascii="Arial" w:hAnsi="Arial" w:cs="Arial"/>
          <w:sz w:val="28"/>
          <w:szCs w:val="28"/>
          <w:lang w:val="en-GB"/>
        </w:rPr>
        <w:t>4</w:t>
      </w:r>
      <w:r w:rsidRPr="00AC0815">
        <w:rPr>
          <w:rFonts w:ascii="Arial" w:hAnsi="Arial" w:cs="Arial"/>
          <w:sz w:val="28"/>
          <w:szCs w:val="28"/>
          <w:lang w:val="en-GB"/>
        </w:rPr>
        <w:t>-1</w:t>
      </w:r>
      <w:r>
        <w:rPr>
          <w:rFonts w:ascii="Arial" w:hAnsi="Arial" w:cs="Arial"/>
          <w:sz w:val="28"/>
          <w:szCs w:val="28"/>
          <w:lang w:val="en-GB"/>
        </w:rPr>
        <w:t>5</w:t>
      </w:r>
      <w:r w:rsidRPr="00AC0815">
        <w:rPr>
          <w:rFonts w:ascii="Arial" w:hAnsi="Arial" w:cs="Arial"/>
          <w:sz w:val="28"/>
          <w:szCs w:val="28"/>
          <w:lang w:val="en-GB"/>
        </w:rPr>
        <w:t xml:space="preserve"> (as detailed in the previous annual S75 progress report to the Commission) has not been met, please provide details of the factors responsible for delay and details of the timetable for re-scheduling the EQIA/s in question.</w:t>
      </w:r>
    </w:p>
    <w:p w:rsidR="00E468CF" w:rsidRPr="00AC0815" w:rsidRDefault="00E468CF" w:rsidP="00DE5D52">
      <w:pPr>
        <w:pStyle w:val="H3"/>
        <w:keepNext w:val="0"/>
        <w:spacing w:before="0" w:after="0"/>
        <w:jc w:val="both"/>
        <w:outlineLvl w:val="9"/>
        <w:rPr>
          <w:rFonts w:ascii="Arial" w:hAnsi="Arial" w:cs="Arial"/>
          <w:snapToGrid/>
          <w:szCs w:val="28"/>
          <w:lang w:val="en-US"/>
        </w:rPr>
      </w:pPr>
      <w:r w:rsidRPr="00AC0815">
        <w:rPr>
          <w:rFonts w:ascii="Arial" w:hAnsi="Arial" w:cs="Arial"/>
          <w:snapToGrid/>
          <w:szCs w:val="28"/>
          <w:lang w:val="en-US"/>
        </w:rPr>
        <w:t>(Enter text below)</w:t>
      </w:r>
    </w:p>
    <w:p w:rsidR="00E468CF" w:rsidRDefault="00E468CF" w:rsidP="00DE5D52">
      <w:pPr>
        <w:jc w:val="both"/>
        <w:rPr>
          <w:rFonts w:ascii="Arial" w:hAnsi="Arial" w:cs="Arial"/>
          <w:color w:val="1F497D" w:themeColor="text2"/>
          <w:sz w:val="28"/>
          <w:szCs w:val="28"/>
        </w:rPr>
      </w:pPr>
    </w:p>
    <w:p w:rsidR="00E468CF" w:rsidRPr="00DE5D52" w:rsidRDefault="00E468CF" w:rsidP="00DE5D52">
      <w:pPr>
        <w:jc w:val="both"/>
        <w:rPr>
          <w:rFonts w:ascii="Arial" w:hAnsi="Arial" w:cs="Arial"/>
          <w:b/>
          <w:color w:val="0070C0"/>
          <w:sz w:val="28"/>
          <w:szCs w:val="28"/>
        </w:rPr>
      </w:pPr>
      <w:proofErr w:type="gramStart"/>
      <w:r w:rsidRPr="00DE5D52">
        <w:rPr>
          <w:rFonts w:ascii="Arial" w:hAnsi="Arial" w:cs="Arial"/>
          <w:b/>
          <w:color w:val="0070C0"/>
          <w:sz w:val="28"/>
          <w:szCs w:val="28"/>
        </w:rPr>
        <w:t>None.</w:t>
      </w:r>
      <w:proofErr w:type="gramEnd"/>
    </w:p>
    <w:p w:rsidR="00E468CF" w:rsidRPr="00AC0815" w:rsidRDefault="00E468CF" w:rsidP="00DE5D52">
      <w:pPr>
        <w:jc w:val="both"/>
        <w:rPr>
          <w:rFonts w:ascii="Arial" w:hAnsi="Arial" w:cs="Arial"/>
          <w:sz w:val="28"/>
          <w:szCs w:val="28"/>
          <w:u w:val="single"/>
        </w:rPr>
      </w:pPr>
    </w:p>
    <w:p w:rsidR="00E468CF" w:rsidRPr="00AC0815" w:rsidRDefault="00E468CF" w:rsidP="00DE5D52">
      <w:pPr>
        <w:pStyle w:val="ListParagraph"/>
        <w:numPr>
          <w:ilvl w:val="0"/>
          <w:numId w:val="3"/>
        </w:numPr>
        <w:jc w:val="both"/>
        <w:rPr>
          <w:rFonts w:ascii="Arial" w:hAnsi="Arial" w:cs="Arial"/>
          <w:sz w:val="28"/>
          <w:szCs w:val="28"/>
        </w:rPr>
      </w:pPr>
      <w:r w:rsidRPr="00AC0815">
        <w:rPr>
          <w:rFonts w:ascii="Arial" w:hAnsi="Arial" w:cs="Arial"/>
          <w:sz w:val="28"/>
          <w:szCs w:val="28"/>
        </w:rPr>
        <w:t>Ongoing EQIA Monitoring Activities: April 201</w:t>
      </w:r>
      <w:r>
        <w:rPr>
          <w:rFonts w:ascii="Arial" w:hAnsi="Arial" w:cs="Arial"/>
          <w:sz w:val="28"/>
          <w:szCs w:val="28"/>
        </w:rPr>
        <w:t>4</w:t>
      </w:r>
      <w:r w:rsidRPr="00AC0815">
        <w:rPr>
          <w:rFonts w:ascii="Arial" w:hAnsi="Arial" w:cs="Arial"/>
          <w:sz w:val="28"/>
          <w:szCs w:val="28"/>
        </w:rPr>
        <w:t>- March 201</w:t>
      </w:r>
      <w:r>
        <w:rPr>
          <w:rFonts w:ascii="Arial" w:hAnsi="Arial" w:cs="Arial"/>
          <w:sz w:val="28"/>
          <w:szCs w:val="28"/>
        </w:rPr>
        <w:t>5</w:t>
      </w:r>
    </w:p>
    <w:p w:rsidR="00E468CF" w:rsidRPr="00AC0815" w:rsidRDefault="00E468CF" w:rsidP="00DE5D52">
      <w:pPr>
        <w:jc w:val="both"/>
        <w:rPr>
          <w:rFonts w:ascii="Arial" w:hAnsi="Arial" w:cs="Arial"/>
          <w:sz w:val="28"/>
          <w:szCs w:val="2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119"/>
        <w:gridCol w:w="3402"/>
      </w:tblGrid>
      <w:tr w:rsidR="00E468CF" w:rsidRPr="00AC0815" w:rsidTr="001F1E3D">
        <w:tc>
          <w:tcPr>
            <w:tcW w:w="2943"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Title of EQIA subject to Stage 7 monitoring</w:t>
            </w:r>
          </w:p>
          <w:p w:rsidR="00E468CF" w:rsidRPr="00AC0815" w:rsidRDefault="00E468CF" w:rsidP="00DE5D52">
            <w:pPr>
              <w:jc w:val="both"/>
              <w:rPr>
                <w:rFonts w:ascii="Arial" w:hAnsi="Arial" w:cs="Arial"/>
                <w:b/>
                <w:sz w:val="28"/>
                <w:szCs w:val="28"/>
              </w:rPr>
            </w:pPr>
          </w:p>
        </w:tc>
        <w:tc>
          <w:tcPr>
            <w:tcW w:w="3119"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 xml:space="preserve">Indicate if differential impacts previously identified have </w:t>
            </w:r>
          </w:p>
          <w:p w:rsidR="00E468CF" w:rsidRPr="00AC0815" w:rsidRDefault="00E468CF" w:rsidP="00DE5D52">
            <w:pPr>
              <w:jc w:val="both"/>
              <w:rPr>
                <w:rFonts w:ascii="Arial" w:hAnsi="Arial" w:cs="Arial"/>
                <w:b/>
                <w:sz w:val="28"/>
                <w:szCs w:val="28"/>
              </w:rPr>
            </w:pPr>
            <w:r w:rsidRPr="00AC0815">
              <w:rPr>
                <w:rFonts w:ascii="Arial" w:hAnsi="Arial" w:cs="Arial"/>
                <w:b/>
                <w:sz w:val="28"/>
                <w:szCs w:val="28"/>
              </w:rPr>
              <w:t xml:space="preserve">reduced or increased </w:t>
            </w:r>
          </w:p>
        </w:tc>
        <w:tc>
          <w:tcPr>
            <w:tcW w:w="3402" w:type="dxa"/>
          </w:tcPr>
          <w:p w:rsidR="00E468CF" w:rsidRPr="00AC0815" w:rsidRDefault="00E468CF" w:rsidP="00DE5D52">
            <w:pPr>
              <w:jc w:val="both"/>
              <w:rPr>
                <w:rFonts w:ascii="Arial" w:hAnsi="Arial" w:cs="Arial"/>
                <w:b/>
                <w:i/>
                <w:sz w:val="28"/>
                <w:szCs w:val="28"/>
              </w:rPr>
            </w:pPr>
            <w:r w:rsidRPr="00AC0815">
              <w:rPr>
                <w:rFonts w:ascii="Arial" w:hAnsi="Arial" w:cs="Arial"/>
                <w:b/>
                <w:sz w:val="28"/>
                <w:szCs w:val="28"/>
              </w:rPr>
              <w:t>Indicate if adverse impacts previously identified have reduced or increased</w:t>
            </w:r>
            <w:r w:rsidRPr="00AC0815">
              <w:rPr>
                <w:rFonts w:ascii="Arial" w:hAnsi="Arial" w:cs="Arial"/>
                <w:b/>
                <w:i/>
                <w:sz w:val="28"/>
                <w:szCs w:val="28"/>
              </w:rPr>
              <w:t xml:space="preserve"> </w:t>
            </w:r>
          </w:p>
          <w:p w:rsidR="00E468CF" w:rsidRPr="00AC0815" w:rsidRDefault="00E468CF" w:rsidP="00DE5D52">
            <w:pPr>
              <w:jc w:val="both"/>
              <w:rPr>
                <w:rFonts w:ascii="Arial" w:hAnsi="Arial" w:cs="Arial"/>
                <w:b/>
                <w:i/>
                <w:sz w:val="28"/>
                <w:szCs w:val="28"/>
              </w:rPr>
            </w:pPr>
          </w:p>
        </w:tc>
      </w:tr>
      <w:tr w:rsidR="00E468CF" w:rsidRPr="00AC0815" w:rsidTr="001F1E3D">
        <w:tc>
          <w:tcPr>
            <w:tcW w:w="2943" w:type="dxa"/>
          </w:tcPr>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c>
          <w:tcPr>
            <w:tcW w:w="3119" w:type="dxa"/>
          </w:tcPr>
          <w:p w:rsidR="00E468CF" w:rsidRPr="00AC0815" w:rsidRDefault="00E468CF" w:rsidP="00DE5D52">
            <w:pPr>
              <w:jc w:val="both"/>
              <w:rPr>
                <w:rFonts w:ascii="Arial" w:hAnsi="Arial" w:cs="Arial"/>
                <w:sz w:val="28"/>
                <w:szCs w:val="28"/>
              </w:rPr>
            </w:pPr>
          </w:p>
        </w:tc>
        <w:tc>
          <w:tcPr>
            <w:tcW w:w="3402" w:type="dxa"/>
          </w:tcPr>
          <w:p w:rsidR="00E468CF" w:rsidRPr="00AC0815" w:rsidRDefault="00E468CF" w:rsidP="00DE5D52">
            <w:pPr>
              <w:jc w:val="both"/>
              <w:rPr>
                <w:rFonts w:ascii="Arial" w:hAnsi="Arial" w:cs="Arial"/>
                <w:sz w:val="28"/>
                <w:szCs w:val="28"/>
              </w:rPr>
            </w:pPr>
          </w:p>
        </w:tc>
      </w:tr>
      <w:tr w:rsidR="00E468CF" w:rsidRPr="00AC0815" w:rsidTr="001F1E3D">
        <w:tc>
          <w:tcPr>
            <w:tcW w:w="2943" w:type="dxa"/>
          </w:tcPr>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c>
          <w:tcPr>
            <w:tcW w:w="3119" w:type="dxa"/>
          </w:tcPr>
          <w:p w:rsidR="00E468CF" w:rsidRPr="00AC0815" w:rsidRDefault="00E468CF" w:rsidP="00DE5D52">
            <w:pPr>
              <w:jc w:val="both"/>
              <w:rPr>
                <w:rFonts w:ascii="Arial" w:hAnsi="Arial" w:cs="Arial"/>
                <w:sz w:val="28"/>
                <w:szCs w:val="28"/>
              </w:rPr>
            </w:pPr>
          </w:p>
        </w:tc>
        <w:tc>
          <w:tcPr>
            <w:tcW w:w="3402" w:type="dxa"/>
          </w:tcPr>
          <w:p w:rsidR="00E468CF" w:rsidRPr="00AC0815" w:rsidRDefault="00E468CF" w:rsidP="00DE5D52">
            <w:pPr>
              <w:jc w:val="both"/>
              <w:rPr>
                <w:rFonts w:ascii="Arial" w:hAnsi="Arial" w:cs="Arial"/>
                <w:sz w:val="28"/>
                <w:szCs w:val="28"/>
              </w:rPr>
            </w:pPr>
          </w:p>
        </w:tc>
      </w:tr>
      <w:tr w:rsidR="00E468CF" w:rsidRPr="00AC0815" w:rsidTr="001F1E3D">
        <w:tc>
          <w:tcPr>
            <w:tcW w:w="2943" w:type="dxa"/>
          </w:tcPr>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c>
          <w:tcPr>
            <w:tcW w:w="3119" w:type="dxa"/>
          </w:tcPr>
          <w:p w:rsidR="00E468CF" w:rsidRPr="00AC0815" w:rsidRDefault="00E468CF" w:rsidP="00DE5D52">
            <w:pPr>
              <w:jc w:val="both"/>
              <w:rPr>
                <w:rFonts w:ascii="Arial" w:hAnsi="Arial" w:cs="Arial"/>
                <w:sz w:val="28"/>
                <w:szCs w:val="28"/>
              </w:rPr>
            </w:pPr>
          </w:p>
        </w:tc>
        <w:tc>
          <w:tcPr>
            <w:tcW w:w="3402" w:type="dxa"/>
          </w:tcPr>
          <w:p w:rsidR="00E468CF" w:rsidRPr="00AC0815" w:rsidRDefault="00E468CF" w:rsidP="00DE5D52">
            <w:pPr>
              <w:jc w:val="both"/>
              <w:rPr>
                <w:rFonts w:ascii="Arial" w:hAnsi="Arial" w:cs="Arial"/>
                <w:sz w:val="28"/>
                <w:szCs w:val="28"/>
              </w:rPr>
            </w:pPr>
          </w:p>
        </w:tc>
      </w:tr>
      <w:tr w:rsidR="00E468CF" w:rsidRPr="00AC0815" w:rsidTr="001F1E3D">
        <w:tc>
          <w:tcPr>
            <w:tcW w:w="2943" w:type="dxa"/>
          </w:tcPr>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c>
          <w:tcPr>
            <w:tcW w:w="3119" w:type="dxa"/>
          </w:tcPr>
          <w:p w:rsidR="00E468CF" w:rsidRPr="00AC0815" w:rsidRDefault="00E468CF" w:rsidP="00DE5D52">
            <w:pPr>
              <w:jc w:val="both"/>
              <w:rPr>
                <w:rFonts w:ascii="Arial" w:hAnsi="Arial" w:cs="Arial"/>
                <w:sz w:val="28"/>
                <w:szCs w:val="28"/>
              </w:rPr>
            </w:pPr>
          </w:p>
        </w:tc>
        <w:tc>
          <w:tcPr>
            <w:tcW w:w="3402" w:type="dxa"/>
          </w:tcPr>
          <w:p w:rsidR="00E468CF" w:rsidRPr="00AC0815" w:rsidRDefault="00E468CF" w:rsidP="00DE5D52">
            <w:pPr>
              <w:jc w:val="both"/>
              <w:rPr>
                <w:rFonts w:ascii="Arial" w:hAnsi="Arial" w:cs="Arial"/>
                <w:sz w:val="28"/>
                <w:szCs w:val="28"/>
              </w:rPr>
            </w:pPr>
          </w:p>
        </w:tc>
      </w:tr>
      <w:tr w:rsidR="00E468CF" w:rsidRPr="00AC0815" w:rsidTr="001F1E3D">
        <w:tc>
          <w:tcPr>
            <w:tcW w:w="2943" w:type="dxa"/>
          </w:tcPr>
          <w:p w:rsidR="00E468CF" w:rsidRPr="00AC0815" w:rsidRDefault="00E468CF" w:rsidP="00DE5D52">
            <w:pPr>
              <w:jc w:val="both"/>
              <w:rPr>
                <w:rFonts w:ascii="Arial" w:hAnsi="Arial" w:cs="Arial"/>
                <w:sz w:val="28"/>
                <w:szCs w:val="28"/>
                <w:u w:val="single"/>
              </w:rPr>
            </w:pPr>
          </w:p>
          <w:p w:rsidR="00E468CF" w:rsidRPr="00AC0815" w:rsidRDefault="00E468CF" w:rsidP="00DE5D52">
            <w:pPr>
              <w:jc w:val="both"/>
              <w:rPr>
                <w:rFonts w:ascii="Arial" w:hAnsi="Arial" w:cs="Arial"/>
                <w:sz w:val="28"/>
                <w:szCs w:val="28"/>
                <w:u w:val="single"/>
              </w:rPr>
            </w:pPr>
          </w:p>
        </w:tc>
        <w:tc>
          <w:tcPr>
            <w:tcW w:w="3119" w:type="dxa"/>
          </w:tcPr>
          <w:p w:rsidR="00E468CF" w:rsidRPr="00AC0815" w:rsidRDefault="00E468CF" w:rsidP="00DE5D52">
            <w:pPr>
              <w:jc w:val="both"/>
              <w:rPr>
                <w:rFonts w:ascii="Arial" w:hAnsi="Arial" w:cs="Arial"/>
                <w:sz w:val="28"/>
                <w:szCs w:val="28"/>
                <w:u w:val="single"/>
              </w:rPr>
            </w:pPr>
          </w:p>
        </w:tc>
        <w:tc>
          <w:tcPr>
            <w:tcW w:w="3402" w:type="dxa"/>
          </w:tcPr>
          <w:p w:rsidR="00E468CF" w:rsidRPr="00AC0815" w:rsidRDefault="00E468CF" w:rsidP="00DE5D52">
            <w:pPr>
              <w:jc w:val="both"/>
              <w:rPr>
                <w:rFonts w:ascii="Arial" w:hAnsi="Arial" w:cs="Arial"/>
                <w:sz w:val="28"/>
                <w:szCs w:val="28"/>
                <w:u w:val="single"/>
              </w:rPr>
            </w:pPr>
          </w:p>
        </w:tc>
      </w:tr>
    </w:tbl>
    <w:p w:rsidR="00E468CF" w:rsidRPr="00AC0815" w:rsidRDefault="00E468CF" w:rsidP="00DE5D52">
      <w:pPr>
        <w:pStyle w:val="Heading8"/>
        <w:spacing w:before="0" w:after="0"/>
        <w:jc w:val="both"/>
        <w:rPr>
          <w:rFonts w:ascii="Arial" w:hAnsi="Arial" w:cs="Arial"/>
          <w:i w:val="0"/>
          <w:sz w:val="28"/>
          <w:szCs w:val="28"/>
          <w:u w:val="single"/>
        </w:rPr>
      </w:pPr>
    </w:p>
    <w:p w:rsidR="00E468CF" w:rsidRPr="00AC0815" w:rsidRDefault="00E468CF" w:rsidP="00DE5D52">
      <w:pPr>
        <w:jc w:val="both"/>
        <w:rPr>
          <w:rFonts w:ascii="Arial" w:hAnsi="Arial" w:cs="Arial"/>
          <w:sz w:val="28"/>
          <w:szCs w:val="28"/>
        </w:rPr>
      </w:pPr>
      <w:r w:rsidRPr="00AC0815">
        <w:rPr>
          <w:rFonts w:ascii="Arial" w:hAnsi="Arial" w:cs="Arial"/>
          <w:sz w:val="28"/>
          <w:szCs w:val="28"/>
        </w:rPr>
        <w:t>Please outline any proposals, arising from the authority’s monitoring for adverse impacts, for revision of the policy to achieve better outcomes the relevant equality groups:</w:t>
      </w:r>
    </w:p>
    <w:p w:rsidR="00E468CF" w:rsidRPr="00AC0815" w:rsidRDefault="00E468CF" w:rsidP="00DE5D52">
      <w:pPr>
        <w:jc w:val="both"/>
        <w:rPr>
          <w:rFonts w:ascii="Arial" w:hAnsi="Arial" w:cs="Arial"/>
          <w:b/>
          <w:sz w:val="28"/>
          <w:szCs w:val="28"/>
        </w:rPr>
      </w:pPr>
      <w:r w:rsidRPr="00AC0815">
        <w:rPr>
          <w:rFonts w:ascii="Arial" w:hAnsi="Arial" w:cs="Arial"/>
          <w:b/>
          <w:sz w:val="28"/>
          <w:szCs w:val="28"/>
        </w:rPr>
        <w:t>(Enter text below)</w:t>
      </w:r>
    </w:p>
    <w:p w:rsidR="00E468CF" w:rsidRDefault="00E468CF" w:rsidP="00DE5D52">
      <w:pPr>
        <w:jc w:val="both"/>
        <w:rPr>
          <w:rFonts w:ascii="Arial" w:hAnsi="Arial" w:cs="Arial"/>
          <w:color w:val="1F497D" w:themeColor="text2"/>
          <w:sz w:val="28"/>
          <w:szCs w:val="28"/>
        </w:rPr>
      </w:pPr>
    </w:p>
    <w:p w:rsidR="00E468CF" w:rsidRPr="00DE5D52" w:rsidRDefault="00E468CF" w:rsidP="00DE5D52">
      <w:pPr>
        <w:jc w:val="both"/>
        <w:rPr>
          <w:rFonts w:ascii="Arial" w:hAnsi="Arial" w:cs="Arial"/>
          <w:b/>
          <w:color w:val="0070C0"/>
          <w:sz w:val="28"/>
          <w:szCs w:val="28"/>
        </w:rPr>
      </w:pPr>
      <w:r w:rsidRPr="00DE5D52">
        <w:rPr>
          <w:rFonts w:ascii="Arial" w:hAnsi="Arial" w:cs="Arial"/>
          <w:b/>
          <w:color w:val="0070C0"/>
          <w:sz w:val="28"/>
          <w:szCs w:val="28"/>
        </w:rPr>
        <w:t>None</w:t>
      </w:r>
    </w:p>
    <w:p w:rsidR="00E468CF" w:rsidRPr="00197B31" w:rsidRDefault="00E468CF" w:rsidP="00DE5D52">
      <w:pPr>
        <w:jc w:val="both"/>
        <w:rPr>
          <w:rFonts w:ascii="Arial" w:hAnsi="Arial" w:cs="Arial"/>
          <w:color w:val="1F497D" w:themeColor="text2"/>
          <w:sz w:val="28"/>
          <w:szCs w:val="28"/>
        </w:rPr>
      </w:pPr>
    </w:p>
    <w:p w:rsidR="00E468CF" w:rsidRPr="00AC0815" w:rsidRDefault="00E468CF" w:rsidP="00DE5D52">
      <w:pPr>
        <w:pStyle w:val="Heading8"/>
        <w:spacing w:before="0" w:after="0"/>
        <w:jc w:val="both"/>
        <w:rPr>
          <w:rFonts w:ascii="Arial" w:hAnsi="Arial" w:cs="Arial"/>
          <w:i w:val="0"/>
          <w:sz w:val="28"/>
          <w:szCs w:val="28"/>
          <w:u w:val="single"/>
        </w:rPr>
      </w:pPr>
      <w:r w:rsidRPr="00AC0815">
        <w:rPr>
          <w:rFonts w:ascii="Arial" w:hAnsi="Arial" w:cs="Arial"/>
          <w:i w:val="0"/>
          <w:sz w:val="28"/>
          <w:szCs w:val="28"/>
          <w:u w:val="single"/>
        </w:rPr>
        <w:t>201</w:t>
      </w:r>
      <w:r>
        <w:rPr>
          <w:rFonts w:ascii="Arial" w:hAnsi="Arial" w:cs="Arial"/>
          <w:i w:val="0"/>
          <w:sz w:val="28"/>
          <w:szCs w:val="28"/>
          <w:u w:val="single"/>
        </w:rPr>
        <w:t>5</w:t>
      </w:r>
      <w:r w:rsidRPr="00AC0815">
        <w:rPr>
          <w:rFonts w:ascii="Arial" w:hAnsi="Arial" w:cs="Arial"/>
          <w:i w:val="0"/>
          <w:sz w:val="28"/>
          <w:szCs w:val="28"/>
          <w:u w:val="single"/>
        </w:rPr>
        <w:t>-1</w:t>
      </w:r>
      <w:r>
        <w:rPr>
          <w:rFonts w:ascii="Arial" w:hAnsi="Arial" w:cs="Arial"/>
          <w:i w:val="0"/>
          <w:sz w:val="28"/>
          <w:szCs w:val="28"/>
          <w:u w:val="single"/>
        </w:rPr>
        <w:t>6</w:t>
      </w:r>
      <w:r w:rsidRPr="00AC0815">
        <w:rPr>
          <w:rFonts w:ascii="Arial" w:hAnsi="Arial" w:cs="Arial"/>
          <w:i w:val="0"/>
          <w:sz w:val="28"/>
          <w:szCs w:val="28"/>
          <w:u w:val="single"/>
        </w:rPr>
        <w:t xml:space="preserve"> EQIA Timetable </w:t>
      </w:r>
    </w:p>
    <w:p w:rsidR="00E468CF" w:rsidRPr="00AC0815" w:rsidRDefault="00E468CF" w:rsidP="00DE5D52">
      <w:pPr>
        <w:jc w:val="both"/>
        <w:rPr>
          <w:rFonts w:ascii="Arial" w:hAnsi="Arial"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985"/>
        <w:gridCol w:w="3402"/>
      </w:tblGrid>
      <w:tr w:rsidR="00E468CF" w:rsidRPr="00AC0815" w:rsidTr="001F1E3D">
        <w:tc>
          <w:tcPr>
            <w:tcW w:w="4077"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Title of EQIAs</w:t>
            </w:r>
          </w:p>
          <w:p w:rsidR="00E468CF" w:rsidRPr="00AC0815" w:rsidRDefault="00E468CF" w:rsidP="00DE5D52">
            <w:pPr>
              <w:jc w:val="both"/>
              <w:rPr>
                <w:rFonts w:ascii="Arial" w:hAnsi="Arial" w:cs="Arial"/>
                <w:b/>
                <w:sz w:val="28"/>
                <w:szCs w:val="28"/>
              </w:rPr>
            </w:pPr>
            <w:r w:rsidRPr="00AC0815">
              <w:rPr>
                <w:rFonts w:ascii="Arial" w:hAnsi="Arial" w:cs="Arial"/>
                <w:b/>
                <w:sz w:val="28"/>
                <w:szCs w:val="28"/>
              </w:rPr>
              <w:t xml:space="preserve">due to be commenced during </w:t>
            </w:r>
          </w:p>
          <w:p w:rsidR="00E468CF" w:rsidRPr="00AC0815" w:rsidRDefault="00E468CF" w:rsidP="00DE5D52">
            <w:pPr>
              <w:jc w:val="both"/>
              <w:rPr>
                <w:rFonts w:ascii="Arial" w:hAnsi="Arial" w:cs="Arial"/>
                <w:b/>
                <w:sz w:val="28"/>
                <w:szCs w:val="28"/>
              </w:rPr>
            </w:pPr>
            <w:r w:rsidRPr="00AC0815">
              <w:rPr>
                <w:rFonts w:ascii="Arial" w:hAnsi="Arial" w:cs="Arial"/>
                <w:b/>
                <w:sz w:val="28"/>
                <w:szCs w:val="28"/>
              </w:rPr>
              <w:t>April 201</w:t>
            </w:r>
            <w:r>
              <w:rPr>
                <w:rFonts w:ascii="Arial" w:hAnsi="Arial" w:cs="Arial"/>
                <w:b/>
                <w:sz w:val="28"/>
                <w:szCs w:val="28"/>
              </w:rPr>
              <w:t>5</w:t>
            </w:r>
            <w:r w:rsidRPr="00AC0815">
              <w:rPr>
                <w:rFonts w:ascii="Arial" w:hAnsi="Arial" w:cs="Arial"/>
                <w:b/>
                <w:sz w:val="28"/>
                <w:szCs w:val="28"/>
              </w:rPr>
              <w:t xml:space="preserve"> – March 201</w:t>
            </w:r>
            <w:r>
              <w:rPr>
                <w:rFonts w:ascii="Arial" w:hAnsi="Arial" w:cs="Arial"/>
                <w:b/>
                <w:sz w:val="28"/>
                <w:szCs w:val="28"/>
              </w:rPr>
              <w:t>6</w:t>
            </w:r>
          </w:p>
        </w:tc>
        <w:tc>
          <w:tcPr>
            <w:tcW w:w="1985"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Revised or New policy?</w:t>
            </w:r>
          </w:p>
        </w:tc>
        <w:tc>
          <w:tcPr>
            <w:tcW w:w="3402" w:type="dxa"/>
          </w:tcPr>
          <w:p w:rsidR="00E468CF" w:rsidRPr="00AC0815" w:rsidRDefault="00E468CF" w:rsidP="00DE5D52">
            <w:pPr>
              <w:jc w:val="both"/>
              <w:rPr>
                <w:rFonts w:ascii="Arial" w:hAnsi="Arial" w:cs="Arial"/>
                <w:b/>
                <w:sz w:val="28"/>
                <w:szCs w:val="28"/>
              </w:rPr>
            </w:pPr>
            <w:r w:rsidRPr="00AC0815">
              <w:rPr>
                <w:rFonts w:ascii="Arial" w:hAnsi="Arial" w:cs="Arial"/>
                <w:b/>
                <w:sz w:val="28"/>
                <w:szCs w:val="28"/>
              </w:rPr>
              <w:t xml:space="preserve">Please indicate expected timescale of Decision Making stage i.e. Stage 6 </w:t>
            </w:r>
          </w:p>
        </w:tc>
      </w:tr>
      <w:tr w:rsidR="00E468CF" w:rsidRPr="00AC0815" w:rsidTr="001F1E3D">
        <w:tc>
          <w:tcPr>
            <w:tcW w:w="4077" w:type="dxa"/>
          </w:tcPr>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c>
          <w:tcPr>
            <w:tcW w:w="1985" w:type="dxa"/>
          </w:tcPr>
          <w:p w:rsidR="00E468CF" w:rsidRPr="00AC0815" w:rsidRDefault="00E468CF" w:rsidP="00DE5D52">
            <w:pPr>
              <w:jc w:val="both"/>
              <w:rPr>
                <w:rFonts w:ascii="Arial" w:hAnsi="Arial" w:cs="Arial"/>
                <w:sz w:val="28"/>
                <w:szCs w:val="28"/>
              </w:rPr>
            </w:pPr>
          </w:p>
        </w:tc>
        <w:tc>
          <w:tcPr>
            <w:tcW w:w="3402" w:type="dxa"/>
          </w:tcPr>
          <w:p w:rsidR="00E468CF" w:rsidRPr="00AC0815" w:rsidRDefault="00E468CF" w:rsidP="00DE5D52">
            <w:pPr>
              <w:jc w:val="both"/>
              <w:rPr>
                <w:rFonts w:ascii="Arial" w:hAnsi="Arial" w:cs="Arial"/>
                <w:sz w:val="28"/>
                <w:szCs w:val="28"/>
              </w:rPr>
            </w:pPr>
          </w:p>
        </w:tc>
      </w:tr>
      <w:tr w:rsidR="00E468CF" w:rsidRPr="00AC0815" w:rsidTr="001F1E3D">
        <w:tc>
          <w:tcPr>
            <w:tcW w:w="4077" w:type="dxa"/>
          </w:tcPr>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c>
          <w:tcPr>
            <w:tcW w:w="1985" w:type="dxa"/>
          </w:tcPr>
          <w:p w:rsidR="00E468CF" w:rsidRPr="00AC0815" w:rsidRDefault="00E468CF" w:rsidP="00DE5D52">
            <w:pPr>
              <w:jc w:val="both"/>
              <w:rPr>
                <w:rFonts w:ascii="Arial" w:hAnsi="Arial" w:cs="Arial"/>
                <w:sz w:val="28"/>
                <w:szCs w:val="28"/>
              </w:rPr>
            </w:pPr>
          </w:p>
        </w:tc>
        <w:tc>
          <w:tcPr>
            <w:tcW w:w="3402" w:type="dxa"/>
          </w:tcPr>
          <w:p w:rsidR="00E468CF" w:rsidRPr="00AC0815" w:rsidRDefault="00E468CF" w:rsidP="00DE5D52">
            <w:pPr>
              <w:jc w:val="both"/>
              <w:rPr>
                <w:rFonts w:ascii="Arial" w:hAnsi="Arial" w:cs="Arial"/>
                <w:sz w:val="28"/>
                <w:szCs w:val="28"/>
              </w:rPr>
            </w:pPr>
          </w:p>
        </w:tc>
      </w:tr>
      <w:tr w:rsidR="00E468CF" w:rsidRPr="00AC0815" w:rsidTr="001F1E3D">
        <w:tc>
          <w:tcPr>
            <w:tcW w:w="4077" w:type="dxa"/>
          </w:tcPr>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tc>
        <w:tc>
          <w:tcPr>
            <w:tcW w:w="1985" w:type="dxa"/>
          </w:tcPr>
          <w:p w:rsidR="00E468CF" w:rsidRPr="00AC0815" w:rsidRDefault="00E468CF" w:rsidP="00DE5D52">
            <w:pPr>
              <w:jc w:val="both"/>
              <w:rPr>
                <w:rFonts w:ascii="Arial" w:hAnsi="Arial" w:cs="Arial"/>
                <w:sz w:val="28"/>
                <w:szCs w:val="28"/>
              </w:rPr>
            </w:pPr>
          </w:p>
        </w:tc>
        <w:tc>
          <w:tcPr>
            <w:tcW w:w="3402" w:type="dxa"/>
          </w:tcPr>
          <w:p w:rsidR="00E468CF" w:rsidRPr="00AC0815" w:rsidRDefault="00E468CF" w:rsidP="00DE5D52">
            <w:pPr>
              <w:jc w:val="both"/>
              <w:rPr>
                <w:rFonts w:ascii="Arial" w:hAnsi="Arial" w:cs="Arial"/>
                <w:sz w:val="28"/>
                <w:szCs w:val="28"/>
              </w:rPr>
            </w:pPr>
          </w:p>
        </w:tc>
      </w:tr>
      <w:tr w:rsidR="00E468CF" w:rsidRPr="00AC0815" w:rsidTr="001F1E3D">
        <w:tc>
          <w:tcPr>
            <w:tcW w:w="4077" w:type="dxa"/>
          </w:tcPr>
          <w:p w:rsidR="00E468CF" w:rsidRPr="00AC0815" w:rsidRDefault="00E468CF" w:rsidP="00DE5D52">
            <w:pPr>
              <w:jc w:val="both"/>
              <w:rPr>
                <w:rFonts w:ascii="Arial" w:hAnsi="Arial" w:cs="Arial"/>
                <w:sz w:val="28"/>
                <w:szCs w:val="28"/>
              </w:rPr>
            </w:pPr>
          </w:p>
        </w:tc>
        <w:tc>
          <w:tcPr>
            <w:tcW w:w="1985" w:type="dxa"/>
          </w:tcPr>
          <w:p w:rsidR="00E468CF" w:rsidRPr="00AC0815" w:rsidRDefault="00E468CF" w:rsidP="00DE5D52">
            <w:pPr>
              <w:jc w:val="both"/>
              <w:rPr>
                <w:rFonts w:ascii="Arial" w:hAnsi="Arial" w:cs="Arial"/>
                <w:sz w:val="28"/>
                <w:szCs w:val="28"/>
              </w:rPr>
            </w:pPr>
          </w:p>
        </w:tc>
        <w:tc>
          <w:tcPr>
            <w:tcW w:w="3402" w:type="dxa"/>
          </w:tcPr>
          <w:p w:rsidR="00E468CF" w:rsidRPr="00AC0815" w:rsidRDefault="00E468CF" w:rsidP="00DE5D52">
            <w:pPr>
              <w:jc w:val="both"/>
              <w:rPr>
                <w:rFonts w:ascii="Arial" w:hAnsi="Arial" w:cs="Arial"/>
                <w:sz w:val="28"/>
                <w:szCs w:val="28"/>
              </w:rPr>
            </w:pPr>
          </w:p>
        </w:tc>
      </w:tr>
    </w:tbl>
    <w:p w:rsidR="00E468CF" w:rsidRDefault="00E468CF" w:rsidP="00DE5D52">
      <w:pPr>
        <w:jc w:val="both"/>
        <w:rPr>
          <w:rFonts w:ascii="Arial" w:hAnsi="Arial" w:cs="Arial"/>
          <w:b/>
          <w:sz w:val="28"/>
          <w:szCs w:val="28"/>
          <w:u w:val="single"/>
        </w:rPr>
      </w:pPr>
    </w:p>
    <w:p w:rsidR="00E468CF" w:rsidRPr="00AC0815" w:rsidRDefault="00E468CF" w:rsidP="00DE5D52">
      <w:pPr>
        <w:jc w:val="both"/>
        <w:rPr>
          <w:rFonts w:ascii="Arial" w:hAnsi="Arial" w:cs="Arial"/>
          <w:b/>
          <w:sz w:val="28"/>
          <w:szCs w:val="28"/>
          <w:u w:val="single"/>
        </w:rPr>
      </w:pPr>
      <w:r w:rsidRPr="00AC0815">
        <w:rPr>
          <w:rFonts w:ascii="Arial" w:hAnsi="Arial" w:cs="Arial"/>
          <w:b/>
          <w:sz w:val="28"/>
          <w:szCs w:val="28"/>
          <w:u w:val="single"/>
        </w:rPr>
        <w:t xml:space="preserve">Section 5: Training </w:t>
      </w:r>
    </w:p>
    <w:p w:rsidR="00E468CF" w:rsidRPr="00AC0815" w:rsidRDefault="00E468CF" w:rsidP="00DE5D52">
      <w:pPr>
        <w:numPr>
          <w:ilvl w:val="0"/>
          <w:numId w:val="3"/>
        </w:numPr>
        <w:jc w:val="both"/>
        <w:rPr>
          <w:rFonts w:ascii="Arial" w:hAnsi="Arial" w:cs="Arial"/>
          <w:sz w:val="28"/>
          <w:szCs w:val="28"/>
        </w:rPr>
      </w:pPr>
      <w:r w:rsidRPr="00AC0815">
        <w:rPr>
          <w:rFonts w:ascii="Arial" w:hAnsi="Arial" w:cs="Arial"/>
          <w:sz w:val="28"/>
          <w:szCs w:val="28"/>
        </w:rPr>
        <w:t>Please outline training provision during the year associated with the Section 75 Duties / Equality Scheme requirements including types of training provision and conclusions from any training evaluations.</w:t>
      </w:r>
    </w:p>
    <w:p w:rsidR="00E468CF" w:rsidRPr="00AC0815" w:rsidRDefault="00E468CF" w:rsidP="00DE5D52">
      <w:pPr>
        <w:pStyle w:val="H3"/>
        <w:keepNext w:val="0"/>
        <w:spacing w:before="0" w:after="0"/>
        <w:ind w:firstLine="360"/>
        <w:jc w:val="both"/>
        <w:outlineLvl w:val="9"/>
        <w:rPr>
          <w:rFonts w:ascii="Arial" w:hAnsi="Arial" w:cs="Arial"/>
          <w:snapToGrid/>
          <w:szCs w:val="28"/>
          <w:lang w:val="en-US"/>
        </w:rPr>
      </w:pPr>
      <w:r w:rsidRPr="00AC0815">
        <w:rPr>
          <w:rFonts w:ascii="Arial" w:hAnsi="Arial" w:cs="Arial"/>
          <w:snapToGrid/>
          <w:szCs w:val="28"/>
          <w:lang w:val="en-US"/>
        </w:rPr>
        <w:t>(Enter text below)</w:t>
      </w:r>
    </w:p>
    <w:p w:rsidR="00E468CF" w:rsidRPr="00A957CA" w:rsidRDefault="00E468CF" w:rsidP="00DE5D52">
      <w:pPr>
        <w:jc w:val="both"/>
        <w:rPr>
          <w:rFonts w:ascii="Arial" w:hAnsi="Arial" w:cs="Arial"/>
          <w:color w:val="1F497D" w:themeColor="text2"/>
          <w:sz w:val="28"/>
          <w:szCs w:val="28"/>
        </w:rPr>
      </w:pPr>
    </w:p>
    <w:p w:rsidR="00E468CF" w:rsidRPr="00AF2F82" w:rsidRDefault="00E468CF" w:rsidP="00DE5D52">
      <w:pPr>
        <w:jc w:val="both"/>
        <w:rPr>
          <w:rFonts w:ascii="Arial" w:hAnsi="Arial" w:cs="Arial"/>
          <w:color w:val="0070C0"/>
          <w:sz w:val="28"/>
          <w:szCs w:val="28"/>
        </w:rPr>
      </w:pPr>
      <w:r w:rsidRPr="00AF2F82">
        <w:rPr>
          <w:rFonts w:ascii="Arial" w:hAnsi="Arial" w:cs="Arial"/>
          <w:color w:val="0070C0"/>
          <w:sz w:val="28"/>
          <w:szCs w:val="28"/>
        </w:rPr>
        <w:t xml:space="preserve">All training planned within the context of the Equality Scheme action plan was delivered in the12/13 reporting year.   </w:t>
      </w:r>
    </w:p>
    <w:p w:rsidR="00E468CF" w:rsidRPr="00AF2F82" w:rsidRDefault="00E468CF" w:rsidP="00DE5D52">
      <w:pPr>
        <w:jc w:val="both"/>
        <w:rPr>
          <w:rFonts w:ascii="Arial" w:hAnsi="Arial" w:cs="Arial"/>
          <w:b/>
          <w:color w:val="0070C0"/>
          <w:sz w:val="28"/>
          <w:szCs w:val="28"/>
        </w:rPr>
      </w:pPr>
    </w:p>
    <w:p w:rsidR="00E468CF" w:rsidRPr="00AF2F82" w:rsidRDefault="002E74CB" w:rsidP="00DE5D52">
      <w:pPr>
        <w:jc w:val="both"/>
        <w:rPr>
          <w:rFonts w:ascii="Arial" w:hAnsi="Arial" w:cs="Arial"/>
          <w:color w:val="0070C0"/>
          <w:sz w:val="28"/>
          <w:szCs w:val="28"/>
        </w:rPr>
      </w:pPr>
      <w:r w:rsidRPr="00AF2F82">
        <w:rPr>
          <w:rFonts w:ascii="Arial" w:hAnsi="Arial" w:cs="Arial"/>
          <w:color w:val="0070C0"/>
          <w:sz w:val="28"/>
          <w:szCs w:val="28"/>
        </w:rPr>
        <w:t xml:space="preserve">During the reporting year the Office delivered </w:t>
      </w:r>
      <w:r w:rsidR="008045A0" w:rsidRPr="00AF2F82">
        <w:rPr>
          <w:rFonts w:ascii="Arial" w:hAnsi="Arial" w:cs="Arial"/>
          <w:color w:val="0070C0"/>
          <w:sz w:val="28"/>
          <w:szCs w:val="28"/>
        </w:rPr>
        <w:t xml:space="preserve">a professional development event </w:t>
      </w:r>
      <w:r w:rsidRPr="00AF2F82">
        <w:rPr>
          <w:rFonts w:ascii="Arial" w:hAnsi="Arial" w:cs="Arial"/>
          <w:color w:val="0070C0"/>
          <w:sz w:val="28"/>
          <w:szCs w:val="28"/>
        </w:rPr>
        <w:t xml:space="preserve">on Autism Awareness to all staff in the Office </w:t>
      </w:r>
      <w:r w:rsidR="00D34D8F" w:rsidRPr="00AF2F82">
        <w:rPr>
          <w:rFonts w:ascii="Arial" w:hAnsi="Arial" w:cs="Arial"/>
          <w:color w:val="0070C0"/>
          <w:sz w:val="28"/>
          <w:szCs w:val="28"/>
        </w:rPr>
        <w:t>that</w:t>
      </w:r>
      <w:r w:rsidRPr="00AF2F82">
        <w:rPr>
          <w:rFonts w:ascii="Arial" w:hAnsi="Arial" w:cs="Arial"/>
          <w:color w:val="0070C0"/>
          <w:sz w:val="28"/>
          <w:szCs w:val="28"/>
        </w:rPr>
        <w:t xml:space="preserve"> provide a frontline customer service </w:t>
      </w:r>
      <w:r w:rsidR="008045A0" w:rsidRPr="00AF2F82">
        <w:rPr>
          <w:rFonts w:ascii="Arial" w:hAnsi="Arial" w:cs="Arial"/>
          <w:color w:val="0070C0"/>
          <w:sz w:val="28"/>
          <w:szCs w:val="28"/>
        </w:rPr>
        <w:t>(44</w:t>
      </w:r>
      <w:r w:rsidRPr="00AF2F82">
        <w:rPr>
          <w:rFonts w:ascii="Arial" w:hAnsi="Arial" w:cs="Arial"/>
          <w:color w:val="0070C0"/>
          <w:sz w:val="28"/>
          <w:szCs w:val="28"/>
        </w:rPr>
        <w:t xml:space="preserve">). The </w:t>
      </w:r>
      <w:r w:rsidR="008045A0" w:rsidRPr="00AF2F82">
        <w:rPr>
          <w:rFonts w:ascii="Arial" w:hAnsi="Arial" w:cs="Arial"/>
          <w:color w:val="0070C0"/>
          <w:sz w:val="28"/>
          <w:szCs w:val="28"/>
        </w:rPr>
        <w:t>event</w:t>
      </w:r>
      <w:r w:rsidRPr="00AF2F82">
        <w:rPr>
          <w:rFonts w:ascii="Arial" w:hAnsi="Arial" w:cs="Arial"/>
          <w:color w:val="0070C0"/>
          <w:sz w:val="28"/>
          <w:szCs w:val="28"/>
        </w:rPr>
        <w:t xml:space="preserve"> was </w:t>
      </w:r>
      <w:r w:rsidR="00D34D8F" w:rsidRPr="00AF2F82">
        <w:rPr>
          <w:rFonts w:ascii="Arial" w:hAnsi="Arial" w:cs="Arial"/>
          <w:color w:val="0070C0"/>
          <w:sz w:val="28"/>
          <w:szCs w:val="28"/>
        </w:rPr>
        <w:t>delivered</w:t>
      </w:r>
      <w:r w:rsidRPr="00AF2F82">
        <w:rPr>
          <w:rFonts w:ascii="Arial" w:hAnsi="Arial" w:cs="Arial"/>
          <w:color w:val="0070C0"/>
          <w:sz w:val="28"/>
          <w:szCs w:val="28"/>
        </w:rPr>
        <w:t xml:space="preserve"> </w:t>
      </w:r>
      <w:r w:rsidR="008045A0" w:rsidRPr="00AF2F82">
        <w:rPr>
          <w:rFonts w:ascii="Arial" w:hAnsi="Arial" w:cs="Arial"/>
          <w:color w:val="0070C0"/>
          <w:sz w:val="28"/>
          <w:szCs w:val="28"/>
        </w:rPr>
        <w:t xml:space="preserve">in partnership with Autism NI, </w:t>
      </w:r>
      <w:r w:rsidRPr="00AF2F82">
        <w:rPr>
          <w:rFonts w:ascii="Arial" w:hAnsi="Arial" w:cs="Arial"/>
          <w:color w:val="0070C0"/>
          <w:sz w:val="28"/>
          <w:szCs w:val="28"/>
        </w:rPr>
        <w:t xml:space="preserve">within the context of the Autism Act (Northern Ireland) 2011, the Northern Ireland </w:t>
      </w:r>
      <w:r w:rsidR="00D34D8F" w:rsidRPr="00AF2F82">
        <w:rPr>
          <w:rFonts w:ascii="Arial" w:hAnsi="Arial" w:cs="Arial"/>
          <w:color w:val="0070C0"/>
          <w:sz w:val="28"/>
          <w:szCs w:val="28"/>
        </w:rPr>
        <w:t xml:space="preserve">Executive’s Autism Strategy and the Office’s Learning and Development Plan for 2014/15. </w:t>
      </w:r>
    </w:p>
    <w:p w:rsidR="00E468CF" w:rsidRPr="002E74CB" w:rsidRDefault="00E468CF" w:rsidP="00DE5D52">
      <w:pPr>
        <w:jc w:val="both"/>
        <w:rPr>
          <w:rFonts w:ascii="Arial" w:hAnsi="Arial" w:cs="Arial"/>
          <w:color w:val="4F81BD" w:themeColor="accent1"/>
          <w:sz w:val="28"/>
          <w:szCs w:val="28"/>
        </w:rPr>
      </w:pPr>
    </w:p>
    <w:p w:rsidR="00E468CF" w:rsidRPr="00AC0815" w:rsidRDefault="00E468CF" w:rsidP="00DE5D52">
      <w:pPr>
        <w:jc w:val="both"/>
        <w:rPr>
          <w:rFonts w:ascii="Arial" w:hAnsi="Arial" w:cs="Arial"/>
          <w:b/>
          <w:sz w:val="28"/>
          <w:szCs w:val="28"/>
          <w:u w:val="single"/>
        </w:rPr>
      </w:pPr>
      <w:r w:rsidRPr="00AC0815">
        <w:rPr>
          <w:rFonts w:ascii="Arial" w:hAnsi="Arial" w:cs="Arial"/>
          <w:b/>
          <w:sz w:val="28"/>
          <w:szCs w:val="28"/>
          <w:u w:val="single"/>
        </w:rPr>
        <w:t xml:space="preserve">Section 6: Communication </w:t>
      </w:r>
    </w:p>
    <w:p w:rsidR="00E468CF" w:rsidRPr="00AC0815" w:rsidRDefault="00E468CF" w:rsidP="00DE5D52">
      <w:pPr>
        <w:numPr>
          <w:ilvl w:val="0"/>
          <w:numId w:val="3"/>
        </w:numPr>
        <w:ind w:left="357" w:hanging="357"/>
        <w:jc w:val="both"/>
        <w:rPr>
          <w:rFonts w:ascii="Arial" w:hAnsi="Arial" w:cs="Arial"/>
          <w:sz w:val="28"/>
          <w:szCs w:val="28"/>
        </w:rPr>
      </w:pPr>
      <w:r w:rsidRPr="00AC0815">
        <w:rPr>
          <w:rFonts w:ascii="Arial" w:hAnsi="Arial" w:cs="Arial"/>
          <w:sz w:val="28"/>
          <w:szCs w:val="28"/>
        </w:rPr>
        <w:t>Please outline how the authority communicated progress on delivery of the Section 75 Duties during the year and evidence of the impact / success of such activities.</w:t>
      </w:r>
    </w:p>
    <w:p w:rsidR="00E468CF" w:rsidRPr="00AC0815" w:rsidRDefault="00E468CF" w:rsidP="00DE5D52">
      <w:pPr>
        <w:pStyle w:val="H3"/>
        <w:keepNext w:val="0"/>
        <w:spacing w:before="0" w:after="0"/>
        <w:ind w:firstLine="357"/>
        <w:jc w:val="both"/>
        <w:outlineLvl w:val="9"/>
        <w:rPr>
          <w:rFonts w:ascii="Arial" w:hAnsi="Arial" w:cs="Arial"/>
          <w:snapToGrid/>
          <w:szCs w:val="28"/>
          <w:lang w:val="en-US"/>
        </w:rPr>
      </w:pPr>
      <w:r w:rsidRPr="00AC0815">
        <w:rPr>
          <w:rFonts w:ascii="Arial" w:hAnsi="Arial" w:cs="Arial"/>
          <w:snapToGrid/>
          <w:szCs w:val="28"/>
          <w:lang w:val="en-US"/>
        </w:rPr>
        <w:lastRenderedPageBreak/>
        <w:t>(Enter text below)</w:t>
      </w:r>
    </w:p>
    <w:p w:rsidR="00E468CF" w:rsidRDefault="00E468CF" w:rsidP="00DE5D52">
      <w:pPr>
        <w:jc w:val="both"/>
        <w:rPr>
          <w:rFonts w:ascii="Arial" w:hAnsi="Arial" w:cs="Arial"/>
          <w:color w:val="1F497D" w:themeColor="text2"/>
          <w:sz w:val="28"/>
          <w:szCs w:val="28"/>
        </w:rPr>
      </w:pPr>
    </w:p>
    <w:p w:rsidR="00143966" w:rsidRPr="00AF2F82" w:rsidRDefault="00143966" w:rsidP="00DE5D52">
      <w:pPr>
        <w:jc w:val="both"/>
        <w:rPr>
          <w:rFonts w:ascii="Arial" w:hAnsi="Arial" w:cs="Arial"/>
          <w:color w:val="0070C0"/>
          <w:sz w:val="28"/>
          <w:szCs w:val="28"/>
        </w:rPr>
      </w:pPr>
      <w:r w:rsidRPr="00AF2F82">
        <w:rPr>
          <w:rFonts w:ascii="Arial" w:hAnsi="Arial" w:cs="Arial"/>
          <w:color w:val="0070C0"/>
          <w:sz w:val="28"/>
          <w:szCs w:val="28"/>
        </w:rPr>
        <w:t>The Office makes available information on how to make a complaint about the police in a variety of formats including ethnic languages, signed video</w:t>
      </w:r>
      <w:r w:rsidR="00171D5A" w:rsidRPr="00AF2F82">
        <w:rPr>
          <w:rFonts w:ascii="Arial" w:hAnsi="Arial" w:cs="Arial"/>
          <w:color w:val="0070C0"/>
          <w:sz w:val="28"/>
          <w:szCs w:val="28"/>
        </w:rPr>
        <w:t>, animated video</w:t>
      </w:r>
      <w:r w:rsidRPr="00AF2F82">
        <w:rPr>
          <w:rFonts w:ascii="Arial" w:hAnsi="Arial" w:cs="Arial"/>
          <w:color w:val="0070C0"/>
          <w:sz w:val="28"/>
          <w:szCs w:val="28"/>
        </w:rPr>
        <w:t xml:space="preserve"> and an Easy Read version.  </w:t>
      </w:r>
    </w:p>
    <w:p w:rsidR="00143966" w:rsidRPr="00AF2F82" w:rsidRDefault="00143966" w:rsidP="00DE5D52">
      <w:pPr>
        <w:jc w:val="both"/>
        <w:rPr>
          <w:rFonts w:ascii="Arial" w:hAnsi="Arial" w:cs="Arial"/>
          <w:color w:val="0070C0"/>
          <w:sz w:val="28"/>
          <w:szCs w:val="28"/>
        </w:rPr>
      </w:pPr>
    </w:p>
    <w:p w:rsidR="00143966" w:rsidRPr="00AF2F82" w:rsidRDefault="00143966" w:rsidP="00DE5D52">
      <w:pPr>
        <w:jc w:val="both"/>
        <w:rPr>
          <w:rFonts w:ascii="Arial" w:hAnsi="Arial" w:cs="Arial"/>
          <w:color w:val="0070C0"/>
          <w:sz w:val="28"/>
          <w:szCs w:val="28"/>
        </w:rPr>
      </w:pPr>
      <w:r w:rsidRPr="00AF2F82">
        <w:rPr>
          <w:rFonts w:ascii="Arial" w:hAnsi="Arial" w:cs="Arial"/>
          <w:color w:val="0070C0"/>
          <w:sz w:val="28"/>
          <w:szCs w:val="28"/>
        </w:rPr>
        <w:t>The Office provided information to the public through its media releases during the year</w:t>
      </w:r>
      <w:r w:rsidR="00916554" w:rsidRPr="00AF2F82">
        <w:rPr>
          <w:rFonts w:ascii="Arial" w:hAnsi="Arial" w:cs="Arial"/>
          <w:color w:val="0070C0"/>
          <w:sz w:val="28"/>
          <w:szCs w:val="28"/>
        </w:rPr>
        <w:t>, (media releases can be viewed on the Office website www.policeombudsman.org)</w:t>
      </w:r>
      <w:r w:rsidRPr="00AF2F82">
        <w:rPr>
          <w:rFonts w:ascii="Arial" w:hAnsi="Arial" w:cs="Arial"/>
          <w:color w:val="0070C0"/>
          <w:sz w:val="28"/>
          <w:szCs w:val="28"/>
        </w:rPr>
        <w:t xml:space="preserve">. </w:t>
      </w:r>
    </w:p>
    <w:p w:rsidR="00143966" w:rsidRPr="00AF2F82" w:rsidRDefault="00143966" w:rsidP="00DE5D52">
      <w:pPr>
        <w:jc w:val="both"/>
        <w:rPr>
          <w:rFonts w:ascii="Arial" w:hAnsi="Arial" w:cs="Arial"/>
          <w:color w:val="0070C0"/>
          <w:sz w:val="28"/>
          <w:szCs w:val="28"/>
        </w:rPr>
      </w:pPr>
    </w:p>
    <w:p w:rsidR="00143966" w:rsidRPr="00AF2F82" w:rsidRDefault="00143966" w:rsidP="00DE5D52">
      <w:pPr>
        <w:jc w:val="both"/>
        <w:rPr>
          <w:rFonts w:ascii="Arial" w:hAnsi="Arial" w:cs="Arial"/>
          <w:color w:val="0070C0"/>
          <w:sz w:val="28"/>
          <w:szCs w:val="28"/>
          <w:lang w:val="en-GB"/>
        </w:rPr>
      </w:pPr>
      <w:r w:rsidRPr="00AF2F82">
        <w:rPr>
          <w:rFonts w:ascii="Arial" w:hAnsi="Arial" w:cs="Arial"/>
          <w:color w:val="0070C0"/>
          <w:sz w:val="28"/>
          <w:szCs w:val="28"/>
        </w:rPr>
        <w:t xml:space="preserve">The Police Ombudsman conducted a number of television and radio interviews and delivered speeches at a range of conferences. </w:t>
      </w:r>
    </w:p>
    <w:p w:rsidR="00143966" w:rsidRPr="00AF2F82" w:rsidRDefault="00143966" w:rsidP="00DE5D52">
      <w:pPr>
        <w:jc w:val="both"/>
        <w:rPr>
          <w:rFonts w:ascii="Arial" w:hAnsi="Arial" w:cs="Arial"/>
          <w:color w:val="0070C0"/>
          <w:sz w:val="28"/>
          <w:szCs w:val="28"/>
        </w:rPr>
      </w:pPr>
    </w:p>
    <w:p w:rsidR="00143966" w:rsidRPr="00AF2F82" w:rsidRDefault="00143966" w:rsidP="00DE5D52">
      <w:pPr>
        <w:jc w:val="both"/>
        <w:rPr>
          <w:rFonts w:ascii="Arial" w:hAnsi="Arial" w:cs="Arial"/>
          <w:color w:val="0070C0"/>
          <w:sz w:val="28"/>
          <w:szCs w:val="28"/>
        </w:rPr>
      </w:pPr>
      <w:r w:rsidRPr="00AF2F82">
        <w:rPr>
          <w:rFonts w:ascii="Arial" w:hAnsi="Arial" w:cs="Arial"/>
          <w:color w:val="0070C0"/>
          <w:sz w:val="28"/>
          <w:szCs w:val="28"/>
        </w:rPr>
        <w:t>The Office website is a useful source of information and explains how everyone can access its services. The website obtains a number of requirements designed to ensure a wide range of accessibility for example:</w:t>
      </w:r>
    </w:p>
    <w:p w:rsidR="00143966" w:rsidRPr="00AF2F82" w:rsidRDefault="00143966" w:rsidP="00DE5D52">
      <w:pPr>
        <w:jc w:val="both"/>
        <w:rPr>
          <w:rFonts w:ascii="Arial" w:hAnsi="Arial" w:cs="Arial"/>
          <w:color w:val="0070C0"/>
          <w:sz w:val="28"/>
          <w:szCs w:val="28"/>
        </w:rPr>
      </w:pPr>
    </w:p>
    <w:p w:rsidR="00143966" w:rsidRPr="00AF2F82" w:rsidRDefault="00143966" w:rsidP="00DE5D52">
      <w:pPr>
        <w:pStyle w:val="ListParagraph"/>
        <w:numPr>
          <w:ilvl w:val="0"/>
          <w:numId w:val="23"/>
        </w:numPr>
        <w:jc w:val="both"/>
        <w:rPr>
          <w:rFonts w:ascii="Arial" w:hAnsi="Arial" w:cs="Arial"/>
          <w:color w:val="0070C0"/>
          <w:sz w:val="28"/>
          <w:szCs w:val="28"/>
          <w:lang w:val="en-GB"/>
        </w:rPr>
      </w:pPr>
      <w:r w:rsidRPr="00AF2F82">
        <w:rPr>
          <w:rFonts w:ascii="Arial" w:hAnsi="Arial" w:cs="Arial"/>
          <w:color w:val="0070C0"/>
          <w:sz w:val="28"/>
          <w:szCs w:val="28"/>
        </w:rPr>
        <w:t xml:space="preserve">World Wide Web Consortium (W3C) Web Content Accessibility Guidelines 2.0 </w:t>
      </w:r>
    </w:p>
    <w:p w:rsidR="00143966" w:rsidRPr="00AF2F82" w:rsidRDefault="00143966" w:rsidP="00DE5D52">
      <w:pPr>
        <w:pStyle w:val="ListParagraph"/>
        <w:numPr>
          <w:ilvl w:val="0"/>
          <w:numId w:val="23"/>
        </w:numPr>
        <w:jc w:val="both"/>
        <w:rPr>
          <w:rFonts w:ascii="Arial" w:hAnsi="Arial" w:cs="Arial"/>
          <w:color w:val="0070C0"/>
          <w:sz w:val="28"/>
          <w:szCs w:val="28"/>
          <w:lang w:val="en-GB"/>
        </w:rPr>
      </w:pPr>
      <w:r w:rsidRPr="00AF2F82">
        <w:rPr>
          <w:rFonts w:ascii="Arial" w:hAnsi="Arial" w:cs="Arial"/>
          <w:color w:val="0070C0"/>
          <w:sz w:val="28"/>
          <w:szCs w:val="28"/>
        </w:rPr>
        <w:t xml:space="preserve">World Wide Web Consortium (W3C) Authoring Tool Accessibility Guidelines 1.0 and 2.0 </w:t>
      </w:r>
    </w:p>
    <w:p w:rsidR="00143966" w:rsidRPr="00AF2F82" w:rsidRDefault="00143966" w:rsidP="00DE5D52">
      <w:pPr>
        <w:pStyle w:val="ListParagraph"/>
        <w:numPr>
          <w:ilvl w:val="0"/>
          <w:numId w:val="23"/>
        </w:numPr>
        <w:jc w:val="both"/>
        <w:rPr>
          <w:rFonts w:ascii="Arial" w:hAnsi="Arial" w:cs="Arial"/>
          <w:color w:val="0070C0"/>
          <w:sz w:val="28"/>
          <w:szCs w:val="28"/>
          <w:lang w:val="en-GB"/>
        </w:rPr>
      </w:pPr>
      <w:r w:rsidRPr="00AF2F82">
        <w:rPr>
          <w:rFonts w:ascii="Arial" w:hAnsi="Arial" w:cs="Arial"/>
          <w:color w:val="0070C0"/>
          <w:sz w:val="28"/>
          <w:szCs w:val="28"/>
        </w:rPr>
        <w:t>Ability to provide and receive on-line multi lingual content</w:t>
      </w:r>
    </w:p>
    <w:p w:rsidR="00143966" w:rsidRPr="00AF2F82" w:rsidRDefault="00143966" w:rsidP="00DE5D52">
      <w:pPr>
        <w:pStyle w:val="ListParagraph"/>
        <w:numPr>
          <w:ilvl w:val="0"/>
          <w:numId w:val="23"/>
        </w:numPr>
        <w:jc w:val="both"/>
        <w:rPr>
          <w:rFonts w:ascii="Arial" w:hAnsi="Arial" w:cs="Arial"/>
          <w:color w:val="0070C0"/>
          <w:sz w:val="28"/>
          <w:szCs w:val="28"/>
          <w:lang w:val="en-GB"/>
        </w:rPr>
      </w:pPr>
      <w:r w:rsidRPr="00AF2F82">
        <w:rPr>
          <w:rFonts w:ascii="Arial" w:hAnsi="Arial" w:cs="Arial"/>
          <w:color w:val="0070C0"/>
          <w:sz w:val="28"/>
          <w:szCs w:val="28"/>
          <w:lang w:val="en-GB"/>
        </w:rPr>
        <w:t>Section design and layout features which specifically appeal to Children and Young People</w:t>
      </w:r>
    </w:p>
    <w:p w:rsidR="00143966" w:rsidRPr="00A957CA" w:rsidRDefault="00143966" w:rsidP="00DE5D52">
      <w:pPr>
        <w:pStyle w:val="ListParagraph"/>
        <w:jc w:val="both"/>
        <w:rPr>
          <w:rFonts w:ascii="Arial" w:hAnsi="Arial" w:cs="Arial"/>
          <w:color w:val="1F497D" w:themeColor="text2"/>
          <w:sz w:val="28"/>
          <w:szCs w:val="28"/>
          <w:lang w:val="en-GB"/>
        </w:rPr>
      </w:pPr>
    </w:p>
    <w:p w:rsidR="00143966" w:rsidRPr="00AF2F82" w:rsidRDefault="00143966" w:rsidP="00DE5D52">
      <w:pPr>
        <w:jc w:val="both"/>
        <w:rPr>
          <w:rFonts w:ascii="Arial" w:hAnsi="Arial" w:cs="Arial"/>
          <w:color w:val="0070C0"/>
          <w:sz w:val="28"/>
          <w:szCs w:val="28"/>
          <w:lang w:val="en-GB"/>
        </w:rPr>
      </w:pPr>
      <w:r w:rsidRPr="00AF2F82">
        <w:rPr>
          <w:rFonts w:ascii="Arial" w:hAnsi="Arial" w:cs="Arial"/>
          <w:color w:val="0070C0"/>
          <w:sz w:val="28"/>
          <w:szCs w:val="28"/>
        </w:rPr>
        <w:t xml:space="preserve">In addition the website is also enabled with </w:t>
      </w:r>
      <w:proofErr w:type="spellStart"/>
      <w:r w:rsidRPr="00AF2F82">
        <w:rPr>
          <w:rFonts w:ascii="Arial" w:hAnsi="Arial" w:cs="Arial"/>
          <w:color w:val="0070C0"/>
          <w:sz w:val="28"/>
          <w:szCs w:val="28"/>
        </w:rPr>
        <w:t>Browsealoud</w:t>
      </w:r>
      <w:proofErr w:type="spellEnd"/>
      <w:r w:rsidRPr="00AF2F82">
        <w:rPr>
          <w:rFonts w:ascii="Arial" w:hAnsi="Arial" w:cs="Arial"/>
          <w:color w:val="0070C0"/>
          <w:sz w:val="28"/>
          <w:szCs w:val="28"/>
        </w:rPr>
        <w:t>,</w:t>
      </w:r>
      <w:r w:rsidRPr="00AF2F82">
        <w:rPr>
          <w:rFonts w:ascii="Arial" w:hAnsi="Arial" w:cs="Arial"/>
          <w:color w:val="0070C0"/>
          <w:sz w:val="28"/>
          <w:szCs w:val="28"/>
          <w:lang w:val="en-GB"/>
        </w:rPr>
        <w:t xml:space="preserve"> a software enhancement tool which makes websites more accessible for those with literacy difficulties, Dyslexia, Mild Visual Impairments and English as a Second Language.</w:t>
      </w:r>
    </w:p>
    <w:p w:rsidR="00143966" w:rsidRPr="00AF2F82" w:rsidRDefault="00143966" w:rsidP="00DE5D52">
      <w:pPr>
        <w:jc w:val="both"/>
        <w:rPr>
          <w:rFonts w:ascii="Arial" w:hAnsi="Arial" w:cs="Arial"/>
          <w:color w:val="0070C0"/>
          <w:sz w:val="28"/>
          <w:szCs w:val="28"/>
          <w:lang w:val="en-GB"/>
        </w:rPr>
      </w:pPr>
    </w:p>
    <w:p w:rsidR="00143966" w:rsidRPr="00AF2F82" w:rsidRDefault="00143966" w:rsidP="00DE5D52">
      <w:pPr>
        <w:jc w:val="both"/>
        <w:rPr>
          <w:rFonts w:ascii="Arial" w:hAnsi="Arial" w:cs="Arial"/>
          <w:color w:val="0070C0"/>
          <w:sz w:val="28"/>
          <w:szCs w:val="28"/>
          <w:lang w:val="en-GB"/>
        </w:rPr>
      </w:pPr>
      <w:r w:rsidRPr="00AF2F82">
        <w:rPr>
          <w:rFonts w:ascii="Arial" w:hAnsi="Arial" w:cs="Arial"/>
          <w:color w:val="0070C0"/>
          <w:sz w:val="28"/>
          <w:szCs w:val="28"/>
          <w:lang w:val="en-GB"/>
        </w:rPr>
        <w:t xml:space="preserve">The Office posts a copy of this report on its website and informs its </w:t>
      </w:r>
      <w:proofErr w:type="spellStart"/>
      <w:r w:rsidRPr="00AF2F82">
        <w:rPr>
          <w:rFonts w:ascii="Arial" w:hAnsi="Arial" w:cs="Arial"/>
          <w:color w:val="0070C0"/>
          <w:sz w:val="28"/>
          <w:szCs w:val="28"/>
          <w:lang w:val="en-GB"/>
        </w:rPr>
        <w:t>consultees</w:t>
      </w:r>
      <w:proofErr w:type="spellEnd"/>
      <w:r w:rsidRPr="00AF2F82">
        <w:rPr>
          <w:rFonts w:ascii="Arial" w:hAnsi="Arial" w:cs="Arial"/>
          <w:color w:val="0070C0"/>
          <w:sz w:val="28"/>
          <w:szCs w:val="28"/>
          <w:lang w:val="en-GB"/>
        </w:rPr>
        <w:t xml:space="preserve"> accordingly. In addition, the Office regularly posts its policy screening reports on the website. </w:t>
      </w:r>
    </w:p>
    <w:p w:rsidR="00143966" w:rsidRPr="00AF2F82" w:rsidRDefault="00143966" w:rsidP="00DE5D52">
      <w:pPr>
        <w:jc w:val="both"/>
        <w:rPr>
          <w:rFonts w:ascii="Arial" w:hAnsi="Arial" w:cs="Arial"/>
          <w:color w:val="0070C0"/>
          <w:sz w:val="28"/>
          <w:szCs w:val="28"/>
        </w:rPr>
      </w:pPr>
    </w:p>
    <w:p w:rsidR="00143966" w:rsidRPr="00AF2F82" w:rsidRDefault="00143966" w:rsidP="00DE5D52">
      <w:pPr>
        <w:jc w:val="both"/>
        <w:rPr>
          <w:rFonts w:ascii="Arial" w:hAnsi="Arial" w:cs="Arial"/>
          <w:color w:val="0070C0"/>
          <w:sz w:val="28"/>
          <w:szCs w:val="28"/>
        </w:rPr>
      </w:pPr>
      <w:r w:rsidRPr="00AF2F82">
        <w:rPr>
          <w:rFonts w:ascii="Arial" w:hAnsi="Arial" w:cs="Arial"/>
          <w:color w:val="0070C0"/>
          <w:sz w:val="28"/>
          <w:szCs w:val="28"/>
        </w:rPr>
        <w:t xml:space="preserve">Staff of the Office meet regularly with complainants (customers) at a range of venues </w:t>
      </w:r>
      <w:r w:rsidRPr="00AF2F82">
        <w:rPr>
          <w:rFonts w:ascii="Arial" w:hAnsi="Arial" w:cs="Arial"/>
          <w:b/>
          <w:color w:val="0070C0"/>
          <w:sz w:val="28"/>
          <w:szCs w:val="28"/>
          <w:u w:val="single"/>
        </w:rPr>
        <w:t>suitable to them</w:t>
      </w:r>
      <w:r w:rsidRPr="00AF2F82">
        <w:rPr>
          <w:rFonts w:ascii="Arial" w:hAnsi="Arial" w:cs="Arial"/>
          <w:color w:val="0070C0"/>
          <w:sz w:val="28"/>
          <w:szCs w:val="28"/>
        </w:rPr>
        <w:t>, including Citizens Advice Bureau Offices, hotels, home visits etc. The Office itself is open Monday to Friday 9am to 5pm and operates a “no appointment necessary policy” aiming to speak promptly with all visitors wishing to register a complaint against police.</w:t>
      </w:r>
    </w:p>
    <w:p w:rsidR="00143966" w:rsidRPr="00AF2F82" w:rsidRDefault="00143966" w:rsidP="00DE5D52">
      <w:pPr>
        <w:jc w:val="both"/>
        <w:rPr>
          <w:rFonts w:ascii="Arial" w:hAnsi="Arial" w:cs="Arial"/>
          <w:color w:val="0070C0"/>
          <w:sz w:val="28"/>
          <w:szCs w:val="28"/>
        </w:rPr>
      </w:pPr>
    </w:p>
    <w:p w:rsidR="00143966" w:rsidRPr="00A957CA" w:rsidRDefault="00143966" w:rsidP="00DE5D52">
      <w:pPr>
        <w:jc w:val="both"/>
        <w:rPr>
          <w:rFonts w:ascii="Arial" w:hAnsi="Arial" w:cs="Arial"/>
          <w:color w:val="1F497D" w:themeColor="text2"/>
          <w:sz w:val="28"/>
          <w:szCs w:val="28"/>
        </w:rPr>
      </w:pPr>
      <w:r w:rsidRPr="00AF2F82">
        <w:rPr>
          <w:rFonts w:ascii="Arial" w:hAnsi="Arial" w:cs="Arial"/>
          <w:color w:val="0070C0"/>
          <w:sz w:val="28"/>
          <w:szCs w:val="28"/>
        </w:rPr>
        <w:t>The Office also utilizes the services of interpreters and other language translation provisions, to provide equitable service delivery.</w:t>
      </w:r>
      <w:r>
        <w:rPr>
          <w:rFonts w:ascii="Arial" w:hAnsi="Arial" w:cs="Arial"/>
          <w:color w:val="1F497D" w:themeColor="text2"/>
          <w:sz w:val="28"/>
          <w:szCs w:val="28"/>
        </w:rPr>
        <w:t xml:space="preserve">   </w:t>
      </w:r>
      <w:r w:rsidRPr="00A957CA">
        <w:rPr>
          <w:rFonts w:ascii="Arial" w:hAnsi="Arial" w:cs="Arial"/>
          <w:color w:val="1F497D" w:themeColor="text2"/>
          <w:sz w:val="28"/>
          <w:szCs w:val="28"/>
        </w:rPr>
        <w:t xml:space="preserve"> </w:t>
      </w:r>
    </w:p>
    <w:p w:rsidR="00143966" w:rsidRPr="00A957CA" w:rsidRDefault="00143966" w:rsidP="00DE5D52">
      <w:pPr>
        <w:jc w:val="both"/>
        <w:rPr>
          <w:rFonts w:ascii="Arial" w:hAnsi="Arial" w:cs="Arial"/>
          <w:color w:val="1F497D" w:themeColor="text2"/>
          <w:sz w:val="28"/>
          <w:szCs w:val="28"/>
        </w:rPr>
      </w:pPr>
    </w:p>
    <w:p w:rsidR="00E468CF" w:rsidRPr="00B02B76" w:rsidRDefault="00E468CF" w:rsidP="00DE5D52">
      <w:pPr>
        <w:jc w:val="both"/>
        <w:rPr>
          <w:rFonts w:ascii="Arial" w:hAnsi="Arial" w:cs="Arial"/>
          <w:color w:val="0070C0"/>
          <w:sz w:val="28"/>
          <w:szCs w:val="28"/>
        </w:rPr>
      </w:pPr>
    </w:p>
    <w:p w:rsidR="00E468CF" w:rsidRPr="00AC0815" w:rsidRDefault="00E468CF" w:rsidP="00DE5D52">
      <w:pPr>
        <w:pStyle w:val="H3"/>
        <w:spacing w:before="0" w:after="0"/>
        <w:jc w:val="both"/>
        <w:rPr>
          <w:rFonts w:ascii="Arial" w:hAnsi="Arial" w:cs="Arial"/>
          <w:snapToGrid/>
          <w:szCs w:val="28"/>
          <w:u w:val="single"/>
          <w:lang w:val="en-US"/>
        </w:rPr>
      </w:pPr>
      <w:r w:rsidRPr="00AC0815">
        <w:rPr>
          <w:rFonts w:ascii="Arial" w:hAnsi="Arial" w:cs="Arial"/>
          <w:snapToGrid/>
          <w:szCs w:val="28"/>
          <w:u w:val="single"/>
          <w:lang w:val="en-US"/>
        </w:rPr>
        <w:t>Section 7: Data Collection &amp; Analysis</w:t>
      </w:r>
    </w:p>
    <w:p w:rsidR="00E468CF" w:rsidRPr="00AC0815" w:rsidRDefault="00E468CF" w:rsidP="00DE5D52">
      <w:pPr>
        <w:numPr>
          <w:ilvl w:val="0"/>
          <w:numId w:val="3"/>
        </w:numPr>
        <w:jc w:val="both"/>
        <w:rPr>
          <w:rFonts w:ascii="Arial" w:hAnsi="Arial" w:cs="Arial"/>
          <w:sz w:val="28"/>
          <w:szCs w:val="28"/>
        </w:rPr>
      </w:pPr>
      <w:r w:rsidRPr="00AC0815">
        <w:rPr>
          <w:rFonts w:ascii="Arial" w:hAnsi="Arial" w:cs="Arial"/>
          <w:sz w:val="28"/>
          <w:szCs w:val="28"/>
        </w:rPr>
        <w:t>Please outline any systems that were established during the year to supplement available statistical and qualitative research or any research undertaken / commissioned to obtain information on the needs and experiences of individuals from the nine categories covered by Section 75, including the needs and experiences of people with multiple identities.</w:t>
      </w:r>
    </w:p>
    <w:p w:rsidR="00E468CF" w:rsidRDefault="00E468CF" w:rsidP="00DE5D52">
      <w:pPr>
        <w:pStyle w:val="BodyText"/>
        <w:ind w:firstLine="360"/>
        <w:jc w:val="both"/>
        <w:rPr>
          <w:rFonts w:cs="Arial"/>
          <w:b/>
          <w:szCs w:val="28"/>
        </w:rPr>
      </w:pPr>
      <w:r w:rsidRPr="00AC0815">
        <w:rPr>
          <w:rFonts w:cs="Arial"/>
          <w:b/>
          <w:szCs w:val="28"/>
        </w:rPr>
        <w:t>(Enter text below)</w:t>
      </w:r>
    </w:p>
    <w:p w:rsidR="00E468CF" w:rsidRPr="00A957CA" w:rsidRDefault="00E468CF" w:rsidP="00DE5D52">
      <w:pPr>
        <w:pStyle w:val="BodyText"/>
        <w:ind w:firstLine="360"/>
        <w:jc w:val="both"/>
        <w:rPr>
          <w:rFonts w:cs="Arial"/>
          <w:b/>
          <w:color w:val="1F497D" w:themeColor="text2"/>
          <w:szCs w:val="28"/>
        </w:rPr>
      </w:pPr>
    </w:p>
    <w:p w:rsidR="00E468CF" w:rsidRPr="00AF2F82" w:rsidRDefault="00E468CF" w:rsidP="00DE5D52">
      <w:pPr>
        <w:jc w:val="both"/>
        <w:rPr>
          <w:rFonts w:ascii="Arial" w:hAnsi="Arial" w:cs="Arial"/>
          <w:color w:val="0070C0"/>
          <w:sz w:val="28"/>
          <w:szCs w:val="28"/>
        </w:rPr>
      </w:pPr>
      <w:r w:rsidRPr="00AF2F82">
        <w:rPr>
          <w:rFonts w:ascii="Arial" w:hAnsi="Arial" w:cs="Arial"/>
          <w:color w:val="0070C0"/>
          <w:sz w:val="28"/>
          <w:szCs w:val="28"/>
        </w:rPr>
        <w:t>There were no new systems established during the reporting year. However, the Office continues to place considerable emphasis on the value of monitoring data in relation to the diversity of complainants.</w:t>
      </w:r>
    </w:p>
    <w:p w:rsidR="00E468CF" w:rsidRPr="00AF2F82" w:rsidRDefault="00E468CF" w:rsidP="00DE5D52">
      <w:pPr>
        <w:jc w:val="both"/>
        <w:rPr>
          <w:rFonts w:ascii="Arial" w:hAnsi="Arial" w:cs="Arial"/>
          <w:color w:val="0070C0"/>
          <w:sz w:val="28"/>
          <w:szCs w:val="28"/>
        </w:rPr>
      </w:pPr>
    </w:p>
    <w:p w:rsidR="00F0440B" w:rsidRPr="00AF2F82" w:rsidRDefault="00F0440B" w:rsidP="00DE5D52">
      <w:pPr>
        <w:jc w:val="both"/>
        <w:rPr>
          <w:rFonts w:ascii="Arial" w:hAnsi="Arial" w:cs="Arial"/>
          <w:color w:val="0070C0"/>
          <w:sz w:val="28"/>
          <w:szCs w:val="28"/>
        </w:rPr>
      </w:pPr>
      <w:r w:rsidRPr="00AF2F82">
        <w:rPr>
          <w:rFonts w:ascii="Arial" w:hAnsi="Arial" w:cs="Arial"/>
          <w:color w:val="0070C0"/>
          <w:sz w:val="28"/>
          <w:szCs w:val="28"/>
        </w:rPr>
        <w:t>A wide range of Equality Monitoring data and information is available on Office website www.policeombudsman.org under the publications and statistics tabs.</w:t>
      </w:r>
    </w:p>
    <w:p w:rsidR="00F0440B" w:rsidRPr="00AF2F82" w:rsidRDefault="00F0440B" w:rsidP="00DE5D52">
      <w:pPr>
        <w:jc w:val="both"/>
        <w:rPr>
          <w:rFonts w:ascii="Arial" w:hAnsi="Arial" w:cs="Arial"/>
          <w:color w:val="0070C0"/>
          <w:sz w:val="28"/>
          <w:szCs w:val="28"/>
        </w:rPr>
      </w:pPr>
    </w:p>
    <w:p w:rsidR="00F0440B" w:rsidRPr="00AF2F82" w:rsidRDefault="00F0440B" w:rsidP="00DE5D52">
      <w:pPr>
        <w:jc w:val="both"/>
        <w:rPr>
          <w:rFonts w:ascii="Arial" w:hAnsi="Arial" w:cs="Arial"/>
          <w:color w:val="0070C0"/>
          <w:sz w:val="28"/>
          <w:szCs w:val="28"/>
          <w:lang w:val="en-GB"/>
        </w:rPr>
      </w:pPr>
      <w:r w:rsidRPr="00AF2F82">
        <w:rPr>
          <w:rFonts w:ascii="Arial" w:hAnsi="Arial" w:cs="Arial"/>
          <w:color w:val="0070C0"/>
          <w:sz w:val="28"/>
          <w:szCs w:val="28"/>
          <w:lang w:val="en-GB"/>
        </w:rPr>
        <w:t>To fulfil its obligation under Section 75 of the Northern Ireland Act (1998) the Office conducts an equality monitorin</w:t>
      </w:r>
      <w:r w:rsidR="00D04D37" w:rsidRPr="00AF2F82">
        <w:rPr>
          <w:rFonts w:ascii="Arial" w:hAnsi="Arial" w:cs="Arial"/>
          <w:color w:val="0070C0"/>
          <w:sz w:val="28"/>
          <w:szCs w:val="28"/>
          <w:lang w:val="en-GB"/>
        </w:rPr>
        <w:t xml:space="preserve">g survey of all complainants. </w:t>
      </w:r>
      <w:r w:rsidRPr="00AF2F82">
        <w:rPr>
          <w:rFonts w:ascii="Arial" w:hAnsi="Arial" w:cs="Arial"/>
          <w:color w:val="0070C0"/>
          <w:sz w:val="28"/>
          <w:szCs w:val="28"/>
          <w:lang w:val="en-GB"/>
        </w:rPr>
        <w:t xml:space="preserve">The survey collects information regarding the complaint’s age, gender, marital status, religious belief, race, disability, sexual orientation, employment status, dependants, political opinion and country of birth.  </w:t>
      </w:r>
    </w:p>
    <w:p w:rsidR="00F0440B" w:rsidRPr="00AF2F82" w:rsidRDefault="00F0440B" w:rsidP="00DE5D52">
      <w:pPr>
        <w:jc w:val="both"/>
        <w:rPr>
          <w:rFonts w:ascii="Arial" w:hAnsi="Arial" w:cs="Arial"/>
          <w:color w:val="0070C0"/>
          <w:sz w:val="28"/>
          <w:szCs w:val="28"/>
          <w:lang w:val="en-GB"/>
        </w:rPr>
      </w:pPr>
    </w:p>
    <w:p w:rsidR="00F0440B" w:rsidRPr="00AF2F82" w:rsidRDefault="00F0440B" w:rsidP="00DE5D52">
      <w:pPr>
        <w:jc w:val="both"/>
        <w:rPr>
          <w:rFonts w:ascii="Arial" w:hAnsi="Arial" w:cs="Arial"/>
          <w:color w:val="0070C0"/>
          <w:sz w:val="28"/>
          <w:szCs w:val="28"/>
          <w:lang w:val="en-GB"/>
        </w:rPr>
      </w:pPr>
      <w:r w:rsidRPr="00AF2F82">
        <w:rPr>
          <w:rFonts w:ascii="Arial" w:hAnsi="Arial" w:cs="Arial"/>
          <w:color w:val="0070C0"/>
          <w:sz w:val="28"/>
          <w:szCs w:val="28"/>
          <w:lang w:val="en-GB"/>
        </w:rPr>
        <w:t>In addition to the information gather</w:t>
      </w:r>
      <w:r w:rsidR="000A3D82" w:rsidRPr="00AF2F82">
        <w:rPr>
          <w:rFonts w:ascii="Arial" w:hAnsi="Arial" w:cs="Arial"/>
          <w:color w:val="0070C0"/>
          <w:sz w:val="28"/>
          <w:szCs w:val="28"/>
          <w:lang w:val="en-GB"/>
        </w:rPr>
        <w:t>ed</w:t>
      </w:r>
      <w:r w:rsidRPr="00AF2F82">
        <w:rPr>
          <w:rFonts w:ascii="Arial" w:hAnsi="Arial" w:cs="Arial"/>
          <w:color w:val="0070C0"/>
          <w:sz w:val="28"/>
          <w:szCs w:val="28"/>
          <w:lang w:val="en-GB"/>
        </w:rPr>
        <w:t xml:space="preserve"> from the survey a complainant’s age and gender can be determined from their date of birth, and title/salutation recorded on the system, and thus this information is known for a larger proportion of people making complaints.</w:t>
      </w:r>
    </w:p>
    <w:p w:rsidR="00D86048" w:rsidRPr="00AF2F82" w:rsidRDefault="00D86048" w:rsidP="00DE5D52">
      <w:pPr>
        <w:jc w:val="both"/>
        <w:rPr>
          <w:rFonts w:ascii="Arial" w:hAnsi="Arial" w:cs="Arial"/>
          <w:color w:val="0070C0"/>
          <w:sz w:val="28"/>
          <w:szCs w:val="28"/>
        </w:rPr>
      </w:pPr>
    </w:p>
    <w:p w:rsidR="00F0440B" w:rsidRPr="00AF2F82" w:rsidRDefault="00373FC6" w:rsidP="00DE5D52">
      <w:pPr>
        <w:jc w:val="both"/>
        <w:rPr>
          <w:rFonts w:ascii="Arial" w:hAnsi="Arial" w:cs="Arial"/>
          <w:b/>
          <w:color w:val="0070C0"/>
          <w:sz w:val="28"/>
          <w:szCs w:val="28"/>
          <w:u w:val="single"/>
          <w:lang w:val="en-GB"/>
        </w:rPr>
      </w:pPr>
      <w:r w:rsidRPr="00AF2F82">
        <w:rPr>
          <w:rFonts w:ascii="Arial" w:hAnsi="Arial" w:cs="Arial"/>
          <w:b/>
          <w:color w:val="0070C0"/>
          <w:sz w:val="28"/>
          <w:szCs w:val="28"/>
          <w:lang w:val="en-GB"/>
        </w:rPr>
        <w:t xml:space="preserve">       </w:t>
      </w:r>
      <w:r w:rsidR="00F0440B" w:rsidRPr="00AF2F82">
        <w:rPr>
          <w:rFonts w:ascii="Arial" w:hAnsi="Arial" w:cs="Arial"/>
          <w:b/>
          <w:color w:val="0070C0"/>
          <w:sz w:val="28"/>
          <w:szCs w:val="28"/>
          <w:u w:val="single"/>
          <w:lang w:val="en-GB"/>
        </w:rPr>
        <w:t>The profile of persons making complaints in 2014/15</w:t>
      </w:r>
    </w:p>
    <w:p w:rsidR="00373FC6" w:rsidRPr="00AF2F82" w:rsidRDefault="00373FC6" w:rsidP="00DE5D52">
      <w:pPr>
        <w:jc w:val="both"/>
        <w:rPr>
          <w:rFonts w:ascii="Arial" w:hAnsi="Arial" w:cs="Arial"/>
          <w:b/>
          <w:color w:val="0070C0"/>
          <w:sz w:val="28"/>
          <w:szCs w:val="28"/>
          <w:u w:val="single"/>
          <w:lang w:val="en-GB"/>
        </w:rPr>
      </w:pPr>
    </w:p>
    <w:p w:rsidR="00F0440B" w:rsidRPr="00AF2F82" w:rsidRDefault="00F0440B" w:rsidP="00DE5D52">
      <w:pPr>
        <w:jc w:val="both"/>
        <w:rPr>
          <w:rFonts w:ascii="Arial" w:hAnsi="Arial" w:cs="Arial"/>
          <w:color w:val="0070C0"/>
          <w:sz w:val="28"/>
          <w:szCs w:val="28"/>
          <w:lang w:val="en-GB"/>
        </w:rPr>
      </w:pPr>
      <w:r w:rsidRPr="00AF2F82">
        <w:rPr>
          <w:rFonts w:ascii="Arial" w:hAnsi="Arial" w:cs="Arial"/>
          <w:color w:val="0070C0"/>
          <w:sz w:val="28"/>
          <w:szCs w:val="28"/>
          <w:lang w:val="en-GB"/>
        </w:rPr>
        <w:t xml:space="preserve">In 2014/15, males (70%) made more than twice as many complaints as females (30%).  </w:t>
      </w:r>
    </w:p>
    <w:p w:rsidR="00F0440B" w:rsidRPr="00AF2F82" w:rsidRDefault="00F0440B" w:rsidP="00DE5D52">
      <w:pPr>
        <w:jc w:val="both"/>
        <w:rPr>
          <w:rFonts w:ascii="Arial" w:hAnsi="Arial" w:cs="Arial"/>
          <w:color w:val="0070C0"/>
          <w:sz w:val="28"/>
          <w:szCs w:val="28"/>
          <w:lang w:val="en-GB"/>
        </w:rPr>
      </w:pPr>
      <w:r w:rsidRPr="00AF2F82">
        <w:rPr>
          <w:rFonts w:ascii="Arial" w:hAnsi="Arial" w:cs="Arial"/>
          <w:color w:val="0070C0"/>
          <w:sz w:val="28"/>
          <w:szCs w:val="28"/>
          <w:lang w:val="en-GB"/>
        </w:rPr>
        <w:t xml:space="preserve">Nearly one in four (23%) complainants </w:t>
      </w:r>
      <w:proofErr w:type="gramStart"/>
      <w:r w:rsidRPr="00AF2F82">
        <w:rPr>
          <w:rFonts w:ascii="Arial" w:hAnsi="Arial" w:cs="Arial"/>
          <w:color w:val="0070C0"/>
          <w:sz w:val="28"/>
          <w:szCs w:val="28"/>
          <w:lang w:val="en-GB"/>
        </w:rPr>
        <w:t>were</w:t>
      </w:r>
      <w:proofErr w:type="gramEnd"/>
      <w:r w:rsidRPr="00AF2F82">
        <w:rPr>
          <w:rFonts w:ascii="Arial" w:hAnsi="Arial" w:cs="Arial"/>
          <w:color w:val="0070C0"/>
          <w:sz w:val="28"/>
          <w:szCs w:val="28"/>
          <w:lang w:val="en-GB"/>
        </w:rPr>
        <w:t xml:space="preserve"> aged between 25 and 34 years old (23%), and a similar proportion were aged between 35 and 44 years old. </w:t>
      </w:r>
      <w:proofErr w:type="gramStart"/>
      <w:r w:rsidRPr="00AF2F82">
        <w:rPr>
          <w:rFonts w:ascii="Arial" w:hAnsi="Arial" w:cs="Arial"/>
          <w:color w:val="0070C0"/>
          <w:sz w:val="28"/>
          <w:szCs w:val="28"/>
          <w:lang w:val="en-GB"/>
        </w:rPr>
        <w:t>A smaller proportion (5%) of complainants were</w:t>
      </w:r>
      <w:proofErr w:type="gramEnd"/>
      <w:r w:rsidRPr="00AF2F82">
        <w:rPr>
          <w:rFonts w:ascii="Arial" w:hAnsi="Arial" w:cs="Arial"/>
          <w:color w:val="0070C0"/>
          <w:sz w:val="28"/>
          <w:szCs w:val="28"/>
          <w:lang w:val="en-GB"/>
        </w:rPr>
        <w:t xml:space="preserve"> aged under 18. </w:t>
      </w:r>
    </w:p>
    <w:p w:rsidR="00F0440B" w:rsidRPr="00AF2F82" w:rsidRDefault="00F0440B" w:rsidP="00DE5D52">
      <w:pPr>
        <w:jc w:val="both"/>
        <w:rPr>
          <w:rFonts w:ascii="Arial" w:hAnsi="Arial" w:cs="Arial"/>
          <w:color w:val="0070C0"/>
          <w:sz w:val="28"/>
          <w:szCs w:val="28"/>
          <w:lang w:val="en-GB"/>
        </w:rPr>
      </w:pPr>
      <w:r w:rsidRPr="00AF2F82">
        <w:rPr>
          <w:rFonts w:ascii="Arial" w:hAnsi="Arial" w:cs="Arial"/>
          <w:color w:val="0070C0"/>
          <w:sz w:val="28"/>
          <w:szCs w:val="28"/>
          <w:lang w:val="en-GB"/>
        </w:rPr>
        <w:t>In terms of gender and age combined around one third of (32%) complaints were made by males aged between 25 and 44.  The age and gender profile of complaints in 2014/15 is similar with previous years.</w:t>
      </w:r>
    </w:p>
    <w:p w:rsidR="00F0440B" w:rsidRPr="00AF2F82" w:rsidRDefault="00F0440B" w:rsidP="00DE5D52">
      <w:pPr>
        <w:jc w:val="both"/>
        <w:rPr>
          <w:rFonts w:ascii="Arial" w:hAnsi="Arial" w:cs="Arial"/>
          <w:color w:val="0070C0"/>
          <w:sz w:val="28"/>
          <w:szCs w:val="28"/>
          <w:lang w:val="en-GB"/>
        </w:rPr>
      </w:pPr>
      <w:r w:rsidRPr="00AF2F82">
        <w:rPr>
          <w:rFonts w:ascii="Arial" w:hAnsi="Arial" w:cs="Arial"/>
          <w:color w:val="0070C0"/>
          <w:sz w:val="28"/>
          <w:szCs w:val="28"/>
          <w:lang w:val="en-GB"/>
        </w:rPr>
        <w:t xml:space="preserve">In 2014/15 the largest proportion of complaints were made by single people (38%), followed by married people (36%). Other marital </w:t>
      </w:r>
      <w:r w:rsidRPr="00AF2F82">
        <w:rPr>
          <w:rFonts w:ascii="Arial" w:hAnsi="Arial" w:cs="Arial"/>
          <w:color w:val="0070C0"/>
          <w:sz w:val="28"/>
          <w:szCs w:val="28"/>
          <w:lang w:val="en-GB"/>
        </w:rPr>
        <w:lastRenderedPageBreak/>
        <w:t>statuses such as people who are divorced or separated made fewer complaints</w:t>
      </w:r>
    </w:p>
    <w:p w:rsidR="00F0440B" w:rsidRPr="00AF2F82" w:rsidRDefault="00F0440B" w:rsidP="00DE5D52">
      <w:pPr>
        <w:jc w:val="both"/>
        <w:rPr>
          <w:rFonts w:ascii="Arial" w:hAnsi="Arial" w:cs="Arial"/>
          <w:color w:val="0070C0"/>
          <w:sz w:val="28"/>
          <w:szCs w:val="28"/>
          <w:lang w:val="en-GB"/>
        </w:rPr>
      </w:pPr>
    </w:p>
    <w:p w:rsidR="00F0440B" w:rsidRPr="00AF2F82" w:rsidRDefault="00F0440B" w:rsidP="00DE5D52">
      <w:pPr>
        <w:jc w:val="both"/>
        <w:rPr>
          <w:rFonts w:ascii="Arial" w:hAnsi="Arial" w:cs="Arial"/>
          <w:color w:val="0070C0"/>
          <w:sz w:val="28"/>
          <w:szCs w:val="28"/>
          <w:lang w:val="en-GB"/>
        </w:rPr>
      </w:pPr>
      <w:r w:rsidRPr="00AF2F82">
        <w:rPr>
          <w:rFonts w:ascii="Arial" w:hAnsi="Arial" w:cs="Arial"/>
          <w:color w:val="0070C0"/>
          <w:sz w:val="28"/>
          <w:szCs w:val="28"/>
          <w:lang w:val="en-GB"/>
        </w:rPr>
        <w:t>In 2014/15 the questionnaire was changed from asking respondents about their religious beliefs to asking them about their community background. The results in 2014/15 showed that 46% of complainants that returned a completed equality monitoring questionnaire were from a Protestant community, 38% were from a Catholic community and 16% were from neither a Protestant nor Catholic community.</w:t>
      </w:r>
    </w:p>
    <w:p w:rsidR="00F0440B" w:rsidRPr="00AF2F82" w:rsidRDefault="00F0440B" w:rsidP="00DE5D52">
      <w:pPr>
        <w:jc w:val="both"/>
        <w:rPr>
          <w:rFonts w:ascii="Arial" w:hAnsi="Arial" w:cs="Arial"/>
          <w:color w:val="0070C0"/>
          <w:sz w:val="28"/>
          <w:szCs w:val="28"/>
          <w:lang w:val="en-GB"/>
        </w:rPr>
      </w:pPr>
      <w:r w:rsidRPr="00AF2F82">
        <w:rPr>
          <w:rFonts w:ascii="Arial" w:hAnsi="Arial" w:cs="Arial"/>
          <w:color w:val="0070C0"/>
          <w:sz w:val="28"/>
          <w:szCs w:val="28"/>
          <w:lang w:val="en-GB"/>
        </w:rPr>
        <w:t>More than half (52%) of respondents who answered the political opinion question on the equality monitoring form in 2014/15 indicated that ‘no political party’ best represented their current political opinion. Around one in five (21%) respondents indicated that a Unionist party best represented their current political opinion, 16% selected a Nationalist party and 12% selected the Alliance party or selected the ‘other’ category.</w:t>
      </w:r>
    </w:p>
    <w:p w:rsidR="00F0440B" w:rsidRPr="00AF2F82" w:rsidRDefault="00F0440B" w:rsidP="00DE5D52">
      <w:pPr>
        <w:jc w:val="both"/>
        <w:rPr>
          <w:rFonts w:ascii="Arial" w:hAnsi="Arial" w:cs="Arial"/>
          <w:color w:val="0070C0"/>
          <w:sz w:val="28"/>
          <w:szCs w:val="28"/>
        </w:rPr>
      </w:pPr>
    </w:p>
    <w:p w:rsidR="00F0440B" w:rsidRPr="00AF2F82" w:rsidRDefault="00F0440B" w:rsidP="00DE5D52">
      <w:pPr>
        <w:pStyle w:val="BodyTextIndent2"/>
        <w:spacing w:after="0" w:line="240" w:lineRule="auto"/>
        <w:ind w:left="0"/>
        <w:jc w:val="both"/>
        <w:rPr>
          <w:rFonts w:ascii="Arial" w:hAnsi="Arial"/>
          <w:b/>
          <w:bCs/>
          <w:color w:val="0070C0"/>
          <w:sz w:val="28"/>
          <w:u w:val="single"/>
        </w:rPr>
      </w:pPr>
      <w:r w:rsidRPr="00AF2F82">
        <w:rPr>
          <w:rFonts w:ascii="Arial" w:hAnsi="Arial"/>
          <w:b/>
          <w:bCs/>
          <w:color w:val="0070C0"/>
          <w:sz w:val="28"/>
          <w:u w:val="single"/>
        </w:rPr>
        <w:t>Complainant Satisfaction by Equality April 2012 to March 2015</w:t>
      </w:r>
    </w:p>
    <w:p w:rsidR="00F0440B" w:rsidRPr="00AF2F82" w:rsidRDefault="00F0440B" w:rsidP="00DE5D52">
      <w:pPr>
        <w:pStyle w:val="BodyTextIndent2"/>
        <w:spacing w:after="0" w:line="240" w:lineRule="auto"/>
        <w:ind w:left="0"/>
        <w:jc w:val="both"/>
        <w:rPr>
          <w:rFonts w:ascii="Arial" w:hAnsi="Arial"/>
          <w:b/>
          <w:bCs/>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b/>
          <w:bCs/>
          <w:color w:val="0070C0"/>
          <w:sz w:val="28"/>
        </w:rPr>
        <w:t xml:space="preserve">Introduction </w:t>
      </w: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The Police Ombudsman’s Office (the Office) conducts a Complainant Satisfaction Survey which allows complainants to express their views on services provided by the Office.  This section presents results for three key questions included in questionnaires issued to complainants between April 2012 and March 2015. Data from the equality monitoring survey was used to determine the respondent’s gender, age, religious belief/community background</w:t>
      </w:r>
      <w:r w:rsidRPr="00AF2F82">
        <w:rPr>
          <w:rStyle w:val="FootnoteReference"/>
          <w:rFonts w:ascii="Arial" w:hAnsi="Arial"/>
          <w:color w:val="0070C0"/>
          <w:sz w:val="28"/>
        </w:rPr>
        <w:footnoteReference w:id="1"/>
      </w:r>
      <w:r w:rsidRPr="00AF2F82">
        <w:rPr>
          <w:rFonts w:ascii="Arial" w:hAnsi="Arial"/>
          <w:color w:val="0070C0"/>
          <w:sz w:val="28"/>
        </w:rPr>
        <w:t xml:space="preserve">, ethnic group, marital status, disability, employment status, political opinion, sexual orientation and whether or not they had dependants. </w:t>
      </w: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 </w:t>
      </w:r>
    </w:p>
    <w:p w:rsidR="00F0440B" w:rsidRPr="00AF2F82" w:rsidRDefault="00F0440B" w:rsidP="00DE5D52">
      <w:pPr>
        <w:pStyle w:val="BodyTextIndent2"/>
        <w:spacing w:after="0" w:line="240" w:lineRule="auto"/>
        <w:ind w:left="0"/>
        <w:jc w:val="both"/>
        <w:rPr>
          <w:rFonts w:ascii="Arial" w:hAnsi="Arial"/>
          <w:b/>
          <w:bCs/>
          <w:color w:val="0070C0"/>
          <w:sz w:val="28"/>
        </w:rPr>
      </w:pPr>
      <w:r w:rsidRPr="00AF2F82">
        <w:rPr>
          <w:rFonts w:ascii="Arial" w:hAnsi="Arial"/>
          <w:b/>
          <w:bCs/>
          <w:color w:val="0070C0"/>
          <w:sz w:val="28"/>
        </w:rPr>
        <w:t>Results</w:t>
      </w:r>
    </w:p>
    <w:p w:rsidR="00F0440B" w:rsidRPr="00AF2F82" w:rsidRDefault="00F0440B" w:rsidP="00DE5D52">
      <w:pPr>
        <w:pStyle w:val="BodyTextIndent2"/>
        <w:spacing w:after="0" w:line="240" w:lineRule="auto"/>
        <w:ind w:left="0"/>
        <w:jc w:val="both"/>
        <w:rPr>
          <w:rFonts w:ascii="Arial" w:hAnsi="Arial"/>
          <w:b/>
          <w:bCs/>
          <w:color w:val="0070C0"/>
          <w:sz w:val="28"/>
        </w:rPr>
      </w:pPr>
      <w:r w:rsidRPr="00AF2F82">
        <w:rPr>
          <w:rFonts w:ascii="Arial" w:hAnsi="Arial"/>
          <w:b/>
          <w:bCs/>
          <w:color w:val="0070C0"/>
          <w:sz w:val="28"/>
        </w:rPr>
        <w:t>Overall, do you think you were treated fairly by the Office?</w:t>
      </w: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Overall, 62% of respondents thought that they were treated fairly by the Police Ombudsman’s Office. </w:t>
      </w:r>
    </w:p>
    <w:p w:rsidR="00F0440B" w:rsidRPr="00AF2F82" w:rsidRDefault="00F0440B" w:rsidP="00DE5D52">
      <w:pPr>
        <w:pStyle w:val="BodyTextIndent2"/>
        <w:spacing w:after="0" w:line="240" w:lineRule="auto"/>
        <w:ind w:left="0"/>
        <w:jc w:val="both"/>
        <w:rPr>
          <w:rFonts w:ascii="Arial" w:hAnsi="Arial"/>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Women (69%) were more likely to respond positively to this question than men (59%).  </w:t>
      </w:r>
      <w:bookmarkStart w:id="1" w:name="OLE_LINK2"/>
      <w:r w:rsidRPr="00AF2F82">
        <w:rPr>
          <w:rFonts w:ascii="Arial" w:hAnsi="Arial"/>
          <w:color w:val="0070C0"/>
          <w:sz w:val="28"/>
        </w:rPr>
        <w:t xml:space="preserve">Respondents who described their religious or community background as ‘Other Christian’ (67%) were more likely to think they were treated fairly than those who reported their religious or community background as Catholic (58%).  Also respondents who reported not having a disability (69%) were more likely than those who self-reported that they had a disability (55%) to think they had been treated fairly by the Office.  </w:t>
      </w:r>
    </w:p>
    <w:p w:rsidR="00F0440B" w:rsidRPr="00AF2F82" w:rsidRDefault="00F0440B" w:rsidP="00DE5D52">
      <w:pPr>
        <w:pStyle w:val="BodyTextIndent2"/>
        <w:spacing w:after="0" w:line="240" w:lineRule="auto"/>
        <w:ind w:left="0"/>
        <w:jc w:val="both"/>
        <w:rPr>
          <w:rFonts w:ascii="Arial" w:hAnsi="Arial"/>
          <w:color w:val="0070C0"/>
          <w:sz w:val="28"/>
        </w:rPr>
      </w:pPr>
    </w:p>
    <w:bookmarkEnd w:id="1"/>
    <w:p w:rsidR="00F0440B" w:rsidRDefault="00F0440B" w:rsidP="00DE5D52">
      <w:pPr>
        <w:pStyle w:val="BodyTextIndent2"/>
        <w:spacing w:after="0" w:line="240" w:lineRule="auto"/>
        <w:ind w:left="0"/>
        <w:jc w:val="both"/>
        <w:rPr>
          <w:rFonts w:ascii="Arial" w:hAnsi="Arial"/>
          <w:b/>
          <w:bCs/>
          <w:color w:val="0070C0"/>
          <w:sz w:val="28"/>
        </w:rPr>
      </w:pPr>
      <w:r w:rsidRPr="00AF2F82">
        <w:rPr>
          <w:rFonts w:ascii="Arial" w:hAnsi="Arial"/>
          <w:b/>
          <w:bCs/>
          <w:color w:val="0070C0"/>
          <w:sz w:val="28"/>
        </w:rPr>
        <w:t>If you had a new complaint about the police, would you use the complaints system again?</w:t>
      </w:r>
    </w:p>
    <w:p w:rsidR="00AF2F82" w:rsidRPr="00AF2F82" w:rsidRDefault="00AF2F82" w:rsidP="00DE5D52">
      <w:pPr>
        <w:pStyle w:val="BodyTextIndent2"/>
        <w:spacing w:after="0" w:line="240" w:lineRule="auto"/>
        <w:ind w:left="0"/>
        <w:jc w:val="both"/>
        <w:rPr>
          <w:rFonts w:ascii="Arial" w:hAnsi="Arial"/>
          <w:b/>
          <w:bCs/>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Overall, 63% of respondents said they would use the complaints system again if they had a new complaint. </w:t>
      </w:r>
    </w:p>
    <w:p w:rsidR="0096147E" w:rsidRPr="00AF2F82" w:rsidRDefault="0096147E" w:rsidP="00DE5D52">
      <w:pPr>
        <w:pStyle w:val="BodyTextIndent2"/>
        <w:spacing w:after="0" w:line="240" w:lineRule="auto"/>
        <w:ind w:left="0"/>
        <w:jc w:val="both"/>
        <w:rPr>
          <w:rFonts w:ascii="Arial" w:hAnsi="Arial"/>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The results showed that similar proportions of respondents within each of the equality monitoring categories reported that they would use the complaints system again.  </w:t>
      </w:r>
    </w:p>
    <w:p w:rsidR="00373FC6" w:rsidRPr="00AF2F82" w:rsidRDefault="00373FC6" w:rsidP="00DE5D52">
      <w:pPr>
        <w:pStyle w:val="BodyTextIndent2"/>
        <w:spacing w:after="0" w:line="240" w:lineRule="auto"/>
        <w:ind w:left="0"/>
        <w:jc w:val="both"/>
        <w:rPr>
          <w:rFonts w:ascii="Arial" w:hAnsi="Arial"/>
          <w:color w:val="0070C0"/>
          <w:sz w:val="28"/>
        </w:rPr>
      </w:pPr>
    </w:p>
    <w:p w:rsidR="00F0440B" w:rsidRPr="00AF2F82" w:rsidRDefault="00F0440B" w:rsidP="00DE5D52">
      <w:pPr>
        <w:pStyle w:val="BodyTextIndent2"/>
        <w:spacing w:after="0" w:line="240" w:lineRule="auto"/>
        <w:ind w:left="0"/>
        <w:jc w:val="both"/>
        <w:rPr>
          <w:rFonts w:ascii="Arial" w:hAnsi="Arial"/>
          <w:b/>
          <w:bCs/>
          <w:color w:val="0070C0"/>
          <w:sz w:val="28"/>
        </w:rPr>
      </w:pPr>
      <w:r w:rsidRPr="00AF2F82">
        <w:rPr>
          <w:rFonts w:ascii="Arial" w:hAnsi="Arial"/>
          <w:b/>
          <w:bCs/>
          <w:color w:val="0070C0"/>
          <w:sz w:val="28"/>
        </w:rPr>
        <w:t>Overall, taking everything into account, how satisfied or dissatisfied were you with the service you received from the Police Ombudsman’s Office?</w:t>
      </w:r>
    </w:p>
    <w:p w:rsidR="00F0440B" w:rsidRPr="00AF2F82" w:rsidRDefault="00F0440B" w:rsidP="00DE5D52">
      <w:pPr>
        <w:pStyle w:val="BodyTextIndent2"/>
        <w:spacing w:after="0" w:line="240" w:lineRule="auto"/>
        <w:ind w:left="0"/>
        <w:jc w:val="both"/>
        <w:rPr>
          <w:rFonts w:ascii="Arial" w:hAnsi="Arial"/>
          <w:b/>
          <w:bCs/>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Overall 51% of respondents were satisfied with the service received from the Police Ombudsman’s Office. </w:t>
      </w:r>
    </w:p>
    <w:p w:rsidR="0096147E" w:rsidRPr="00AF2F82" w:rsidRDefault="0096147E" w:rsidP="00DE5D52">
      <w:pPr>
        <w:pStyle w:val="BodyTextIndent2"/>
        <w:spacing w:after="0" w:line="240" w:lineRule="auto"/>
        <w:ind w:left="0"/>
        <w:jc w:val="both"/>
        <w:rPr>
          <w:rFonts w:ascii="Arial" w:hAnsi="Arial"/>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Women were more likely to be satisfied with the service they received compared with men (57% of women compared with 47% of men satisfied with the service they received). </w:t>
      </w:r>
    </w:p>
    <w:p w:rsidR="00F0440B" w:rsidRPr="00AF2F82" w:rsidRDefault="00F0440B" w:rsidP="00DE5D52">
      <w:pPr>
        <w:pStyle w:val="BodyTextIndent2"/>
        <w:spacing w:after="0" w:line="240" w:lineRule="auto"/>
        <w:ind w:left="0"/>
        <w:jc w:val="both"/>
        <w:rPr>
          <w:rFonts w:ascii="Arial" w:hAnsi="Arial"/>
          <w:b/>
          <w:bCs/>
          <w:color w:val="0070C0"/>
          <w:sz w:val="28"/>
        </w:rPr>
      </w:pPr>
    </w:p>
    <w:p w:rsidR="00F0440B" w:rsidRPr="00AF2F82" w:rsidRDefault="00F0440B" w:rsidP="00DE5D52">
      <w:pPr>
        <w:pStyle w:val="BodyTextIndent2"/>
        <w:spacing w:after="0" w:line="240" w:lineRule="auto"/>
        <w:ind w:left="0"/>
        <w:jc w:val="both"/>
        <w:rPr>
          <w:rFonts w:ascii="Arial" w:hAnsi="Arial"/>
          <w:b/>
          <w:bCs/>
          <w:color w:val="0070C0"/>
          <w:sz w:val="28"/>
        </w:rPr>
      </w:pPr>
      <w:r w:rsidRPr="00AF2F82">
        <w:rPr>
          <w:rFonts w:ascii="Arial" w:hAnsi="Arial"/>
          <w:b/>
          <w:bCs/>
          <w:color w:val="0070C0"/>
          <w:sz w:val="28"/>
        </w:rPr>
        <w:t>Methodology</w:t>
      </w:r>
    </w:p>
    <w:p w:rsidR="00373FC6" w:rsidRPr="00AF2F82" w:rsidRDefault="00373FC6" w:rsidP="00DE5D52">
      <w:pPr>
        <w:pStyle w:val="BodyTextIndent2"/>
        <w:spacing w:after="0" w:line="240" w:lineRule="auto"/>
        <w:ind w:left="0"/>
        <w:jc w:val="both"/>
        <w:rPr>
          <w:rFonts w:ascii="Arial" w:hAnsi="Arial"/>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Findings are presented from complainant satisfaction questionnaires issued to complainants whose complaint was closed between April 2012 and March 2015.  Results for the three key questions were </w:t>
      </w:r>
      <w:proofErr w:type="spellStart"/>
      <w:r w:rsidRPr="00AF2F82">
        <w:rPr>
          <w:rFonts w:ascii="Arial" w:hAnsi="Arial"/>
          <w:color w:val="0070C0"/>
          <w:sz w:val="28"/>
        </w:rPr>
        <w:t>analysed</w:t>
      </w:r>
      <w:proofErr w:type="spellEnd"/>
      <w:r w:rsidRPr="00AF2F82">
        <w:rPr>
          <w:rFonts w:ascii="Arial" w:hAnsi="Arial"/>
          <w:color w:val="0070C0"/>
          <w:sz w:val="28"/>
        </w:rPr>
        <w:t xml:space="preserve"> by gender, age, religious belief/community background, disability status, marital status, employment status and whether or not they have dependents. The categories of ethnic origin, sexual orientation and political opinion were not </w:t>
      </w:r>
      <w:proofErr w:type="spellStart"/>
      <w:r w:rsidRPr="00AF2F82">
        <w:rPr>
          <w:rFonts w:ascii="Arial" w:hAnsi="Arial"/>
          <w:color w:val="0070C0"/>
          <w:sz w:val="28"/>
        </w:rPr>
        <w:t>analysed</w:t>
      </w:r>
      <w:proofErr w:type="spellEnd"/>
      <w:r w:rsidRPr="00AF2F82">
        <w:rPr>
          <w:rFonts w:ascii="Arial" w:hAnsi="Arial"/>
          <w:color w:val="0070C0"/>
          <w:sz w:val="28"/>
        </w:rPr>
        <w:t xml:space="preserve"> due to the limited diversity of replies. </w:t>
      </w:r>
    </w:p>
    <w:p w:rsidR="00F0440B" w:rsidRPr="00AF2F82" w:rsidRDefault="00F0440B" w:rsidP="00DE5D52">
      <w:pPr>
        <w:pStyle w:val="BodyTextIndent2"/>
        <w:spacing w:after="0" w:line="240" w:lineRule="auto"/>
        <w:ind w:left="0"/>
        <w:jc w:val="both"/>
        <w:rPr>
          <w:rFonts w:ascii="Arial" w:hAnsi="Arial"/>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Between April 2012 and March 2015, 8,993 satisfaction questionnaires were issued and 1,496 responses were received, representing a response rate of 17%.  Of the 1,496 respondents to the complainant satisfaction questionnaire, 680 responded to the equality questionnaire.  It was possible to determine the majority of complainants’ gender from their title or salutation, and their age from the date of birth already provided. This meant that gender was known for 99% of respondents and age was known for 80% of respondents. </w:t>
      </w:r>
    </w:p>
    <w:p w:rsidR="00F0440B" w:rsidRPr="00AF2F82" w:rsidRDefault="00F0440B" w:rsidP="00DE5D52">
      <w:pPr>
        <w:pStyle w:val="BodyTextIndent2"/>
        <w:spacing w:after="0" w:line="240" w:lineRule="auto"/>
        <w:ind w:left="0"/>
        <w:jc w:val="both"/>
        <w:rPr>
          <w:rFonts w:ascii="Arial" w:hAnsi="Arial"/>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As noted earlier, in 2014/15 the questionnaire was amended and complainants since the 1</w:t>
      </w:r>
      <w:r w:rsidRPr="00AF2F82">
        <w:rPr>
          <w:rFonts w:ascii="Arial" w:hAnsi="Arial"/>
          <w:color w:val="0070C0"/>
          <w:sz w:val="28"/>
          <w:vertAlign w:val="superscript"/>
        </w:rPr>
        <w:t>st</w:t>
      </w:r>
      <w:r w:rsidRPr="00AF2F82">
        <w:rPr>
          <w:rFonts w:ascii="Arial" w:hAnsi="Arial"/>
          <w:color w:val="0070C0"/>
          <w:sz w:val="28"/>
        </w:rPr>
        <w:t xml:space="preserve"> April 2014 are asked about their community background instead of their religious belief.  For the purpose of this report, the answers to these two questions have been merged into </w:t>
      </w:r>
      <w:r w:rsidRPr="00AF2F82">
        <w:rPr>
          <w:rFonts w:ascii="Arial" w:hAnsi="Arial"/>
          <w:color w:val="0070C0"/>
          <w:sz w:val="28"/>
        </w:rPr>
        <w:lastRenderedPageBreak/>
        <w:t>‘Catholic’, ‘Other Christian’ and ‘Other/No Religion’. The ‘Catholic’ subcategory represents respondents who are either a member of the Catholic community or those who described their religious belief as Catholic.  The ‘Other Christian’ subcategory represents respondents that are either a member of the Protestant community or described their religious beliefs as: Presbyterian, Church of Ireland, Methodist, or other Christian.  The ‘Other/No Religion’ category represents respondents that indicated they have no religion or believed in another religion to those mentioned above or stated their community background was neither Protestant nor Catholic.</w:t>
      </w:r>
    </w:p>
    <w:p w:rsidR="00F0440B" w:rsidRPr="00AF2F82" w:rsidRDefault="00F0440B" w:rsidP="00DE5D52">
      <w:pPr>
        <w:pStyle w:val="BodyTextIndent2"/>
        <w:spacing w:after="0" w:line="240" w:lineRule="auto"/>
        <w:ind w:left="0"/>
        <w:jc w:val="both"/>
        <w:rPr>
          <w:rFonts w:ascii="Arial" w:hAnsi="Arial"/>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Marital status categories were merged into ‘married’ and ‘not married’. The ‘married’ subcategory includes those respondents who declared their marital status as married, co-habiting or in a civil partnership. The ‘not married’ subcategory includes single, divorced, separated and widowed respondents. </w:t>
      </w:r>
    </w:p>
    <w:p w:rsidR="00F0440B" w:rsidRPr="00AF2F82" w:rsidRDefault="00F0440B" w:rsidP="00DE5D52">
      <w:pPr>
        <w:pStyle w:val="BodyTextIndent2"/>
        <w:spacing w:after="0" w:line="240" w:lineRule="auto"/>
        <w:ind w:left="0"/>
        <w:jc w:val="both"/>
        <w:rPr>
          <w:rFonts w:ascii="Arial" w:hAnsi="Arial"/>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Employment status categories were merged into ‘employed’ and ‘not employed’. The sub-category of ‘employed’ includes respondents who declared their employment status as self-employed, employed full-time and those employed part-time. The sub-category of ‘not employed’ includes respondents who were looking after home and/or family, not working because they were permanently sick, retired, a student or  unemployed and other.</w:t>
      </w:r>
    </w:p>
    <w:p w:rsidR="00F0440B" w:rsidRPr="00AF2F82" w:rsidRDefault="00F0440B" w:rsidP="00DE5D52">
      <w:pPr>
        <w:pStyle w:val="BodyTextIndent2"/>
        <w:spacing w:after="0" w:line="240" w:lineRule="auto"/>
        <w:ind w:left="0"/>
        <w:jc w:val="both"/>
        <w:rPr>
          <w:rFonts w:ascii="Arial" w:hAnsi="Arial"/>
          <w:color w:val="0070C0"/>
          <w:sz w:val="28"/>
        </w:rPr>
      </w:pPr>
    </w:p>
    <w:p w:rsidR="00F0440B" w:rsidRPr="00AF2F82" w:rsidRDefault="00F0440B"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 xml:space="preserve">Where responses to questions differ according to equality groups this is noted, otherwise it can be assumed that there were no such differences. </w:t>
      </w:r>
    </w:p>
    <w:p w:rsidR="00D04D37" w:rsidRPr="00AF2F82" w:rsidRDefault="00D04D37" w:rsidP="00DE5D52">
      <w:pPr>
        <w:pStyle w:val="BodyTextIndent2"/>
        <w:spacing w:after="0" w:line="240" w:lineRule="auto"/>
        <w:ind w:left="0"/>
        <w:jc w:val="both"/>
        <w:rPr>
          <w:rFonts w:ascii="Arial" w:hAnsi="Arial"/>
          <w:color w:val="0070C0"/>
          <w:sz w:val="28"/>
        </w:rPr>
      </w:pPr>
    </w:p>
    <w:p w:rsidR="00D04D37" w:rsidRPr="00AF2F82" w:rsidRDefault="00D04D37" w:rsidP="00DE5D52">
      <w:pPr>
        <w:pStyle w:val="BodyTextIndent2"/>
        <w:spacing w:after="0" w:line="240" w:lineRule="auto"/>
        <w:ind w:left="0"/>
        <w:jc w:val="both"/>
        <w:rPr>
          <w:rFonts w:ascii="Arial" w:hAnsi="Arial"/>
          <w:color w:val="0070C0"/>
          <w:sz w:val="28"/>
        </w:rPr>
      </w:pPr>
      <w:r w:rsidRPr="00AF2F82">
        <w:rPr>
          <w:rFonts w:ascii="Arial" w:hAnsi="Arial"/>
          <w:color w:val="0070C0"/>
          <w:sz w:val="28"/>
        </w:rPr>
        <w:t>Further information is available in the statistics section of the Office website.</w:t>
      </w:r>
    </w:p>
    <w:p w:rsidR="00F0440B" w:rsidRPr="00AF2F82" w:rsidRDefault="00F0440B" w:rsidP="00DE5D52">
      <w:pPr>
        <w:spacing w:after="200" w:line="276" w:lineRule="auto"/>
        <w:jc w:val="both"/>
        <w:rPr>
          <w:rFonts w:ascii="Arial" w:hAnsi="Arial"/>
          <w:color w:val="0070C0"/>
          <w:sz w:val="28"/>
        </w:rPr>
      </w:pPr>
      <w:r w:rsidRPr="00AF2F82">
        <w:rPr>
          <w:rFonts w:ascii="Arial" w:hAnsi="Arial"/>
          <w:color w:val="0070C0"/>
          <w:sz w:val="28"/>
        </w:rPr>
        <w:br w:type="page"/>
      </w:r>
    </w:p>
    <w:p w:rsidR="00F0440B" w:rsidRDefault="00F0440B" w:rsidP="00DE5D52">
      <w:pPr>
        <w:pStyle w:val="BodyTextIndent2"/>
        <w:spacing w:line="360" w:lineRule="auto"/>
        <w:ind w:left="0"/>
        <w:jc w:val="both"/>
        <w:sectPr w:rsidR="00F0440B">
          <w:footerReference w:type="even" r:id="rId9"/>
          <w:footerReference w:type="default" r:id="rId10"/>
          <w:pgSz w:w="11906" w:h="16838"/>
          <w:pgMar w:top="1078" w:right="1800" w:bottom="180" w:left="1260" w:header="708" w:footer="708" w:gutter="0"/>
          <w:cols w:space="708"/>
          <w:docGrid w:linePitch="360"/>
        </w:sectPr>
      </w:pPr>
    </w:p>
    <w:p w:rsidR="00E468CF" w:rsidRPr="00AC0815" w:rsidRDefault="00E468CF" w:rsidP="00DE5D52">
      <w:pPr>
        <w:numPr>
          <w:ilvl w:val="0"/>
          <w:numId w:val="3"/>
        </w:numPr>
        <w:jc w:val="both"/>
        <w:rPr>
          <w:rFonts w:ascii="Arial" w:hAnsi="Arial" w:cs="Arial"/>
          <w:sz w:val="28"/>
          <w:szCs w:val="28"/>
        </w:rPr>
      </w:pPr>
      <w:r w:rsidRPr="00AC0815">
        <w:rPr>
          <w:rFonts w:ascii="Arial" w:hAnsi="Arial" w:cs="Arial"/>
          <w:sz w:val="28"/>
          <w:szCs w:val="28"/>
        </w:rPr>
        <w:lastRenderedPageBreak/>
        <w:t>Please outline any use of the Commission’s Section 75 Monitoring Guide.</w:t>
      </w:r>
    </w:p>
    <w:p w:rsidR="00E468CF" w:rsidRPr="00AC0815" w:rsidRDefault="00E468CF" w:rsidP="00DE5D52">
      <w:pPr>
        <w:ind w:firstLine="360"/>
        <w:jc w:val="both"/>
        <w:rPr>
          <w:rFonts w:ascii="Arial" w:hAnsi="Arial" w:cs="Arial"/>
          <w:b/>
          <w:sz w:val="28"/>
          <w:szCs w:val="28"/>
        </w:rPr>
      </w:pPr>
      <w:r w:rsidRPr="00AC0815">
        <w:rPr>
          <w:rFonts w:ascii="Arial" w:hAnsi="Arial" w:cs="Arial"/>
          <w:b/>
          <w:sz w:val="28"/>
          <w:szCs w:val="28"/>
        </w:rPr>
        <w:t>(Enter text below)</w:t>
      </w:r>
    </w:p>
    <w:p w:rsidR="00E468CF" w:rsidRDefault="00E468CF" w:rsidP="00DE5D52">
      <w:pPr>
        <w:jc w:val="both"/>
        <w:rPr>
          <w:rFonts w:ascii="Arial" w:hAnsi="Arial" w:cs="Arial"/>
          <w:color w:val="0070C0"/>
          <w:sz w:val="28"/>
          <w:szCs w:val="28"/>
        </w:rPr>
      </w:pPr>
    </w:p>
    <w:p w:rsidR="00E468CF" w:rsidRPr="00AF2F82" w:rsidRDefault="00E468CF" w:rsidP="00DE5D52">
      <w:pPr>
        <w:jc w:val="both"/>
        <w:rPr>
          <w:rFonts w:ascii="Arial" w:hAnsi="Arial" w:cs="Arial"/>
          <w:color w:val="0070C0"/>
          <w:sz w:val="28"/>
          <w:szCs w:val="28"/>
        </w:rPr>
      </w:pPr>
      <w:r w:rsidRPr="00AF2F82">
        <w:rPr>
          <w:rFonts w:ascii="Arial" w:hAnsi="Arial" w:cs="Arial"/>
          <w:color w:val="0070C0"/>
          <w:sz w:val="28"/>
          <w:szCs w:val="28"/>
        </w:rPr>
        <w:t>The monitoring guide provides practical advice on the processes necessary to promote equality of opportunity in relation to all the functions of the Office.</w:t>
      </w:r>
    </w:p>
    <w:p w:rsidR="00E468CF" w:rsidRPr="005D2641" w:rsidRDefault="00E468CF" w:rsidP="00DE5D52">
      <w:pPr>
        <w:jc w:val="both"/>
        <w:rPr>
          <w:rFonts w:ascii="Arial" w:hAnsi="Arial" w:cs="Arial"/>
          <w:color w:val="0070C0"/>
          <w:sz w:val="28"/>
          <w:szCs w:val="28"/>
        </w:rPr>
      </w:pPr>
    </w:p>
    <w:p w:rsidR="00E468CF" w:rsidRPr="00AC0815" w:rsidRDefault="00E468CF" w:rsidP="00DE5D52">
      <w:pPr>
        <w:jc w:val="both"/>
        <w:rPr>
          <w:rFonts w:ascii="Arial" w:hAnsi="Arial" w:cs="Arial"/>
          <w:sz w:val="28"/>
          <w:szCs w:val="28"/>
        </w:rPr>
      </w:pPr>
    </w:p>
    <w:p w:rsidR="00E468CF" w:rsidRPr="00AC0815" w:rsidRDefault="00E468CF" w:rsidP="00DE5D52">
      <w:pPr>
        <w:pStyle w:val="H6"/>
        <w:spacing w:before="0" w:after="0"/>
        <w:jc w:val="both"/>
        <w:rPr>
          <w:rFonts w:ascii="Arial" w:hAnsi="Arial" w:cs="Arial"/>
          <w:sz w:val="28"/>
          <w:szCs w:val="28"/>
          <w:u w:val="single"/>
        </w:rPr>
      </w:pPr>
      <w:r w:rsidRPr="00AC0815">
        <w:rPr>
          <w:rFonts w:ascii="Arial" w:hAnsi="Arial" w:cs="Arial"/>
          <w:sz w:val="28"/>
          <w:szCs w:val="28"/>
          <w:u w:val="single"/>
        </w:rPr>
        <w:t>Section 8: Information Provision, Access to Information and Services</w:t>
      </w:r>
    </w:p>
    <w:p w:rsidR="00E468CF" w:rsidRPr="00AC0815" w:rsidRDefault="00E468CF" w:rsidP="00DE5D52">
      <w:pPr>
        <w:numPr>
          <w:ilvl w:val="0"/>
          <w:numId w:val="5"/>
        </w:numPr>
        <w:jc w:val="both"/>
        <w:rPr>
          <w:rFonts w:ascii="Arial" w:hAnsi="Arial" w:cs="Arial"/>
          <w:sz w:val="28"/>
          <w:szCs w:val="28"/>
        </w:rPr>
      </w:pPr>
      <w:r w:rsidRPr="00AC0815">
        <w:rPr>
          <w:rFonts w:ascii="Arial" w:hAnsi="Arial" w:cs="Arial"/>
          <w:sz w:val="28"/>
          <w:szCs w:val="28"/>
        </w:rPr>
        <w:t>Please provide details of any initiatives / steps taken during the year, including take up, to improve access to services; including provision of information in accessible formats.</w:t>
      </w:r>
    </w:p>
    <w:p w:rsidR="00E468CF" w:rsidRPr="00AC0815" w:rsidRDefault="00E468CF" w:rsidP="00DE5D52">
      <w:pPr>
        <w:pStyle w:val="H5"/>
        <w:spacing w:before="0" w:after="0"/>
        <w:ind w:firstLine="360"/>
        <w:jc w:val="both"/>
        <w:rPr>
          <w:rFonts w:ascii="Arial" w:hAnsi="Arial" w:cs="Arial"/>
          <w:sz w:val="28"/>
          <w:szCs w:val="28"/>
        </w:rPr>
      </w:pPr>
      <w:r w:rsidRPr="00AC0815">
        <w:rPr>
          <w:rFonts w:ascii="Arial" w:hAnsi="Arial" w:cs="Arial"/>
          <w:sz w:val="28"/>
          <w:szCs w:val="28"/>
        </w:rPr>
        <w:t xml:space="preserve"> (Enter text below) </w:t>
      </w:r>
    </w:p>
    <w:p w:rsidR="00E468CF" w:rsidRDefault="00E468CF" w:rsidP="00DE5D52">
      <w:pPr>
        <w:jc w:val="both"/>
        <w:rPr>
          <w:rFonts w:ascii="Arial" w:hAnsi="Arial" w:cs="Arial"/>
          <w:color w:val="1F497D" w:themeColor="text2"/>
          <w:sz w:val="28"/>
          <w:szCs w:val="28"/>
        </w:rPr>
      </w:pPr>
    </w:p>
    <w:p w:rsidR="00373FC6" w:rsidRPr="00AF2F82" w:rsidRDefault="00373FC6" w:rsidP="00DE5D52">
      <w:pPr>
        <w:jc w:val="both"/>
        <w:rPr>
          <w:rFonts w:ascii="Arial" w:hAnsi="Arial" w:cs="Arial"/>
          <w:color w:val="0070C0"/>
          <w:sz w:val="28"/>
          <w:szCs w:val="28"/>
        </w:rPr>
      </w:pPr>
      <w:r w:rsidRPr="00AF2F82">
        <w:rPr>
          <w:rFonts w:ascii="Arial" w:hAnsi="Arial" w:cs="Arial"/>
          <w:color w:val="0070C0"/>
          <w:sz w:val="28"/>
          <w:szCs w:val="28"/>
        </w:rPr>
        <w:t xml:space="preserve">The Office provides information about the police complaints system in a range of accessible formats. </w:t>
      </w:r>
    </w:p>
    <w:p w:rsidR="00373FC6" w:rsidRPr="00AF2F82" w:rsidRDefault="00373FC6" w:rsidP="00DE5D52">
      <w:pPr>
        <w:jc w:val="both"/>
        <w:rPr>
          <w:rFonts w:ascii="Arial" w:hAnsi="Arial" w:cs="Arial"/>
          <w:color w:val="0070C0"/>
          <w:sz w:val="28"/>
          <w:szCs w:val="28"/>
        </w:rPr>
      </w:pPr>
    </w:p>
    <w:p w:rsidR="00092123" w:rsidRPr="00AF2F82" w:rsidRDefault="00373FC6" w:rsidP="00DE5D52">
      <w:pPr>
        <w:jc w:val="both"/>
        <w:rPr>
          <w:rFonts w:ascii="Arial" w:hAnsi="Arial" w:cs="Arial"/>
          <w:color w:val="0070C0"/>
          <w:sz w:val="28"/>
          <w:szCs w:val="28"/>
        </w:rPr>
      </w:pPr>
      <w:r w:rsidRPr="00AF2F82">
        <w:rPr>
          <w:rFonts w:ascii="Arial" w:hAnsi="Arial" w:cs="Arial"/>
          <w:color w:val="0070C0"/>
          <w:sz w:val="28"/>
          <w:szCs w:val="28"/>
        </w:rPr>
        <w:t xml:space="preserve">Information leaflets are available in a range of </w:t>
      </w:r>
      <w:r w:rsidR="00D04D37" w:rsidRPr="00AF2F82">
        <w:rPr>
          <w:rFonts w:ascii="Arial" w:hAnsi="Arial" w:cs="Arial"/>
          <w:color w:val="0070C0"/>
          <w:sz w:val="28"/>
          <w:szCs w:val="28"/>
        </w:rPr>
        <w:t>ethnic</w:t>
      </w:r>
      <w:r w:rsidR="00092123" w:rsidRPr="00AF2F82">
        <w:rPr>
          <w:rFonts w:ascii="Arial" w:hAnsi="Arial" w:cs="Arial"/>
          <w:color w:val="0070C0"/>
          <w:sz w:val="28"/>
          <w:szCs w:val="28"/>
        </w:rPr>
        <w:t xml:space="preserve"> languages, video, audio, animation </w:t>
      </w:r>
      <w:r w:rsidR="00D04D37" w:rsidRPr="00AF2F82">
        <w:rPr>
          <w:rFonts w:ascii="Arial" w:hAnsi="Arial" w:cs="Arial"/>
          <w:color w:val="0070C0"/>
          <w:sz w:val="28"/>
          <w:szCs w:val="28"/>
        </w:rPr>
        <w:t>and in Easy R</w:t>
      </w:r>
      <w:r w:rsidR="00092123" w:rsidRPr="00AF2F82">
        <w:rPr>
          <w:rFonts w:ascii="Arial" w:hAnsi="Arial" w:cs="Arial"/>
          <w:color w:val="0070C0"/>
          <w:sz w:val="28"/>
          <w:szCs w:val="28"/>
        </w:rPr>
        <w:t>ead format.</w:t>
      </w:r>
    </w:p>
    <w:p w:rsidR="00092123" w:rsidRPr="00AF2F82" w:rsidRDefault="00092123" w:rsidP="00DE5D52">
      <w:pPr>
        <w:jc w:val="both"/>
        <w:rPr>
          <w:rFonts w:ascii="Arial" w:hAnsi="Arial" w:cs="Arial"/>
          <w:color w:val="0070C0"/>
          <w:sz w:val="28"/>
          <w:szCs w:val="28"/>
        </w:rPr>
      </w:pPr>
    </w:p>
    <w:p w:rsidR="00092123" w:rsidRPr="00AF2F82" w:rsidRDefault="00092123" w:rsidP="00DE5D52">
      <w:pPr>
        <w:jc w:val="both"/>
        <w:rPr>
          <w:rFonts w:ascii="Arial" w:hAnsi="Arial" w:cs="Arial"/>
          <w:color w:val="0070C0"/>
          <w:sz w:val="28"/>
          <w:szCs w:val="28"/>
        </w:rPr>
      </w:pPr>
      <w:r w:rsidRPr="00AF2F82">
        <w:rPr>
          <w:rFonts w:ascii="Arial" w:hAnsi="Arial" w:cs="Arial"/>
          <w:color w:val="0070C0"/>
          <w:sz w:val="28"/>
          <w:szCs w:val="28"/>
        </w:rPr>
        <w:t xml:space="preserve">The Office website, is designed to the standards of the World Wide Web Consortium (W3C) Web Content Accessibility Guidelines 2.0 and World Wide Web Consortium (W3C) Authoring Tool Accessibility Guidelines 1.0 and 2.0 </w:t>
      </w:r>
    </w:p>
    <w:p w:rsidR="00373FC6" w:rsidRPr="00AF2F82" w:rsidRDefault="00373FC6" w:rsidP="00DE5D52">
      <w:pPr>
        <w:jc w:val="both"/>
        <w:rPr>
          <w:rFonts w:ascii="Arial" w:hAnsi="Arial" w:cs="Arial"/>
          <w:color w:val="0070C0"/>
          <w:sz w:val="28"/>
          <w:szCs w:val="28"/>
        </w:rPr>
      </w:pPr>
    </w:p>
    <w:p w:rsidR="00373FC6" w:rsidRDefault="00373FC6" w:rsidP="00DE5D52">
      <w:pPr>
        <w:jc w:val="both"/>
        <w:rPr>
          <w:rFonts w:ascii="Arial" w:hAnsi="Arial" w:cs="Arial"/>
          <w:color w:val="1F497D" w:themeColor="text2"/>
          <w:sz w:val="28"/>
          <w:szCs w:val="28"/>
        </w:rPr>
      </w:pPr>
      <w:r w:rsidRPr="00AF2F82">
        <w:rPr>
          <w:rFonts w:ascii="Arial" w:hAnsi="Arial" w:cs="Arial"/>
          <w:color w:val="0070C0"/>
          <w:sz w:val="28"/>
          <w:szCs w:val="28"/>
        </w:rPr>
        <w:t xml:space="preserve">The Office reports that accessibility to information has been improved by the commissioning and implementation of a video for the Office’s website, which explains the police complaints system in Sign Language for those who use BSL as their first language. The video is available to view in the video/audio section of the Office’s website www.policeombudsman.org  </w:t>
      </w:r>
      <w:r>
        <w:rPr>
          <w:rFonts w:ascii="Arial" w:hAnsi="Arial" w:cs="Arial"/>
          <w:color w:val="1F497D" w:themeColor="text2"/>
          <w:sz w:val="28"/>
          <w:szCs w:val="28"/>
        </w:rPr>
        <w:t xml:space="preserve"> </w:t>
      </w:r>
    </w:p>
    <w:p w:rsidR="00E468CF" w:rsidRPr="00AC0815" w:rsidRDefault="00E468CF" w:rsidP="00DE5D52">
      <w:pPr>
        <w:jc w:val="both"/>
        <w:rPr>
          <w:rFonts w:ascii="Arial" w:hAnsi="Arial" w:cs="Arial"/>
          <w:sz w:val="28"/>
          <w:szCs w:val="28"/>
        </w:rPr>
      </w:pPr>
    </w:p>
    <w:p w:rsidR="00E468CF" w:rsidRPr="00AC0815" w:rsidRDefault="00E468CF" w:rsidP="00DE5D52">
      <w:pPr>
        <w:pStyle w:val="H5"/>
        <w:spacing w:before="0" w:after="0"/>
        <w:jc w:val="both"/>
        <w:rPr>
          <w:rFonts w:ascii="Arial" w:hAnsi="Arial" w:cs="Arial"/>
          <w:sz w:val="28"/>
          <w:szCs w:val="28"/>
          <w:u w:val="single"/>
        </w:rPr>
      </w:pPr>
      <w:r w:rsidRPr="00AC0815">
        <w:rPr>
          <w:rFonts w:ascii="Arial" w:hAnsi="Arial" w:cs="Arial"/>
          <w:sz w:val="28"/>
          <w:szCs w:val="28"/>
          <w:u w:val="single"/>
        </w:rPr>
        <w:t>Section 9: Complaints</w:t>
      </w:r>
    </w:p>
    <w:p w:rsidR="00E468CF" w:rsidRPr="00AC0815" w:rsidRDefault="00E468CF" w:rsidP="00DE5D52">
      <w:pPr>
        <w:numPr>
          <w:ilvl w:val="0"/>
          <w:numId w:val="5"/>
        </w:numPr>
        <w:jc w:val="both"/>
        <w:rPr>
          <w:rFonts w:ascii="Arial" w:hAnsi="Arial" w:cs="Arial"/>
          <w:sz w:val="28"/>
          <w:szCs w:val="28"/>
        </w:rPr>
      </w:pPr>
      <w:r w:rsidRPr="00AC0815">
        <w:rPr>
          <w:rFonts w:ascii="Arial" w:hAnsi="Arial" w:cs="Arial"/>
          <w:sz w:val="28"/>
          <w:szCs w:val="28"/>
        </w:rPr>
        <w:t>Please identify the number of Section 75 related complaints:</w:t>
      </w:r>
    </w:p>
    <w:p w:rsidR="00E468CF" w:rsidRPr="00AC0815" w:rsidRDefault="00E468CF" w:rsidP="00DE5D52">
      <w:pPr>
        <w:numPr>
          <w:ilvl w:val="0"/>
          <w:numId w:val="2"/>
        </w:numPr>
        <w:tabs>
          <w:tab w:val="clear" w:pos="360"/>
          <w:tab w:val="num" w:pos="851"/>
        </w:tabs>
        <w:ind w:left="851" w:hanging="284"/>
        <w:jc w:val="both"/>
        <w:rPr>
          <w:rFonts w:ascii="Arial" w:hAnsi="Arial" w:cs="Arial"/>
          <w:sz w:val="28"/>
          <w:szCs w:val="28"/>
        </w:rPr>
      </w:pPr>
      <w:r w:rsidRPr="00AC0815">
        <w:rPr>
          <w:rFonts w:ascii="Arial" w:hAnsi="Arial" w:cs="Arial"/>
          <w:sz w:val="28"/>
          <w:szCs w:val="28"/>
        </w:rPr>
        <w:t xml:space="preserve">received and resolved by the authority (including how this was achieved); </w:t>
      </w:r>
    </w:p>
    <w:p w:rsidR="00E468CF" w:rsidRPr="00AC0815" w:rsidRDefault="00E468CF" w:rsidP="00DE5D52">
      <w:pPr>
        <w:numPr>
          <w:ilvl w:val="0"/>
          <w:numId w:val="2"/>
        </w:numPr>
        <w:tabs>
          <w:tab w:val="clear" w:pos="360"/>
          <w:tab w:val="num" w:pos="851"/>
        </w:tabs>
        <w:ind w:left="851" w:hanging="284"/>
        <w:jc w:val="both"/>
        <w:rPr>
          <w:rFonts w:ascii="Arial" w:hAnsi="Arial" w:cs="Arial"/>
          <w:sz w:val="28"/>
          <w:szCs w:val="28"/>
        </w:rPr>
      </w:pPr>
      <w:r w:rsidRPr="00AC0815">
        <w:rPr>
          <w:rFonts w:ascii="Arial" w:hAnsi="Arial" w:cs="Arial"/>
          <w:sz w:val="28"/>
          <w:szCs w:val="28"/>
        </w:rPr>
        <w:t xml:space="preserve">which were not resolved to the satisfaction of the complainant;  </w:t>
      </w:r>
    </w:p>
    <w:p w:rsidR="00E468CF" w:rsidRPr="00AC0815" w:rsidRDefault="00E468CF" w:rsidP="00DE5D52">
      <w:pPr>
        <w:numPr>
          <w:ilvl w:val="0"/>
          <w:numId w:val="2"/>
        </w:numPr>
        <w:tabs>
          <w:tab w:val="clear" w:pos="360"/>
          <w:tab w:val="num" w:pos="851"/>
        </w:tabs>
        <w:ind w:left="851" w:hanging="284"/>
        <w:jc w:val="both"/>
        <w:rPr>
          <w:rFonts w:ascii="Arial" w:hAnsi="Arial" w:cs="Arial"/>
          <w:sz w:val="28"/>
          <w:szCs w:val="28"/>
        </w:rPr>
      </w:pPr>
      <w:proofErr w:type="gramStart"/>
      <w:r w:rsidRPr="00AC0815">
        <w:rPr>
          <w:rFonts w:ascii="Arial" w:hAnsi="Arial" w:cs="Arial"/>
          <w:sz w:val="28"/>
          <w:szCs w:val="28"/>
        </w:rPr>
        <w:t>which</w:t>
      </w:r>
      <w:proofErr w:type="gramEnd"/>
      <w:r w:rsidRPr="00AC0815">
        <w:rPr>
          <w:rFonts w:ascii="Arial" w:hAnsi="Arial" w:cs="Arial"/>
          <w:sz w:val="28"/>
          <w:szCs w:val="28"/>
        </w:rPr>
        <w:t xml:space="preserve"> were referred to the Equality Commission.</w:t>
      </w:r>
    </w:p>
    <w:p w:rsidR="00E468CF" w:rsidRPr="00AC0815" w:rsidRDefault="00E468CF" w:rsidP="00DE5D52">
      <w:pPr>
        <w:pStyle w:val="H5"/>
        <w:spacing w:before="0" w:after="0"/>
        <w:ind w:firstLine="567"/>
        <w:jc w:val="both"/>
        <w:rPr>
          <w:rFonts w:ascii="Arial" w:hAnsi="Arial" w:cs="Arial"/>
          <w:sz w:val="28"/>
          <w:szCs w:val="28"/>
        </w:rPr>
      </w:pPr>
      <w:r w:rsidRPr="00AC0815">
        <w:rPr>
          <w:rFonts w:ascii="Arial" w:hAnsi="Arial" w:cs="Arial"/>
          <w:sz w:val="28"/>
          <w:szCs w:val="28"/>
        </w:rPr>
        <w:t>(Enter text below)</w:t>
      </w:r>
    </w:p>
    <w:p w:rsidR="00E468CF" w:rsidRPr="00A957CA" w:rsidRDefault="00E468CF" w:rsidP="00DE5D52">
      <w:pPr>
        <w:jc w:val="both"/>
        <w:rPr>
          <w:rFonts w:ascii="Arial" w:hAnsi="Arial" w:cs="Arial"/>
          <w:color w:val="1F497D" w:themeColor="text2"/>
          <w:sz w:val="28"/>
          <w:szCs w:val="28"/>
        </w:rPr>
      </w:pPr>
    </w:p>
    <w:p w:rsidR="003D5E49" w:rsidRPr="00AF2F82" w:rsidRDefault="003D5E49" w:rsidP="00DE5D52">
      <w:pPr>
        <w:jc w:val="both"/>
        <w:rPr>
          <w:rFonts w:ascii="Arial" w:hAnsi="Arial" w:cs="Arial"/>
          <w:color w:val="0070C0"/>
          <w:sz w:val="28"/>
          <w:szCs w:val="28"/>
        </w:rPr>
      </w:pPr>
      <w:r w:rsidRPr="00AF2F82">
        <w:rPr>
          <w:rFonts w:ascii="Arial" w:hAnsi="Arial" w:cs="Arial"/>
          <w:color w:val="0070C0"/>
          <w:sz w:val="28"/>
          <w:szCs w:val="28"/>
        </w:rPr>
        <w:lastRenderedPageBreak/>
        <w:t xml:space="preserve">During the year, the Office received one complaint in relation to a </w:t>
      </w:r>
      <w:r w:rsidR="0096147E" w:rsidRPr="00AF2F82">
        <w:rPr>
          <w:rFonts w:ascii="Arial" w:hAnsi="Arial" w:cs="Arial"/>
          <w:color w:val="0070C0"/>
          <w:sz w:val="28"/>
          <w:szCs w:val="28"/>
        </w:rPr>
        <w:t xml:space="preserve">Section </w:t>
      </w:r>
      <w:r w:rsidRPr="00AF2F82">
        <w:rPr>
          <w:rFonts w:ascii="Arial" w:hAnsi="Arial" w:cs="Arial"/>
          <w:color w:val="0070C0"/>
          <w:sz w:val="28"/>
          <w:szCs w:val="28"/>
        </w:rPr>
        <w:t>75 matter about the way in which a complaint received by us was handled.  A matter which included language which could have been perceived to be racially offensive had been attempted to be informally resolved by a member of staff in the Office, whereas the Office policy is that any matter which may involve racism is not suitable for informal resolution but should be referred for investigation.  The matter was reviewed by the Director of Investigations and a letter of apology issued to the complainant, the complainant was satisfied with the outcome. As a follow up, advice was issued to the Office’s customer service team to ensure that any similar matter would be dealt with appropriately in the future.</w:t>
      </w:r>
    </w:p>
    <w:p w:rsidR="00E468CF" w:rsidRPr="005D2641" w:rsidRDefault="00E468CF" w:rsidP="00DE5D52">
      <w:pPr>
        <w:jc w:val="both"/>
        <w:rPr>
          <w:rFonts w:ascii="Arial" w:hAnsi="Arial" w:cs="Arial"/>
          <w:color w:val="0070C0"/>
          <w:sz w:val="28"/>
          <w:szCs w:val="28"/>
        </w:rPr>
      </w:pPr>
    </w:p>
    <w:p w:rsidR="00E468CF" w:rsidRPr="00AC0815" w:rsidRDefault="00E468CF" w:rsidP="00DE5D52">
      <w:pPr>
        <w:pStyle w:val="BodyText"/>
        <w:jc w:val="both"/>
        <w:rPr>
          <w:rFonts w:cs="Arial"/>
          <w:b/>
          <w:szCs w:val="28"/>
          <w:u w:val="single"/>
        </w:rPr>
      </w:pPr>
      <w:r w:rsidRPr="00AC0815">
        <w:rPr>
          <w:rFonts w:cs="Arial"/>
          <w:b/>
          <w:szCs w:val="28"/>
          <w:u w:val="single"/>
        </w:rPr>
        <w:t>Section 10: Consultation and Engagement</w:t>
      </w:r>
    </w:p>
    <w:p w:rsidR="00E468CF" w:rsidRPr="00AC0815" w:rsidRDefault="00E468CF" w:rsidP="00DE5D52">
      <w:pPr>
        <w:pStyle w:val="BodyText"/>
        <w:numPr>
          <w:ilvl w:val="0"/>
          <w:numId w:val="5"/>
        </w:numPr>
        <w:tabs>
          <w:tab w:val="left" w:pos="426"/>
        </w:tabs>
        <w:jc w:val="both"/>
        <w:rPr>
          <w:rFonts w:cs="Arial"/>
          <w:szCs w:val="28"/>
        </w:rPr>
      </w:pPr>
      <w:r w:rsidRPr="00AC0815">
        <w:rPr>
          <w:rFonts w:cs="Arial"/>
          <w:szCs w:val="28"/>
        </w:rPr>
        <w:t xml:space="preserve">Please provide details of the measures taken to enhance the level of engagement with </w:t>
      </w:r>
      <w:r w:rsidRPr="00AC0815">
        <w:rPr>
          <w:rFonts w:cs="Arial"/>
          <w:i/>
          <w:szCs w:val="28"/>
        </w:rPr>
        <w:t>individuals</w:t>
      </w:r>
      <w:r w:rsidRPr="00AC0815">
        <w:rPr>
          <w:rFonts w:cs="Arial"/>
          <w:szCs w:val="28"/>
        </w:rPr>
        <w:t xml:space="preserve"> and representative groups during the year. </w:t>
      </w:r>
    </w:p>
    <w:p w:rsidR="00E468CF" w:rsidRPr="00AC0815" w:rsidRDefault="00E468CF" w:rsidP="00DE5D52">
      <w:pPr>
        <w:pStyle w:val="BodyText"/>
        <w:numPr>
          <w:ilvl w:val="0"/>
          <w:numId w:val="5"/>
        </w:numPr>
        <w:tabs>
          <w:tab w:val="left" w:pos="426"/>
        </w:tabs>
        <w:jc w:val="both"/>
        <w:rPr>
          <w:rFonts w:cs="Arial"/>
          <w:szCs w:val="28"/>
        </w:rPr>
      </w:pPr>
      <w:r w:rsidRPr="00AC0815">
        <w:rPr>
          <w:rFonts w:cs="Arial"/>
          <w:szCs w:val="28"/>
        </w:rPr>
        <w:t>Please outline any use of the Commission's guidance on consulting with and involving children and young people.</w:t>
      </w:r>
    </w:p>
    <w:p w:rsidR="00E468CF" w:rsidRDefault="00E468CF" w:rsidP="00DE5D52">
      <w:pPr>
        <w:pStyle w:val="BodyText"/>
        <w:ind w:firstLine="360"/>
        <w:jc w:val="both"/>
        <w:rPr>
          <w:rFonts w:cs="Arial"/>
          <w:b/>
          <w:szCs w:val="28"/>
        </w:rPr>
      </w:pPr>
      <w:r w:rsidRPr="00AC0815">
        <w:rPr>
          <w:rFonts w:cs="Arial"/>
          <w:b/>
          <w:szCs w:val="28"/>
        </w:rPr>
        <w:t>(Enter text below)</w:t>
      </w:r>
    </w:p>
    <w:p w:rsidR="00E468CF" w:rsidRDefault="00E468CF" w:rsidP="00DE5D52">
      <w:pPr>
        <w:pStyle w:val="BodyText"/>
        <w:jc w:val="both"/>
        <w:rPr>
          <w:rFonts w:cs="Arial"/>
          <w:b/>
          <w:szCs w:val="28"/>
        </w:rPr>
      </w:pPr>
    </w:p>
    <w:p w:rsidR="00E468CF" w:rsidRPr="00AF2F82" w:rsidRDefault="00E468CF" w:rsidP="00DE5D52">
      <w:pPr>
        <w:jc w:val="both"/>
        <w:rPr>
          <w:rFonts w:ascii="Arial" w:hAnsi="Arial" w:cs="Arial"/>
          <w:color w:val="0070C0"/>
          <w:sz w:val="28"/>
          <w:szCs w:val="28"/>
        </w:rPr>
      </w:pPr>
      <w:r w:rsidRPr="00AF2F82">
        <w:rPr>
          <w:rFonts w:ascii="Arial" w:hAnsi="Arial" w:cs="Arial"/>
          <w:color w:val="0070C0"/>
          <w:sz w:val="28"/>
          <w:szCs w:val="28"/>
        </w:rPr>
        <w:t xml:space="preserve">The Office is committed to community engagement and during the reporting year the Office had meetings with </w:t>
      </w:r>
      <w:r w:rsidR="00CF0AF5" w:rsidRPr="00AF2F82">
        <w:rPr>
          <w:rFonts w:ascii="Arial" w:hAnsi="Arial" w:cs="Arial"/>
          <w:color w:val="0070C0"/>
          <w:sz w:val="28"/>
          <w:szCs w:val="28"/>
        </w:rPr>
        <w:t xml:space="preserve">many individuals </w:t>
      </w:r>
      <w:r w:rsidRPr="00AF2F82">
        <w:rPr>
          <w:rFonts w:ascii="Arial" w:hAnsi="Arial" w:cs="Arial"/>
          <w:color w:val="0070C0"/>
          <w:sz w:val="28"/>
          <w:szCs w:val="28"/>
        </w:rPr>
        <w:t xml:space="preserve">and groups </w:t>
      </w:r>
      <w:r w:rsidR="00CF0AF5" w:rsidRPr="00AF2F82">
        <w:rPr>
          <w:rFonts w:ascii="Arial" w:hAnsi="Arial" w:cs="Arial"/>
          <w:color w:val="0070C0"/>
          <w:sz w:val="28"/>
          <w:szCs w:val="28"/>
        </w:rPr>
        <w:t xml:space="preserve">representing a broad spectrum of the </w:t>
      </w:r>
      <w:r w:rsidRPr="00AF2F82">
        <w:rPr>
          <w:rFonts w:ascii="Arial" w:hAnsi="Arial" w:cs="Arial"/>
          <w:color w:val="0070C0"/>
          <w:sz w:val="28"/>
          <w:szCs w:val="28"/>
        </w:rPr>
        <w:t>community, to discuss a variety of non case-related issues about the service we provide</w:t>
      </w:r>
      <w:r w:rsidR="00CF0AF5" w:rsidRPr="00AF2F82">
        <w:rPr>
          <w:rFonts w:ascii="Arial" w:hAnsi="Arial" w:cs="Arial"/>
          <w:color w:val="0070C0"/>
          <w:sz w:val="28"/>
          <w:szCs w:val="28"/>
        </w:rPr>
        <w:t>, examples include:</w:t>
      </w:r>
    </w:p>
    <w:p w:rsidR="00E80A9B" w:rsidRPr="00AF2F82" w:rsidRDefault="00E80A9B" w:rsidP="00DE5D52">
      <w:pPr>
        <w:jc w:val="both"/>
        <w:rPr>
          <w:rFonts w:ascii="Arial" w:hAnsi="Arial" w:cs="Arial"/>
          <w:color w:val="0070C0"/>
          <w:sz w:val="28"/>
          <w:szCs w:val="28"/>
        </w:rPr>
      </w:pPr>
    </w:p>
    <w:p w:rsidR="00CF0AF5" w:rsidRPr="00AF2F82" w:rsidRDefault="00CF0AF5" w:rsidP="00DE5D52">
      <w:pPr>
        <w:pStyle w:val="ListParagraph"/>
        <w:numPr>
          <w:ilvl w:val="0"/>
          <w:numId w:val="29"/>
        </w:numPr>
        <w:jc w:val="both"/>
        <w:rPr>
          <w:rFonts w:ascii="Arial" w:hAnsi="Arial" w:cs="Arial"/>
          <w:color w:val="0070C0"/>
          <w:sz w:val="28"/>
          <w:szCs w:val="28"/>
        </w:rPr>
      </w:pPr>
      <w:r w:rsidRPr="00AF2F82">
        <w:rPr>
          <w:rFonts w:ascii="Arial" w:hAnsi="Arial" w:cs="Arial"/>
          <w:color w:val="0070C0"/>
          <w:sz w:val="28"/>
          <w:szCs w:val="28"/>
        </w:rPr>
        <w:t>Youth Action</w:t>
      </w:r>
    </w:p>
    <w:p w:rsidR="00E80A9B" w:rsidRPr="00AF2F82" w:rsidRDefault="00E80A9B" w:rsidP="00DE5D52">
      <w:pPr>
        <w:pStyle w:val="ListParagraph"/>
        <w:numPr>
          <w:ilvl w:val="0"/>
          <w:numId w:val="29"/>
        </w:numPr>
        <w:jc w:val="both"/>
        <w:rPr>
          <w:rFonts w:ascii="Arial" w:hAnsi="Arial" w:cs="Arial"/>
          <w:color w:val="0070C0"/>
          <w:sz w:val="28"/>
          <w:szCs w:val="28"/>
        </w:rPr>
      </w:pPr>
      <w:proofErr w:type="spellStart"/>
      <w:r w:rsidRPr="00AF2F82">
        <w:rPr>
          <w:rFonts w:ascii="Arial" w:hAnsi="Arial" w:cs="Arial"/>
          <w:color w:val="0070C0"/>
          <w:sz w:val="28"/>
          <w:szCs w:val="28"/>
        </w:rPr>
        <w:t>Drumragh</w:t>
      </w:r>
      <w:proofErr w:type="spellEnd"/>
      <w:r w:rsidRPr="00AF2F82">
        <w:rPr>
          <w:rFonts w:ascii="Arial" w:hAnsi="Arial" w:cs="Arial"/>
          <w:color w:val="0070C0"/>
          <w:sz w:val="28"/>
          <w:szCs w:val="28"/>
        </w:rPr>
        <w:t xml:space="preserve"> Integrated College</w:t>
      </w:r>
    </w:p>
    <w:p w:rsidR="00CF0AF5" w:rsidRPr="00AF2F82" w:rsidRDefault="00CF0AF5" w:rsidP="00DE5D52">
      <w:pPr>
        <w:pStyle w:val="ListParagraph"/>
        <w:numPr>
          <w:ilvl w:val="0"/>
          <w:numId w:val="29"/>
        </w:numPr>
        <w:jc w:val="both"/>
        <w:rPr>
          <w:rFonts w:ascii="Arial" w:hAnsi="Arial" w:cs="Arial"/>
          <w:color w:val="0070C0"/>
          <w:sz w:val="28"/>
          <w:szCs w:val="28"/>
        </w:rPr>
      </w:pPr>
      <w:r w:rsidRPr="00AF2F82">
        <w:rPr>
          <w:rFonts w:ascii="Arial" w:hAnsi="Arial" w:cs="Arial"/>
          <w:color w:val="0070C0"/>
          <w:sz w:val="28"/>
          <w:szCs w:val="28"/>
        </w:rPr>
        <w:t>Belfast South Community Resource</w:t>
      </w:r>
    </w:p>
    <w:p w:rsidR="00CF0AF5" w:rsidRPr="00AF2F82" w:rsidRDefault="00CF0AF5" w:rsidP="00DE5D52">
      <w:pPr>
        <w:pStyle w:val="ListParagraph"/>
        <w:numPr>
          <w:ilvl w:val="0"/>
          <w:numId w:val="29"/>
        </w:numPr>
        <w:jc w:val="both"/>
        <w:rPr>
          <w:rFonts w:ascii="Arial" w:hAnsi="Arial" w:cs="Arial"/>
          <w:color w:val="0070C0"/>
          <w:sz w:val="28"/>
          <w:szCs w:val="28"/>
        </w:rPr>
      </w:pPr>
      <w:r w:rsidRPr="00AF2F82">
        <w:rPr>
          <w:rFonts w:ascii="Arial" w:hAnsi="Arial" w:cs="Arial"/>
          <w:color w:val="0070C0"/>
          <w:sz w:val="28"/>
          <w:szCs w:val="28"/>
        </w:rPr>
        <w:t>South Eastern Regional College</w:t>
      </w:r>
    </w:p>
    <w:p w:rsidR="00CF0AF5" w:rsidRPr="00AF2F82" w:rsidRDefault="00CF0AF5" w:rsidP="00DE5D52">
      <w:pPr>
        <w:pStyle w:val="ListParagraph"/>
        <w:numPr>
          <w:ilvl w:val="0"/>
          <w:numId w:val="29"/>
        </w:numPr>
        <w:jc w:val="both"/>
        <w:rPr>
          <w:rFonts w:ascii="Arial" w:hAnsi="Arial" w:cs="Arial"/>
          <w:color w:val="0070C0"/>
          <w:sz w:val="28"/>
          <w:szCs w:val="28"/>
        </w:rPr>
      </w:pPr>
      <w:r w:rsidRPr="00AF2F82">
        <w:rPr>
          <w:rFonts w:ascii="Arial" w:hAnsi="Arial" w:cs="Arial"/>
          <w:color w:val="0070C0"/>
          <w:sz w:val="28"/>
          <w:szCs w:val="28"/>
        </w:rPr>
        <w:t>The Equality Commission</w:t>
      </w:r>
    </w:p>
    <w:p w:rsidR="00E80A9B" w:rsidRPr="00AF2F82" w:rsidRDefault="00E80A9B" w:rsidP="00DE5D52">
      <w:pPr>
        <w:pStyle w:val="ListParagraph"/>
        <w:numPr>
          <w:ilvl w:val="0"/>
          <w:numId w:val="29"/>
        </w:numPr>
        <w:jc w:val="both"/>
        <w:rPr>
          <w:rFonts w:ascii="Arial" w:hAnsi="Arial" w:cs="Arial"/>
          <w:color w:val="0070C0"/>
          <w:sz w:val="28"/>
          <w:szCs w:val="28"/>
        </w:rPr>
      </w:pPr>
      <w:proofErr w:type="spellStart"/>
      <w:r w:rsidRPr="00AF2F82">
        <w:rPr>
          <w:rFonts w:ascii="Arial" w:hAnsi="Arial" w:cs="Arial"/>
          <w:color w:val="0070C0"/>
          <w:sz w:val="28"/>
          <w:szCs w:val="28"/>
        </w:rPr>
        <w:t>Ashfield</w:t>
      </w:r>
      <w:proofErr w:type="spellEnd"/>
      <w:r w:rsidRPr="00AF2F82">
        <w:rPr>
          <w:rFonts w:ascii="Arial" w:hAnsi="Arial" w:cs="Arial"/>
          <w:color w:val="0070C0"/>
          <w:sz w:val="28"/>
          <w:szCs w:val="28"/>
        </w:rPr>
        <w:t xml:space="preserve"> Boys School</w:t>
      </w:r>
    </w:p>
    <w:p w:rsidR="00CF0AF5" w:rsidRPr="00AF2F82" w:rsidRDefault="00FB1465" w:rsidP="00DE5D52">
      <w:pPr>
        <w:pStyle w:val="ListParagraph"/>
        <w:numPr>
          <w:ilvl w:val="0"/>
          <w:numId w:val="29"/>
        </w:numPr>
        <w:jc w:val="both"/>
        <w:rPr>
          <w:rFonts w:ascii="Arial" w:hAnsi="Arial" w:cs="Arial"/>
          <w:color w:val="0070C0"/>
          <w:sz w:val="28"/>
          <w:szCs w:val="28"/>
        </w:rPr>
      </w:pPr>
      <w:r w:rsidRPr="00AF2F82">
        <w:rPr>
          <w:rFonts w:ascii="Arial" w:hAnsi="Arial" w:cs="Arial"/>
          <w:color w:val="0070C0"/>
          <w:sz w:val="28"/>
          <w:szCs w:val="28"/>
        </w:rPr>
        <w:t>The NI Human Rights Commission</w:t>
      </w:r>
    </w:p>
    <w:p w:rsidR="00FB1465" w:rsidRPr="00AF2F82" w:rsidRDefault="00E80A9B" w:rsidP="00DE5D52">
      <w:pPr>
        <w:pStyle w:val="ListParagraph"/>
        <w:numPr>
          <w:ilvl w:val="0"/>
          <w:numId w:val="29"/>
        </w:numPr>
        <w:jc w:val="both"/>
        <w:rPr>
          <w:rFonts w:ascii="Arial" w:hAnsi="Arial" w:cs="Arial"/>
          <w:color w:val="0070C0"/>
          <w:sz w:val="28"/>
          <w:szCs w:val="28"/>
        </w:rPr>
      </w:pPr>
      <w:proofErr w:type="spellStart"/>
      <w:r w:rsidRPr="00AF2F82">
        <w:rPr>
          <w:rFonts w:ascii="Arial" w:hAnsi="Arial" w:cs="Arial"/>
          <w:color w:val="0070C0"/>
          <w:sz w:val="28"/>
          <w:szCs w:val="28"/>
        </w:rPr>
        <w:t>Kilkeel</w:t>
      </w:r>
      <w:proofErr w:type="spellEnd"/>
      <w:r w:rsidRPr="00AF2F82">
        <w:rPr>
          <w:rFonts w:ascii="Arial" w:hAnsi="Arial" w:cs="Arial"/>
          <w:color w:val="0070C0"/>
          <w:sz w:val="28"/>
          <w:szCs w:val="28"/>
        </w:rPr>
        <w:t xml:space="preserve"> Youth Group</w:t>
      </w:r>
    </w:p>
    <w:p w:rsidR="00E80A9B" w:rsidRPr="00AF2F82" w:rsidRDefault="00E80A9B" w:rsidP="00DE5D52">
      <w:pPr>
        <w:pStyle w:val="ListParagraph"/>
        <w:numPr>
          <w:ilvl w:val="0"/>
          <w:numId w:val="29"/>
        </w:numPr>
        <w:jc w:val="both"/>
        <w:rPr>
          <w:rFonts w:ascii="Arial" w:hAnsi="Arial" w:cs="Arial"/>
          <w:color w:val="0070C0"/>
          <w:sz w:val="28"/>
          <w:szCs w:val="28"/>
        </w:rPr>
      </w:pPr>
      <w:r w:rsidRPr="00AF2F82">
        <w:rPr>
          <w:rFonts w:ascii="Arial" w:hAnsi="Arial" w:cs="Arial"/>
          <w:color w:val="0070C0"/>
          <w:sz w:val="28"/>
          <w:szCs w:val="28"/>
        </w:rPr>
        <w:t>Political Party representatives</w:t>
      </w:r>
    </w:p>
    <w:p w:rsidR="00E80A9B" w:rsidRPr="00AF2F82" w:rsidRDefault="00E80A9B" w:rsidP="00DE5D52">
      <w:pPr>
        <w:pStyle w:val="ListParagraph"/>
        <w:numPr>
          <w:ilvl w:val="0"/>
          <w:numId w:val="29"/>
        </w:numPr>
        <w:jc w:val="both"/>
        <w:rPr>
          <w:rFonts w:ascii="Arial" w:hAnsi="Arial" w:cs="Arial"/>
          <w:color w:val="0070C0"/>
          <w:sz w:val="28"/>
          <w:szCs w:val="28"/>
        </w:rPr>
      </w:pPr>
      <w:r w:rsidRPr="00AF2F82">
        <w:rPr>
          <w:rFonts w:ascii="Arial" w:hAnsi="Arial" w:cs="Arial"/>
          <w:color w:val="0070C0"/>
          <w:sz w:val="28"/>
          <w:szCs w:val="28"/>
        </w:rPr>
        <w:t xml:space="preserve">St Eugene’s </w:t>
      </w:r>
      <w:proofErr w:type="spellStart"/>
      <w:r w:rsidRPr="00AF2F82">
        <w:rPr>
          <w:rFonts w:ascii="Arial" w:hAnsi="Arial" w:cs="Arial"/>
          <w:color w:val="0070C0"/>
          <w:sz w:val="28"/>
          <w:szCs w:val="28"/>
        </w:rPr>
        <w:t>Roslea</w:t>
      </w:r>
      <w:proofErr w:type="spellEnd"/>
    </w:p>
    <w:p w:rsidR="00E80A9B" w:rsidRPr="00AF2F82" w:rsidRDefault="00E80A9B" w:rsidP="00DE5D52">
      <w:pPr>
        <w:pStyle w:val="ListParagraph"/>
        <w:numPr>
          <w:ilvl w:val="0"/>
          <w:numId w:val="29"/>
        </w:numPr>
        <w:jc w:val="both"/>
        <w:rPr>
          <w:rFonts w:ascii="Arial" w:hAnsi="Arial" w:cs="Arial"/>
          <w:color w:val="0070C0"/>
          <w:sz w:val="28"/>
          <w:szCs w:val="28"/>
        </w:rPr>
      </w:pPr>
      <w:proofErr w:type="spellStart"/>
      <w:r w:rsidRPr="00AF2F82">
        <w:rPr>
          <w:rFonts w:ascii="Arial" w:hAnsi="Arial" w:cs="Arial"/>
          <w:color w:val="0070C0"/>
          <w:sz w:val="28"/>
          <w:szCs w:val="28"/>
        </w:rPr>
        <w:t>Omagh</w:t>
      </w:r>
      <w:proofErr w:type="spellEnd"/>
      <w:r w:rsidRPr="00AF2F82">
        <w:rPr>
          <w:rFonts w:ascii="Arial" w:hAnsi="Arial" w:cs="Arial"/>
          <w:color w:val="0070C0"/>
          <w:sz w:val="28"/>
          <w:szCs w:val="28"/>
        </w:rPr>
        <w:t xml:space="preserve"> Support Group</w:t>
      </w:r>
    </w:p>
    <w:p w:rsidR="00E468CF" w:rsidRDefault="00E468CF" w:rsidP="00DE5D52">
      <w:pPr>
        <w:jc w:val="both"/>
        <w:rPr>
          <w:rFonts w:ascii="Arial" w:hAnsi="Arial" w:cs="Arial"/>
          <w:color w:val="1F497D" w:themeColor="text2"/>
          <w:sz w:val="28"/>
          <w:szCs w:val="28"/>
        </w:rPr>
      </w:pPr>
    </w:p>
    <w:p w:rsidR="00E468CF" w:rsidRPr="00AC0815" w:rsidRDefault="00E468CF" w:rsidP="00DE5D52">
      <w:pPr>
        <w:jc w:val="both"/>
        <w:rPr>
          <w:rFonts w:ascii="Arial" w:hAnsi="Arial" w:cs="Arial"/>
          <w:sz w:val="28"/>
          <w:szCs w:val="28"/>
        </w:rPr>
      </w:pPr>
    </w:p>
    <w:p w:rsidR="0096147E" w:rsidRDefault="0096147E" w:rsidP="00DE5D52">
      <w:pPr>
        <w:jc w:val="both"/>
        <w:rPr>
          <w:rFonts w:ascii="Arial" w:hAnsi="Arial" w:cs="Arial"/>
          <w:b/>
          <w:sz w:val="28"/>
          <w:szCs w:val="28"/>
          <w:u w:val="single"/>
        </w:rPr>
      </w:pPr>
    </w:p>
    <w:p w:rsidR="0096147E" w:rsidRDefault="0096147E" w:rsidP="00DE5D52">
      <w:pPr>
        <w:jc w:val="both"/>
        <w:rPr>
          <w:rFonts w:ascii="Arial" w:hAnsi="Arial" w:cs="Arial"/>
          <w:b/>
          <w:sz w:val="28"/>
          <w:szCs w:val="28"/>
          <w:u w:val="single"/>
        </w:rPr>
      </w:pPr>
    </w:p>
    <w:p w:rsidR="0096147E" w:rsidRDefault="0096147E" w:rsidP="00DE5D52">
      <w:pPr>
        <w:jc w:val="both"/>
        <w:rPr>
          <w:rFonts w:ascii="Arial" w:hAnsi="Arial" w:cs="Arial"/>
          <w:b/>
          <w:sz w:val="28"/>
          <w:szCs w:val="28"/>
          <w:u w:val="single"/>
        </w:rPr>
      </w:pPr>
    </w:p>
    <w:p w:rsidR="00E468CF" w:rsidRPr="00AC0815" w:rsidRDefault="00E468CF" w:rsidP="00DE5D52">
      <w:pPr>
        <w:jc w:val="both"/>
        <w:rPr>
          <w:rFonts w:ascii="Arial" w:hAnsi="Arial" w:cs="Arial"/>
          <w:b/>
          <w:sz w:val="28"/>
          <w:szCs w:val="28"/>
          <w:u w:val="single"/>
        </w:rPr>
      </w:pPr>
      <w:r w:rsidRPr="00AC0815">
        <w:rPr>
          <w:rFonts w:ascii="Arial" w:hAnsi="Arial" w:cs="Arial"/>
          <w:b/>
          <w:sz w:val="28"/>
          <w:szCs w:val="28"/>
          <w:u w:val="single"/>
        </w:rPr>
        <w:lastRenderedPageBreak/>
        <w:t>Section 11: The Good Relations Duty</w:t>
      </w:r>
    </w:p>
    <w:p w:rsidR="00E468CF" w:rsidRPr="00AC0815" w:rsidRDefault="00E468CF" w:rsidP="00DE5D52">
      <w:pPr>
        <w:numPr>
          <w:ilvl w:val="0"/>
          <w:numId w:val="5"/>
        </w:numPr>
        <w:jc w:val="both"/>
        <w:rPr>
          <w:rFonts w:ascii="Arial" w:hAnsi="Arial" w:cs="Arial"/>
          <w:sz w:val="28"/>
          <w:szCs w:val="28"/>
        </w:rPr>
      </w:pPr>
      <w:r w:rsidRPr="00AC0815">
        <w:rPr>
          <w:rFonts w:ascii="Arial" w:hAnsi="Arial" w:cs="Arial"/>
          <w:sz w:val="28"/>
          <w:szCs w:val="28"/>
        </w:rPr>
        <w:t xml:space="preserve">Please provide details of additional steps taken to implement or progress the good relations duty during the year. Please indicate any findings or expected outcomes from this work.  </w:t>
      </w:r>
    </w:p>
    <w:p w:rsidR="00E468CF" w:rsidRPr="00AC0815" w:rsidRDefault="00E468CF" w:rsidP="00DE5D52">
      <w:pPr>
        <w:pStyle w:val="H5"/>
        <w:spacing w:before="0" w:after="0"/>
        <w:jc w:val="both"/>
        <w:rPr>
          <w:rFonts w:ascii="Arial" w:hAnsi="Arial" w:cs="Arial"/>
          <w:sz w:val="28"/>
          <w:szCs w:val="28"/>
        </w:rPr>
      </w:pPr>
      <w:r w:rsidRPr="00AC0815">
        <w:rPr>
          <w:rFonts w:ascii="Arial" w:hAnsi="Arial" w:cs="Arial"/>
          <w:sz w:val="28"/>
          <w:szCs w:val="28"/>
        </w:rPr>
        <w:t>(Enter text below)</w:t>
      </w:r>
    </w:p>
    <w:p w:rsidR="00E468CF" w:rsidRDefault="00E468CF" w:rsidP="00DE5D52">
      <w:pPr>
        <w:jc w:val="both"/>
        <w:rPr>
          <w:rFonts w:ascii="Arial" w:hAnsi="Arial" w:cs="Arial"/>
          <w:sz w:val="28"/>
          <w:szCs w:val="28"/>
          <w:lang w:val="en-GB"/>
        </w:rPr>
      </w:pPr>
    </w:p>
    <w:p w:rsidR="00E468CF" w:rsidRPr="00AF2F82" w:rsidRDefault="00E468CF" w:rsidP="00DE5D52">
      <w:pPr>
        <w:jc w:val="both"/>
        <w:rPr>
          <w:rFonts w:ascii="Arial" w:hAnsi="Arial" w:cs="Arial"/>
          <w:color w:val="0070C0"/>
          <w:sz w:val="28"/>
          <w:szCs w:val="28"/>
        </w:rPr>
      </w:pPr>
      <w:r w:rsidRPr="00AF2F82">
        <w:rPr>
          <w:rFonts w:ascii="Arial" w:hAnsi="Arial" w:cs="Arial"/>
          <w:color w:val="0070C0"/>
          <w:sz w:val="28"/>
          <w:szCs w:val="28"/>
        </w:rPr>
        <w:t xml:space="preserve">The Office is aware of the need to contribute towards the promotion of Good Relations. </w:t>
      </w:r>
    </w:p>
    <w:p w:rsidR="00E468CF" w:rsidRPr="004C4A2F" w:rsidRDefault="00E468CF" w:rsidP="00DE5D52">
      <w:pPr>
        <w:jc w:val="both"/>
        <w:rPr>
          <w:rFonts w:ascii="Arial" w:hAnsi="Arial" w:cs="Arial"/>
          <w:color w:val="1F497D" w:themeColor="text2"/>
          <w:sz w:val="28"/>
          <w:szCs w:val="28"/>
          <w:lang w:val="en-GB"/>
        </w:rPr>
      </w:pPr>
    </w:p>
    <w:p w:rsidR="00E468CF" w:rsidRPr="00AC0815" w:rsidRDefault="00E468CF" w:rsidP="00DE5D52">
      <w:pPr>
        <w:jc w:val="both"/>
        <w:rPr>
          <w:rFonts w:ascii="Arial" w:hAnsi="Arial" w:cs="Arial"/>
          <w:sz w:val="28"/>
          <w:szCs w:val="28"/>
          <w:lang w:val="en-GB"/>
        </w:rPr>
      </w:pPr>
    </w:p>
    <w:p w:rsidR="00E468CF" w:rsidRPr="00AC0815" w:rsidRDefault="00E468CF" w:rsidP="00DE5D52">
      <w:pPr>
        <w:numPr>
          <w:ilvl w:val="0"/>
          <w:numId w:val="3"/>
        </w:numPr>
        <w:jc w:val="both"/>
        <w:rPr>
          <w:rFonts w:ascii="Arial" w:hAnsi="Arial" w:cs="Arial"/>
          <w:sz w:val="28"/>
          <w:szCs w:val="28"/>
        </w:rPr>
      </w:pPr>
      <w:r w:rsidRPr="00AC0815">
        <w:rPr>
          <w:rFonts w:ascii="Arial" w:hAnsi="Arial" w:cs="Arial"/>
          <w:sz w:val="28"/>
          <w:szCs w:val="28"/>
        </w:rPr>
        <w:t>Please outline any use of the Commission’s Good Relations Guide.</w:t>
      </w:r>
    </w:p>
    <w:p w:rsidR="00E468CF" w:rsidRPr="00AC0815" w:rsidRDefault="00E468CF" w:rsidP="00DE5D52">
      <w:pPr>
        <w:ind w:firstLine="360"/>
        <w:jc w:val="both"/>
        <w:rPr>
          <w:rFonts w:ascii="Arial" w:hAnsi="Arial" w:cs="Arial"/>
          <w:b/>
          <w:sz w:val="28"/>
          <w:szCs w:val="28"/>
        </w:rPr>
      </w:pPr>
      <w:r w:rsidRPr="00AC0815">
        <w:rPr>
          <w:rFonts w:ascii="Arial" w:hAnsi="Arial" w:cs="Arial"/>
          <w:b/>
          <w:sz w:val="28"/>
          <w:szCs w:val="28"/>
        </w:rPr>
        <w:t>(Enter text below)</w:t>
      </w:r>
    </w:p>
    <w:p w:rsidR="00E468CF" w:rsidRDefault="00E468CF" w:rsidP="00DE5D52">
      <w:pPr>
        <w:jc w:val="both"/>
        <w:rPr>
          <w:rFonts w:ascii="Arial" w:hAnsi="Arial" w:cs="Arial"/>
          <w:sz w:val="28"/>
          <w:szCs w:val="28"/>
          <w:lang w:val="en-GB"/>
        </w:rPr>
      </w:pPr>
    </w:p>
    <w:p w:rsidR="00E468CF" w:rsidRPr="00AF2F82" w:rsidRDefault="00E468CF" w:rsidP="00DE5D52">
      <w:pPr>
        <w:pStyle w:val="BodyText"/>
        <w:jc w:val="both"/>
        <w:rPr>
          <w:rFonts w:cs="Arial"/>
          <w:color w:val="0070C0"/>
          <w:szCs w:val="28"/>
        </w:rPr>
      </w:pPr>
      <w:r w:rsidRPr="00AF2F82">
        <w:rPr>
          <w:rFonts w:cs="Arial"/>
          <w:color w:val="0070C0"/>
          <w:szCs w:val="28"/>
        </w:rPr>
        <w:t xml:space="preserve">The Good Relations guide provides practical advice on the processes necessary to promote Good Relations between persons of different religious belief, political opinion or racial group and forms a useful tool in circumstances in which the Office becomes involved in community issues. </w:t>
      </w:r>
    </w:p>
    <w:p w:rsidR="00D32D08" w:rsidRPr="00AF2F82" w:rsidRDefault="00D32D08" w:rsidP="00DE5D52">
      <w:pPr>
        <w:pStyle w:val="BodyText"/>
        <w:jc w:val="both"/>
        <w:rPr>
          <w:rFonts w:cs="Arial"/>
          <w:color w:val="0070C0"/>
          <w:szCs w:val="28"/>
        </w:rPr>
      </w:pPr>
    </w:p>
    <w:p w:rsidR="00D32D08" w:rsidRPr="00AF2F82" w:rsidRDefault="00D32D08" w:rsidP="00DE5D52">
      <w:pPr>
        <w:jc w:val="both"/>
        <w:rPr>
          <w:rFonts w:ascii="Arial" w:hAnsi="Arial" w:cs="Arial"/>
          <w:color w:val="0070C0"/>
          <w:sz w:val="28"/>
          <w:szCs w:val="28"/>
          <w:lang w:val="en-GB"/>
        </w:rPr>
      </w:pPr>
      <w:r w:rsidRPr="00AF2F82">
        <w:rPr>
          <w:rFonts w:ascii="Arial" w:hAnsi="Arial" w:cs="Arial"/>
          <w:color w:val="0070C0"/>
          <w:sz w:val="28"/>
          <w:szCs w:val="28"/>
          <w:lang w:val="en-GB"/>
        </w:rPr>
        <w:t xml:space="preserve">The Office recognises that it has an important role to play dealing with complaints about police which incorporate issues that divide our community. In these circumstances it is extremely important that the Office listens to the views of the public and police about the service it provides. </w:t>
      </w:r>
    </w:p>
    <w:p w:rsidR="00D32D08" w:rsidRPr="00AF2F82" w:rsidRDefault="00D32D08" w:rsidP="00DE5D52">
      <w:pPr>
        <w:jc w:val="both"/>
        <w:rPr>
          <w:rFonts w:ascii="Arial" w:hAnsi="Arial" w:cs="Arial"/>
          <w:color w:val="0070C0"/>
          <w:sz w:val="28"/>
          <w:szCs w:val="28"/>
          <w:lang w:val="en-GB"/>
        </w:rPr>
      </w:pPr>
    </w:p>
    <w:p w:rsidR="00D32D08" w:rsidRPr="00AF2F82" w:rsidRDefault="00D32D08" w:rsidP="00DE5D52">
      <w:pPr>
        <w:jc w:val="both"/>
        <w:rPr>
          <w:rFonts w:ascii="Arial" w:hAnsi="Arial" w:cs="Arial"/>
          <w:color w:val="0070C0"/>
          <w:sz w:val="28"/>
          <w:szCs w:val="28"/>
          <w:lang w:val="en-GB"/>
        </w:rPr>
      </w:pPr>
      <w:r w:rsidRPr="00AF2F82">
        <w:rPr>
          <w:rFonts w:ascii="Arial" w:hAnsi="Arial" w:cs="Arial"/>
          <w:color w:val="0070C0"/>
          <w:sz w:val="28"/>
          <w:szCs w:val="28"/>
          <w:lang w:val="en-GB"/>
        </w:rPr>
        <w:t xml:space="preserve">The Office believes that by actively engaging with affected individuals and communities it creates a better understanding of the work of the Office while listening to any issues of concern that they may have. </w:t>
      </w:r>
    </w:p>
    <w:p w:rsidR="00D32D08" w:rsidRPr="00AF2F82" w:rsidRDefault="00D32D08" w:rsidP="00DE5D52">
      <w:pPr>
        <w:jc w:val="both"/>
        <w:rPr>
          <w:rFonts w:ascii="Arial" w:hAnsi="Arial" w:cs="Arial"/>
          <w:color w:val="0070C0"/>
          <w:sz w:val="28"/>
          <w:szCs w:val="28"/>
          <w:lang w:val="en-GB"/>
        </w:rPr>
      </w:pPr>
    </w:p>
    <w:p w:rsidR="00D32D08" w:rsidRPr="00AF2F82" w:rsidRDefault="00D32D08" w:rsidP="00DE5D52">
      <w:pPr>
        <w:jc w:val="both"/>
        <w:rPr>
          <w:rFonts w:ascii="Arial" w:hAnsi="Arial" w:cs="Arial"/>
          <w:color w:val="0070C0"/>
          <w:sz w:val="28"/>
          <w:szCs w:val="28"/>
          <w:lang w:val="en-GB"/>
        </w:rPr>
      </w:pPr>
      <w:r w:rsidRPr="00AF2F82">
        <w:rPr>
          <w:rFonts w:ascii="Arial" w:hAnsi="Arial" w:cs="Arial"/>
          <w:color w:val="0070C0"/>
          <w:sz w:val="28"/>
          <w:szCs w:val="28"/>
          <w:lang w:val="en-GB"/>
        </w:rPr>
        <w:t xml:space="preserve">In the last 12 months the Office has engaged with </w:t>
      </w:r>
      <w:proofErr w:type="gramStart"/>
      <w:r w:rsidR="00B02675" w:rsidRPr="00AF2F82">
        <w:rPr>
          <w:rFonts w:ascii="Arial" w:hAnsi="Arial" w:cs="Arial"/>
          <w:color w:val="0070C0"/>
          <w:sz w:val="28"/>
          <w:szCs w:val="28"/>
          <w:lang w:val="en-GB"/>
        </w:rPr>
        <w:t>many community</w:t>
      </w:r>
      <w:proofErr w:type="gramEnd"/>
      <w:r w:rsidR="00B02675" w:rsidRPr="00AF2F82">
        <w:rPr>
          <w:rFonts w:ascii="Arial" w:hAnsi="Arial" w:cs="Arial"/>
          <w:color w:val="0070C0"/>
          <w:sz w:val="28"/>
          <w:szCs w:val="28"/>
          <w:lang w:val="en-GB"/>
        </w:rPr>
        <w:t xml:space="preserve"> based representatives and </w:t>
      </w:r>
      <w:r w:rsidRPr="00AF2F82">
        <w:rPr>
          <w:rFonts w:ascii="Arial" w:hAnsi="Arial" w:cs="Arial"/>
          <w:color w:val="0070C0"/>
          <w:sz w:val="28"/>
          <w:szCs w:val="28"/>
          <w:lang w:val="en-GB"/>
        </w:rPr>
        <w:t xml:space="preserve">organisations each within the context of promoting Good Relations. </w:t>
      </w:r>
    </w:p>
    <w:p w:rsidR="00D32D08" w:rsidRPr="00AF2F82" w:rsidRDefault="00D32D08" w:rsidP="00DE5D52">
      <w:pPr>
        <w:jc w:val="both"/>
        <w:rPr>
          <w:rFonts w:ascii="Arial" w:hAnsi="Arial" w:cs="Arial"/>
          <w:color w:val="0070C0"/>
          <w:sz w:val="28"/>
          <w:szCs w:val="28"/>
          <w:lang w:val="en-GB"/>
        </w:rPr>
      </w:pPr>
    </w:p>
    <w:p w:rsidR="007A069A" w:rsidRPr="00AF2F82" w:rsidRDefault="00D32D08" w:rsidP="00DE5D52">
      <w:pPr>
        <w:pStyle w:val="BodyText3"/>
        <w:jc w:val="both"/>
        <w:rPr>
          <w:rFonts w:ascii="Arial" w:hAnsi="Arial" w:cs="Arial"/>
          <w:color w:val="0070C0"/>
          <w:sz w:val="28"/>
          <w:szCs w:val="28"/>
          <w:lang w:val="en-GB"/>
        </w:rPr>
      </w:pPr>
      <w:r w:rsidRPr="00AF2F82">
        <w:rPr>
          <w:rFonts w:ascii="Arial" w:hAnsi="Arial" w:cs="Arial"/>
          <w:color w:val="0070C0"/>
          <w:sz w:val="28"/>
          <w:szCs w:val="28"/>
          <w:lang w:val="en-GB"/>
        </w:rPr>
        <w:t xml:space="preserve">Within the organisation itself, the Office has a range of policies which support and promote Good Relations between individuals (e.g. </w:t>
      </w:r>
      <w:r w:rsidR="007A069A" w:rsidRPr="00AF2F82">
        <w:rPr>
          <w:rFonts w:ascii="Arial" w:hAnsi="Arial" w:cs="Arial"/>
          <w:color w:val="0070C0"/>
          <w:sz w:val="28"/>
          <w:szCs w:val="28"/>
          <w:lang w:val="en-GB"/>
        </w:rPr>
        <w:t>Code of Ethics, Equal Opportunities and Dignity</w:t>
      </w:r>
      <w:r w:rsidRPr="00AF2F82">
        <w:rPr>
          <w:rFonts w:ascii="Arial" w:hAnsi="Arial" w:cs="Arial"/>
          <w:color w:val="0070C0"/>
          <w:sz w:val="28"/>
          <w:szCs w:val="28"/>
          <w:lang w:val="en-GB"/>
        </w:rPr>
        <w:t xml:space="preserve"> at Work). </w:t>
      </w:r>
      <w:r w:rsidR="007A069A" w:rsidRPr="00AF2F82">
        <w:rPr>
          <w:rFonts w:ascii="Arial" w:hAnsi="Arial" w:cs="Arial"/>
          <w:color w:val="0070C0"/>
          <w:sz w:val="28"/>
          <w:szCs w:val="28"/>
          <w:lang w:val="en-GB"/>
        </w:rPr>
        <w:t xml:space="preserve">In particular during this reporting year, the Office developed and implemented a revised set of Values with </w:t>
      </w:r>
      <w:r w:rsidR="007A069A" w:rsidRPr="00AF2F82">
        <w:rPr>
          <w:rFonts w:ascii="Arial" w:hAnsi="Arial" w:cs="Arial"/>
          <w:color w:val="0070C0"/>
          <w:sz w:val="28"/>
          <w:szCs w:val="28"/>
          <w:u w:val="single"/>
          <w:lang w:val="en-GB"/>
        </w:rPr>
        <w:t>respect</w:t>
      </w:r>
      <w:r w:rsidR="007A069A" w:rsidRPr="00AF2F82">
        <w:rPr>
          <w:rFonts w:ascii="Arial" w:hAnsi="Arial" w:cs="Arial"/>
          <w:color w:val="0070C0"/>
          <w:sz w:val="28"/>
          <w:szCs w:val="28"/>
          <w:lang w:val="en-GB"/>
        </w:rPr>
        <w:t xml:space="preserve"> being a central component.</w:t>
      </w:r>
    </w:p>
    <w:p w:rsidR="00E468CF" w:rsidRPr="00AF2F82" w:rsidRDefault="00D32D08" w:rsidP="00DE5D52">
      <w:pPr>
        <w:pStyle w:val="BodyText3"/>
        <w:jc w:val="both"/>
        <w:rPr>
          <w:rFonts w:ascii="Arial" w:hAnsi="Arial" w:cs="Arial"/>
          <w:color w:val="0070C0"/>
          <w:sz w:val="28"/>
          <w:szCs w:val="28"/>
        </w:rPr>
      </w:pPr>
      <w:r w:rsidRPr="00AF2F82">
        <w:rPr>
          <w:rFonts w:ascii="Arial" w:hAnsi="Arial" w:cs="Arial"/>
          <w:color w:val="0070C0"/>
          <w:sz w:val="28"/>
          <w:szCs w:val="28"/>
          <w:lang w:val="en-GB"/>
        </w:rPr>
        <w:t xml:space="preserve">In addition, the </w:t>
      </w:r>
      <w:r w:rsidRPr="00AF2F82">
        <w:rPr>
          <w:rFonts w:ascii="Arial" w:hAnsi="Arial" w:cs="Arial"/>
          <w:color w:val="0070C0"/>
          <w:sz w:val="28"/>
          <w:szCs w:val="28"/>
        </w:rPr>
        <w:t xml:space="preserve">Office has a formal Trade Union recognition agreement with the Northern Ireland Public Service Alliance (NIPSA) and UNISON; meeting with both in a Joint Negotiation and Consultative Committee on a regular basis. These meetings enable a range of Section 75 related issues </w:t>
      </w:r>
      <w:r w:rsidRPr="00AF2F82">
        <w:rPr>
          <w:rFonts w:ascii="Arial" w:hAnsi="Arial" w:cs="Arial"/>
          <w:color w:val="0070C0"/>
          <w:sz w:val="28"/>
          <w:szCs w:val="28"/>
        </w:rPr>
        <w:lastRenderedPageBreak/>
        <w:t xml:space="preserve">to be discussed, including policy consultation and associated equality screening. </w:t>
      </w:r>
    </w:p>
    <w:p w:rsidR="00E468CF" w:rsidRPr="00AC0815" w:rsidRDefault="00E468CF" w:rsidP="00DE5D52">
      <w:pPr>
        <w:pStyle w:val="BodyText"/>
        <w:jc w:val="both"/>
        <w:rPr>
          <w:rFonts w:cs="Arial"/>
          <w:b/>
          <w:szCs w:val="28"/>
        </w:rPr>
      </w:pPr>
    </w:p>
    <w:p w:rsidR="00E468CF" w:rsidRPr="00AC0815" w:rsidRDefault="00E468CF" w:rsidP="00DE5D52">
      <w:pPr>
        <w:pStyle w:val="BodyText"/>
        <w:jc w:val="both"/>
        <w:rPr>
          <w:rFonts w:cs="Arial"/>
          <w:b/>
          <w:szCs w:val="28"/>
          <w:u w:val="single"/>
        </w:rPr>
      </w:pPr>
      <w:r w:rsidRPr="00AC0815">
        <w:rPr>
          <w:rFonts w:cs="Arial"/>
          <w:b/>
          <w:szCs w:val="28"/>
          <w:u w:val="single"/>
        </w:rPr>
        <w:t xml:space="preserve">Section 12: Additional Comments </w:t>
      </w:r>
    </w:p>
    <w:p w:rsidR="00E468CF" w:rsidRPr="00AC0815" w:rsidRDefault="00E468CF" w:rsidP="00DE5D52">
      <w:pPr>
        <w:numPr>
          <w:ilvl w:val="0"/>
          <w:numId w:val="1"/>
        </w:numPr>
        <w:tabs>
          <w:tab w:val="clear" w:pos="720"/>
          <w:tab w:val="num" w:pos="360"/>
        </w:tabs>
        <w:ind w:left="360"/>
        <w:jc w:val="both"/>
        <w:rPr>
          <w:rFonts w:ascii="Arial" w:hAnsi="Arial" w:cs="Arial"/>
          <w:sz w:val="28"/>
          <w:szCs w:val="28"/>
        </w:rPr>
      </w:pPr>
      <w:r w:rsidRPr="00AC0815">
        <w:rPr>
          <w:rFonts w:ascii="Arial" w:hAnsi="Arial" w:cs="Arial"/>
          <w:sz w:val="28"/>
          <w:szCs w:val="28"/>
        </w:rPr>
        <w:t xml:space="preserve">Please provide any additional information/comments. </w:t>
      </w:r>
    </w:p>
    <w:p w:rsidR="00E468CF" w:rsidRPr="00AC0815" w:rsidRDefault="00E468CF" w:rsidP="00DE5D52">
      <w:pPr>
        <w:pStyle w:val="H5"/>
        <w:spacing w:before="0" w:after="0"/>
        <w:ind w:firstLine="360"/>
        <w:jc w:val="both"/>
        <w:rPr>
          <w:rFonts w:ascii="Arial" w:hAnsi="Arial" w:cs="Arial"/>
          <w:sz w:val="28"/>
          <w:szCs w:val="28"/>
        </w:rPr>
      </w:pPr>
      <w:r w:rsidRPr="00AC0815">
        <w:rPr>
          <w:rFonts w:ascii="Arial" w:hAnsi="Arial" w:cs="Arial"/>
          <w:sz w:val="28"/>
          <w:szCs w:val="28"/>
        </w:rPr>
        <w:t>(Enter text below)</w:t>
      </w:r>
    </w:p>
    <w:p w:rsidR="00E468CF" w:rsidRDefault="00E468CF" w:rsidP="00DE5D52">
      <w:pPr>
        <w:jc w:val="both"/>
        <w:rPr>
          <w:rFonts w:ascii="Arial" w:hAnsi="Arial" w:cs="Arial"/>
          <w:sz w:val="28"/>
          <w:szCs w:val="28"/>
          <w:lang w:val="en-GB"/>
        </w:rPr>
      </w:pPr>
    </w:p>
    <w:p w:rsidR="00E468CF" w:rsidRPr="00AF2F82" w:rsidRDefault="00E468CF" w:rsidP="00DE5D52">
      <w:pPr>
        <w:pStyle w:val="BodyText"/>
        <w:jc w:val="both"/>
        <w:rPr>
          <w:rFonts w:cs="Arial"/>
          <w:bCs/>
          <w:color w:val="0070C0"/>
          <w:szCs w:val="28"/>
        </w:rPr>
      </w:pPr>
      <w:r w:rsidRPr="00AF2F82">
        <w:rPr>
          <w:rFonts w:cs="Arial"/>
          <w:bCs/>
          <w:color w:val="0070C0"/>
          <w:szCs w:val="28"/>
        </w:rPr>
        <w:t xml:space="preserve">The Office of the Police Ombudsman for Northern Ireland values diversity by respecting our differences and reflecting this in the way we work and treat each other. Diversity at work builds on the traditional principles of equality of opportunity that focuses on ensuring that all people have access to employment opportunities and conditions. Diversity means accepting, welcoming and valuing the differences inherent in every individual and </w:t>
      </w:r>
      <w:proofErr w:type="spellStart"/>
      <w:r w:rsidRPr="00AF2F82">
        <w:rPr>
          <w:rFonts w:cs="Arial"/>
          <w:bCs/>
          <w:color w:val="0070C0"/>
          <w:szCs w:val="28"/>
        </w:rPr>
        <w:t>recognising</w:t>
      </w:r>
      <w:proofErr w:type="spellEnd"/>
      <w:r w:rsidRPr="00AF2F82">
        <w:rPr>
          <w:rFonts w:cs="Arial"/>
          <w:bCs/>
          <w:color w:val="0070C0"/>
          <w:szCs w:val="28"/>
        </w:rPr>
        <w:t xml:space="preserve"> the contribution that a diverse workforce can make to </w:t>
      </w:r>
      <w:proofErr w:type="spellStart"/>
      <w:r w:rsidRPr="00AF2F82">
        <w:rPr>
          <w:rFonts w:cs="Arial"/>
          <w:bCs/>
          <w:color w:val="0070C0"/>
          <w:szCs w:val="28"/>
        </w:rPr>
        <w:t>organisational</w:t>
      </w:r>
      <w:proofErr w:type="spellEnd"/>
      <w:r w:rsidRPr="00AF2F82">
        <w:rPr>
          <w:rFonts w:cs="Arial"/>
          <w:bCs/>
          <w:color w:val="0070C0"/>
          <w:szCs w:val="28"/>
        </w:rPr>
        <w:t xml:space="preserve"> effectiveness and performance.</w:t>
      </w:r>
    </w:p>
    <w:p w:rsidR="00E468CF" w:rsidRPr="00763ADE" w:rsidRDefault="00E468CF" w:rsidP="00DE5D52">
      <w:pPr>
        <w:pStyle w:val="BodyText"/>
        <w:jc w:val="both"/>
        <w:rPr>
          <w:rFonts w:cs="Arial"/>
          <w:bCs/>
          <w:color w:val="1F497D" w:themeColor="text2"/>
          <w:szCs w:val="28"/>
        </w:rPr>
      </w:pPr>
    </w:p>
    <w:p w:rsidR="00E468CF" w:rsidRPr="00AC0815" w:rsidRDefault="00E468CF" w:rsidP="00DE5D52">
      <w:pPr>
        <w:jc w:val="both"/>
        <w:rPr>
          <w:rFonts w:ascii="Arial" w:hAnsi="Arial" w:cs="Arial"/>
          <w:sz w:val="28"/>
          <w:szCs w:val="28"/>
          <w:lang w:val="en-GB"/>
        </w:rPr>
        <w:sectPr w:rsidR="00E468CF" w:rsidRPr="00AC0815" w:rsidSect="001F1E3D">
          <w:headerReference w:type="even" r:id="rId11"/>
          <w:headerReference w:type="default" r:id="rId12"/>
          <w:footerReference w:type="even" r:id="rId13"/>
          <w:footerReference w:type="default" r:id="rId14"/>
          <w:headerReference w:type="first" r:id="rId15"/>
          <w:footerReference w:type="first" r:id="rId16"/>
          <w:pgSz w:w="12240" w:h="15840"/>
          <w:pgMar w:top="1134" w:right="1797" w:bottom="1440" w:left="1077" w:header="720" w:footer="720" w:gutter="0"/>
          <w:cols w:space="720"/>
        </w:sectPr>
      </w:pPr>
    </w:p>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b/>
          <w:sz w:val="28"/>
          <w:szCs w:val="28"/>
          <w:u w:val="single"/>
          <w:lang w:val="en-GB"/>
        </w:rPr>
      </w:pPr>
      <w:r w:rsidRPr="00AC0815">
        <w:rPr>
          <w:rFonts w:ascii="Arial" w:hAnsi="Arial" w:cs="Arial"/>
          <w:b/>
          <w:sz w:val="28"/>
          <w:szCs w:val="28"/>
          <w:u w:val="single"/>
          <w:lang w:val="en-GB"/>
        </w:rPr>
        <w:t xml:space="preserve">Part B: ‘Disability Duties’  </w:t>
      </w:r>
    </w:p>
    <w:p w:rsidR="00E468CF" w:rsidRPr="00AC0815" w:rsidRDefault="00E468CF" w:rsidP="00DE5D52">
      <w:pPr>
        <w:jc w:val="both"/>
        <w:rPr>
          <w:rFonts w:ascii="Arial" w:hAnsi="Arial" w:cs="Arial"/>
          <w:b/>
          <w:sz w:val="28"/>
          <w:szCs w:val="28"/>
          <w:u w:val="single"/>
          <w:lang w:val="en-GB"/>
        </w:rPr>
      </w:pPr>
      <w:r w:rsidRPr="00AC0815">
        <w:rPr>
          <w:rFonts w:ascii="Arial" w:hAnsi="Arial" w:cs="Arial"/>
          <w:b/>
          <w:sz w:val="28"/>
          <w:szCs w:val="28"/>
          <w:u w:val="single"/>
          <w:lang w:val="en-GB"/>
        </w:rPr>
        <w:t>Annual Report 1 April 201</w:t>
      </w:r>
      <w:r w:rsidR="002B30F9">
        <w:rPr>
          <w:rFonts w:ascii="Arial" w:hAnsi="Arial" w:cs="Arial"/>
          <w:b/>
          <w:sz w:val="28"/>
          <w:szCs w:val="28"/>
          <w:u w:val="single"/>
          <w:lang w:val="en-GB"/>
        </w:rPr>
        <w:t>4</w:t>
      </w:r>
      <w:r w:rsidRPr="00AC0815">
        <w:rPr>
          <w:rFonts w:ascii="Arial" w:hAnsi="Arial" w:cs="Arial"/>
          <w:b/>
          <w:sz w:val="28"/>
          <w:szCs w:val="28"/>
          <w:u w:val="single"/>
          <w:lang w:val="en-GB"/>
        </w:rPr>
        <w:t xml:space="preserve"> / 31 March 201</w:t>
      </w:r>
      <w:r w:rsidR="002B30F9">
        <w:rPr>
          <w:rFonts w:ascii="Arial" w:hAnsi="Arial" w:cs="Arial"/>
          <w:b/>
          <w:sz w:val="28"/>
          <w:szCs w:val="28"/>
          <w:u w:val="single"/>
          <w:lang w:val="en-GB"/>
        </w:rPr>
        <w:t>5</w:t>
      </w:r>
    </w:p>
    <w:p w:rsidR="00E468CF" w:rsidRPr="00AC0815" w:rsidRDefault="00E468CF" w:rsidP="00DE5D52">
      <w:pPr>
        <w:jc w:val="both"/>
        <w:rPr>
          <w:rFonts w:ascii="Arial" w:hAnsi="Arial" w:cs="Arial"/>
          <w:sz w:val="28"/>
          <w:szCs w:val="28"/>
          <w:u w:val="single"/>
          <w:lang w:val="en-GB"/>
        </w:rPr>
      </w:pPr>
    </w:p>
    <w:p w:rsidR="00E468CF" w:rsidRPr="00AC0815" w:rsidRDefault="00E468CF" w:rsidP="00DE5D52">
      <w:pPr>
        <w:jc w:val="both"/>
        <w:rPr>
          <w:rFonts w:ascii="Arial" w:hAnsi="Arial" w:cs="Arial"/>
          <w:sz w:val="28"/>
          <w:szCs w:val="28"/>
          <w:u w:val="single"/>
          <w:lang w:val="en-GB"/>
        </w:rPr>
      </w:pPr>
    </w:p>
    <w:p w:rsidR="00E468CF" w:rsidRPr="00AC0815" w:rsidRDefault="00E468CF" w:rsidP="00DE5D52">
      <w:pPr>
        <w:jc w:val="both"/>
        <w:rPr>
          <w:rFonts w:ascii="Arial" w:hAnsi="Arial" w:cs="Arial"/>
          <w:sz w:val="28"/>
          <w:szCs w:val="28"/>
          <w:u w:val="single"/>
          <w:lang w:val="en-GB"/>
        </w:rPr>
      </w:pPr>
    </w:p>
    <w:p w:rsidR="00E468CF" w:rsidRPr="00AC0815" w:rsidRDefault="00E468CF" w:rsidP="00DE5D52">
      <w:pPr>
        <w:pBdr>
          <w:top w:val="single" w:sz="8" w:space="1" w:color="auto" w:shadow="1"/>
          <w:left w:val="single" w:sz="8" w:space="4" w:color="auto" w:shadow="1"/>
          <w:bottom w:val="single" w:sz="8" w:space="1" w:color="auto" w:shadow="1"/>
          <w:right w:val="single" w:sz="8" w:space="4" w:color="auto" w:shadow="1"/>
        </w:pBdr>
        <w:jc w:val="both"/>
        <w:rPr>
          <w:rFonts w:ascii="Arial" w:hAnsi="Arial" w:cs="Arial"/>
          <w:sz w:val="28"/>
          <w:szCs w:val="28"/>
          <w:lang w:val="en-GB"/>
        </w:rPr>
      </w:pPr>
      <w:r w:rsidRPr="00AC0815">
        <w:rPr>
          <w:rFonts w:ascii="Arial" w:hAnsi="Arial" w:cs="Arial"/>
          <w:b/>
          <w:sz w:val="28"/>
          <w:szCs w:val="28"/>
          <w:lang w:val="en-GB"/>
        </w:rPr>
        <w:t>1. How many</w:t>
      </w:r>
      <w:r w:rsidRPr="00AC0815">
        <w:rPr>
          <w:rFonts w:ascii="Arial" w:hAnsi="Arial" w:cs="Arial"/>
          <w:sz w:val="28"/>
          <w:szCs w:val="28"/>
          <w:lang w:val="en-GB"/>
        </w:rPr>
        <w:t xml:space="preserve"> </w:t>
      </w:r>
      <w:r w:rsidRPr="00AC0815">
        <w:rPr>
          <w:rFonts w:ascii="Arial" w:hAnsi="Arial" w:cs="Arial"/>
          <w:b/>
          <w:sz w:val="28"/>
          <w:szCs w:val="28"/>
          <w:lang w:val="en-GB"/>
        </w:rPr>
        <w:t>action measures</w:t>
      </w:r>
      <w:r w:rsidRPr="00AC0815">
        <w:rPr>
          <w:rFonts w:ascii="Arial" w:hAnsi="Arial" w:cs="Arial"/>
          <w:sz w:val="28"/>
          <w:szCs w:val="28"/>
          <w:lang w:val="en-GB"/>
        </w:rPr>
        <w:t xml:space="preserve"> for this </w:t>
      </w:r>
      <w:r w:rsidRPr="00AC0815">
        <w:rPr>
          <w:rFonts w:ascii="Arial" w:hAnsi="Arial" w:cs="Arial"/>
          <w:b/>
          <w:sz w:val="28"/>
          <w:szCs w:val="28"/>
          <w:lang w:val="en-GB"/>
        </w:rPr>
        <w:t>reporting period</w:t>
      </w:r>
      <w:r w:rsidRPr="00AC0815">
        <w:rPr>
          <w:rFonts w:ascii="Arial" w:hAnsi="Arial" w:cs="Arial"/>
          <w:sz w:val="28"/>
          <w:szCs w:val="28"/>
          <w:lang w:val="en-GB"/>
        </w:rPr>
        <w:t xml:space="preserve"> have </w:t>
      </w:r>
      <w:proofErr w:type="gramStart"/>
      <w:r w:rsidRPr="00AC0815">
        <w:rPr>
          <w:rFonts w:ascii="Arial" w:hAnsi="Arial" w:cs="Arial"/>
          <w:sz w:val="28"/>
          <w:szCs w:val="28"/>
          <w:lang w:val="en-GB"/>
        </w:rPr>
        <w:t>been</w:t>
      </w:r>
      <w:proofErr w:type="gramEnd"/>
    </w:p>
    <w:p w:rsidR="00E468CF" w:rsidRPr="00AC0815" w:rsidRDefault="00E468CF" w:rsidP="00DE5D52">
      <w:pPr>
        <w:pBdr>
          <w:top w:val="single" w:sz="8" w:space="1" w:color="auto" w:shadow="1"/>
          <w:left w:val="single" w:sz="8" w:space="4" w:color="auto" w:shadow="1"/>
          <w:bottom w:val="single" w:sz="8" w:space="1" w:color="auto" w:shadow="1"/>
          <w:right w:val="single" w:sz="8" w:space="4" w:color="auto" w:shadow="1"/>
        </w:pBd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p w:rsidR="00E468CF" w:rsidRPr="00AC0815" w:rsidRDefault="00B26B3B" w:rsidP="00DE5D52">
      <w:pPr>
        <w:jc w:val="both"/>
        <w:rPr>
          <w:rFonts w:ascii="Arial" w:hAnsi="Arial" w:cs="Arial"/>
          <w:sz w:val="28"/>
          <w:szCs w:val="28"/>
          <w:lang w:val="en-GB"/>
        </w:rPr>
      </w:pPr>
      <w:r w:rsidRPr="00B26B3B">
        <w:rPr>
          <w:rFonts w:ascii="Arial" w:hAnsi="Arial" w:cs="Arial"/>
          <w:noProof/>
          <w:sz w:val="28"/>
          <w:szCs w:val="28"/>
        </w:rPr>
        <w:pict>
          <v:rect id="_x0000_s1029" style="position:absolute;left:0;text-align:left;margin-left:36pt;margin-top:6.9pt;width:36pt;height:36pt;z-index:251663360" strokecolor="lime">
            <v:textbox>
              <w:txbxContent>
                <w:p w:rsidR="00DE5D52" w:rsidRDefault="00DE5D52" w:rsidP="00E468CF">
                  <w:r>
                    <w:t xml:space="preserve">   </w:t>
                  </w:r>
                </w:p>
                <w:p w:rsidR="00DE5D52" w:rsidRDefault="00DE5D52" w:rsidP="00E468CF">
                  <w:r>
                    <w:t xml:space="preserve">   3</w:t>
                  </w:r>
                </w:p>
              </w:txbxContent>
            </v:textbox>
          </v:rect>
        </w:pict>
      </w:r>
      <w:r w:rsidRPr="00B26B3B">
        <w:rPr>
          <w:rFonts w:ascii="Arial" w:hAnsi="Arial" w:cs="Arial"/>
          <w:noProof/>
          <w:sz w:val="28"/>
          <w:szCs w:val="28"/>
        </w:rPr>
        <w:pict>
          <v:rect id="_x0000_s1026" style="position:absolute;left:0;text-align:left;margin-left:4in;margin-top:6.9pt;width:36pt;height:36pt;z-index:251660288" strokecolor="red">
            <v:textbox>
              <w:txbxContent>
                <w:p w:rsidR="00DE5D52" w:rsidRDefault="00DE5D52" w:rsidP="00E468CF">
                  <w:r>
                    <w:t xml:space="preserve">  </w:t>
                  </w:r>
                </w:p>
                <w:p w:rsidR="00DE5D52" w:rsidRDefault="00DE5D52" w:rsidP="00E468CF">
                  <w:r>
                    <w:t xml:space="preserve">   4</w:t>
                  </w:r>
                </w:p>
              </w:txbxContent>
            </v:textbox>
          </v:rect>
        </w:pict>
      </w:r>
      <w:r w:rsidRPr="00B26B3B">
        <w:rPr>
          <w:rFonts w:ascii="Arial" w:hAnsi="Arial" w:cs="Arial"/>
          <w:noProof/>
          <w:sz w:val="28"/>
          <w:szCs w:val="28"/>
        </w:rPr>
        <w:pict>
          <v:line id="_x0000_s1027" style="position:absolute;left:0;text-align:left;z-index:251661312" from="135pt,13.25pt" to="135pt,13.25pt">
            <v:stroke endarrow="block"/>
          </v:line>
        </w:pict>
      </w:r>
      <w:r w:rsidRPr="00B26B3B">
        <w:rPr>
          <w:rFonts w:ascii="Arial" w:hAnsi="Arial" w:cs="Arial"/>
          <w:noProof/>
          <w:sz w:val="28"/>
          <w:szCs w:val="28"/>
        </w:rPr>
        <w:pict>
          <v:rect id="_x0000_s1028" style="position:absolute;left:0;text-align:left;margin-left:162pt;margin-top:8.05pt;width:36pt;height:36pt;z-index:251662336" strokecolor="#f90">
            <v:textbox>
              <w:txbxContent>
                <w:p w:rsidR="00DE5D52" w:rsidRDefault="00DE5D52" w:rsidP="00E468CF"/>
                <w:p w:rsidR="00DE5D52" w:rsidRDefault="00DE5D52" w:rsidP="00E468CF">
                  <w:r>
                    <w:t xml:space="preserve">   2</w:t>
                  </w:r>
                </w:p>
              </w:txbxContent>
            </v:textbox>
          </v:rect>
        </w:pict>
      </w:r>
      <w:r w:rsidR="00E468CF" w:rsidRPr="00AC0815">
        <w:rPr>
          <w:rFonts w:ascii="Arial" w:hAnsi="Arial" w:cs="Arial"/>
          <w:sz w:val="28"/>
          <w:szCs w:val="28"/>
          <w:lang w:val="en-GB"/>
        </w:rPr>
        <w:tab/>
      </w:r>
      <w:r w:rsidR="00E468CF" w:rsidRPr="00AC0815">
        <w:rPr>
          <w:rFonts w:ascii="Arial" w:hAnsi="Arial" w:cs="Arial"/>
          <w:sz w:val="28"/>
          <w:szCs w:val="28"/>
          <w:lang w:val="en-GB"/>
        </w:rPr>
        <w:tab/>
      </w: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      </w:t>
      </w: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     </w:t>
      </w: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    </w:t>
      </w: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      Fully                         Partially                     Not  </w:t>
      </w: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      Achieved?                Achieved?                 Achieved?</w:t>
      </w:r>
    </w:p>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p w:rsidR="00E468CF" w:rsidRDefault="00E468CF" w:rsidP="00DE5D52">
      <w:pPr>
        <w:jc w:val="both"/>
        <w:rPr>
          <w:rFonts w:ascii="Arial" w:hAnsi="Arial" w:cs="Arial"/>
          <w:sz w:val="28"/>
          <w:szCs w:val="28"/>
          <w:lang w:val="en-GB"/>
        </w:rPr>
      </w:pPr>
    </w:p>
    <w:p w:rsidR="00E468CF" w:rsidRDefault="00E468CF" w:rsidP="00DE5D52">
      <w:pPr>
        <w:jc w:val="both"/>
        <w:rPr>
          <w:rFonts w:ascii="Arial" w:hAnsi="Arial" w:cs="Arial"/>
          <w:sz w:val="28"/>
          <w:szCs w:val="28"/>
          <w:lang w:val="en-GB"/>
        </w:rPr>
      </w:pPr>
    </w:p>
    <w:p w:rsidR="00E468CF" w:rsidRDefault="00E468CF" w:rsidP="00DE5D52">
      <w:pPr>
        <w:jc w:val="both"/>
        <w:rPr>
          <w:rFonts w:ascii="Arial" w:hAnsi="Arial" w:cs="Arial"/>
          <w:sz w:val="28"/>
          <w:szCs w:val="28"/>
          <w:lang w:val="en-GB"/>
        </w:rPr>
      </w:pPr>
    </w:p>
    <w:p w:rsidR="00E468CF" w:rsidRDefault="00E468CF" w:rsidP="00DE5D52">
      <w:pPr>
        <w:jc w:val="both"/>
        <w:rPr>
          <w:rFonts w:ascii="Arial" w:hAnsi="Arial" w:cs="Arial"/>
          <w:sz w:val="28"/>
          <w:szCs w:val="28"/>
          <w:lang w:val="en-GB"/>
        </w:rPr>
      </w:pPr>
    </w:p>
    <w:p w:rsidR="00E468CF" w:rsidRDefault="00E468CF" w:rsidP="00DE5D52">
      <w:pPr>
        <w:jc w:val="both"/>
        <w:rPr>
          <w:rFonts w:ascii="Arial" w:hAnsi="Arial" w:cs="Arial"/>
          <w:sz w:val="28"/>
          <w:szCs w:val="28"/>
          <w:lang w:val="en-GB"/>
        </w:rPr>
      </w:pPr>
    </w:p>
    <w:p w:rsidR="00E468CF" w:rsidRDefault="00E468CF" w:rsidP="00DE5D52">
      <w:pPr>
        <w:jc w:val="both"/>
        <w:rPr>
          <w:rFonts w:ascii="Arial" w:hAnsi="Arial" w:cs="Arial"/>
          <w:sz w:val="28"/>
          <w:szCs w:val="28"/>
          <w:lang w:val="en-GB"/>
        </w:rPr>
      </w:pPr>
    </w:p>
    <w:p w:rsidR="00E468CF" w:rsidRDefault="00E468CF" w:rsidP="00DE5D52">
      <w:pPr>
        <w:jc w:val="both"/>
        <w:rPr>
          <w:rFonts w:ascii="Arial" w:hAnsi="Arial" w:cs="Arial"/>
          <w:sz w:val="28"/>
          <w:szCs w:val="28"/>
          <w:lang w:val="en-GB"/>
        </w:rPr>
      </w:pPr>
    </w:p>
    <w:p w:rsidR="00E468CF" w:rsidRDefault="00E468CF" w:rsidP="00DE5D52">
      <w:pPr>
        <w:jc w:val="both"/>
        <w:rPr>
          <w:rFonts w:ascii="Arial" w:hAnsi="Arial" w:cs="Arial"/>
          <w:sz w:val="28"/>
          <w:szCs w:val="28"/>
          <w:lang w:val="en-GB"/>
        </w:rPr>
      </w:pPr>
    </w:p>
    <w:p w:rsidR="00E468CF"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p w:rsidR="00E468CF" w:rsidRPr="00AC0815" w:rsidRDefault="00E468CF" w:rsidP="00DE5D52">
      <w:pPr>
        <w:pBdr>
          <w:top w:val="single" w:sz="8" w:space="1" w:color="auto" w:shadow="1"/>
          <w:left w:val="single" w:sz="8" w:space="4" w:color="auto" w:shadow="1"/>
          <w:bottom w:val="single" w:sz="8" w:space="1" w:color="auto" w:shadow="1"/>
          <w:right w:val="single" w:sz="8" w:space="4" w:color="auto" w:shadow="1"/>
        </w:pBdr>
        <w:jc w:val="both"/>
        <w:rPr>
          <w:rFonts w:ascii="Arial" w:hAnsi="Arial" w:cs="Arial"/>
          <w:sz w:val="28"/>
          <w:szCs w:val="28"/>
          <w:lang w:val="en-GB"/>
        </w:rPr>
      </w:pPr>
      <w:r w:rsidRPr="00AC0815">
        <w:rPr>
          <w:rFonts w:ascii="Arial" w:hAnsi="Arial" w:cs="Arial"/>
          <w:sz w:val="28"/>
          <w:szCs w:val="28"/>
          <w:highlight w:val="green"/>
          <w:lang w:val="en-GB"/>
        </w:rPr>
        <w:lastRenderedPageBreak/>
        <w:t xml:space="preserve">2. Please outline the following detail on </w:t>
      </w:r>
      <w:r w:rsidRPr="00AC0815">
        <w:rPr>
          <w:rFonts w:ascii="Arial" w:hAnsi="Arial" w:cs="Arial"/>
          <w:sz w:val="28"/>
          <w:szCs w:val="28"/>
          <w:highlight w:val="green"/>
          <w:u w:val="single"/>
          <w:lang w:val="en-GB"/>
        </w:rPr>
        <w:t xml:space="preserve">all </w:t>
      </w:r>
      <w:r w:rsidRPr="00AC0815">
        <w:rPr>
          <w:rFonts w:ascii="Arial" w:hAnsi="Arial" w:cs="Arial"/>
          <w:b/>
          <w:sz w:val="28"/>
          <w:szCs w:val="28"/>
          <w:highlight w:val="green"/>
          <w:lang w:val="en-GB"/>
        </w:rPr>
        <w:t xml:space="preserve">actions that have been fully achieved </w:t>
      </w:r>
      <w:r w:rsidRPr="00AC0815">
        <w:rPr>
          <w:rFonts w:ascii="Arial" w:hAnsi="Arial" w:cs="Arial"/>
          <w:sz w:val="28"/>
          <w:szCs w:val="28"/>
          <w:highlight w:val="green"/>
          <w:lang w:val="en-GB"/>
        </w:rPr>
        <w:t>in the reporting period.</w:t>
      </w:r>
    </w:p>
    <w:p w:rsidR="00E468CF" w:rsidRPr="00AC0815" w:rsidRDefault="00E468CF" w:rsidP="00DE5D52">
      <w:pPr>
        <w:pBdr>
          <w:top w:val="single" w:sz="8" w:space="1" w:color="auto" w:shadow="1"/>
          <w:left w:val="single" w:sz="8" w:space="4" w:color="auto" w:shadow="1"/>
          <w:bottom w:val="single" w:sz="8" w:space="1" w:color="auto" w:shadow="1"/>
          <w:right w:val="single" w:sz="8" w:space="4" w:color="auto" w:shadow="1"/>
        </w:pBd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p w:rsidR="00E468CF"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2 (a) Please highlight what </w:t>
      </w:r>
      <w:r w:rsidRPr="00AC0815">
        <w:rPr>
          <w:rFonts w:ascii="Arial" w:hAnsi="Arial" w:cs="Arial"/>
          <w:b/>
          <w:sz w:val="28"/>
          <w:szCs w:val="28"/>
          <w:lang w:val="en-GB"/>
        </w:rPr>
        <w:t>public life measures</w:t>
      </w:r>
      <w:r w:rsidRPr="00AC0815">
        <w:rPr>
          <w:rFonts w:ascii="Arial" w:hAnsi="Arial" w:cs="Arial"/>
          <w:sz w:val="28"/>
          <w:szCs w:val="28"/>
          <w:lang w:val="en-GB"/>
        </w:rPr>
        <w:t xml:space="preserve"> have been achieved to encourage disabled people to participate in public life at National, Regional and Local levels:</w:t>
      </w:r>
      <w:r>
        <w:rPr>
          <w:rFonts w:ascii="Arial" w:hAnsi="Arial" w:cs="Arial"/>
          <w:sz w:val="28"/>
          <w:szCs w:val="28"/>
          <w:lang w:val="en-GB"/>
        </w:rPr>
        <w:t xml:space="preserve"> </w:t>
      </w:r>
    </w:p>
    <w:p w:rsidR="00E468CF" w:rsidRDefault="00E468CF" w:rsidP="00DE5D52">
      <w:pPr>
        <w:jc w:val="both"/>
        <w:rPr>
          <w:rFonts w:ascii="Arial" w:hAnsi="Arial" w:cs="Arial"/>
          <w:sz w:val="28"/>
          <w:szCs w:val="28"/>
          <w:lang w:val="en-GB"/>
        </w:rPr>
      </w:pPr>
    </w:p>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rPr>
        <w:t>No actions identified in the Disability Action Plan as the Office does not have an advisory or consultative panel.</w:t>
      </w:r>
    </w:p>
    <w:p w:rsidR="00E468CF" w:rsidRPr="00AC0815" w:rsidRDefault="00E468CF" w:rsidP="00DE5D52">
      <w:pPr>
        <w:ind w:left="720"/>
        <w:jc w:val="both"/>
        <w:rPr>
          <w:rFonts w:ascii="Arial" w:hAnsi="Arial" w:cs="Arial"/>
          <w:sz w:val="28"/>
          <w:szCs w:val="28"/>
          <w:lang w:val="en-G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088"/>
        <w:gridCol w:w="3960"/>
        <w:gridCol w:w="3240"/>
        <w:gridCol w:w="3780"/>
      </w:tblGrid>
      <w:tr w:rsidR="00E468CF" w:rsidRPr="00AC0815" w:rsidTr="001F1E3D">
        <w:tc>
          <w:tcPr>
            <w:tcW w:w="208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Level</w:t>
            </w:r>
          </w:p>
        </w:tc>
        <w:tc>
          <w:tcPr>
            <w:tcW w:w="396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Public Life Action Measures</w:t>
            </w:r>
          </w:p>
        </w:tc>
        <w:tc>
          <w:tcPr>
            <w:tcW w:w="324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Outputs</w:t>
            </w:r>
            <w:r w:rsidRPr="00AC0815">
              <w:rPr>
                <w:rStyle w:val="FootnoteReference"/>
                <w:rFonts w:ascii="Arial" w:hAnsi="Arial" w:cs="Arial"/>
                <w:sz w:val="28"/>
                <w:szCs w:val="28"/>
                <w:lang w:val="en-GB"/>
              </w:rPr>
              <w:footnoteReference w:id="2"/>
            </w:r>
          </w:p>
        </w:tc>
        <w:tc>
          <w:tcPr>
            <w:tcW w:w="378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Outcomes / Impact</w:t>
            </w:r>
            <w:r w:rsidRPr="00AC0815">
              <w:rPr>
                <w:rStyle w:val="FootnoteReference"/>
                <w:rFonts w:ascii="Arial" w:hAnsi="Arial" w:cs="Arial"/>
                <w:sz w:val="28"/>
                <w:szCs w:val="28"/>
                <w:lang w:val="en-GB"/>
              </w:rPr>
              <w:footnoteReference w:id="3"/>
            </w:r>
            <w:r w:rsidRPr="00AC0815">
              <w:rPr>
                <w:rFonts w:ascii="Arial" w:hAnsi="Arial" w:cs="Arial"/>
                <w:sz w:val="28"/>
                <w:szCs w:val="28"/>
                <w:lang w:val="en-GB"/>
              </w:rPr>
              <w:t xml:space="preserve"> </w:t>
            </w:r>
          </w:p>
          <w:p w:rsidR="00E468CF" w:rsidRPr="00AC0815" w:rsidRDefault="00E468CF" w:rsidP="00DE5D52">
            <w:pPr>
              <w:jc w:val="both"/>
              <w:rPr>
                <w:rFonts w:ascii="Arial" w:hAnsi="Arial" w:cs="Arial"/>
                <w:sz w:val="28"/>
                <w:szCs w:val="28"/>
                <w:lang w:val="en-GB"/>
              </w:rPr>
            </w:pPr>
          </w:p>
        </w:tc>
      </w:tr>
      <w:tr w:rsidR="00E468CF" w:rsidRPr="00AC0815" w:rsidTr="001F1E3D">
        <w:tc>
          <w:tcPr>
            <w:tcW w:w="208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National</w:t>
            </w:r>
            <w:r w:rsidRPr="00AC0815">
              <w:rPr>
                <w:rStyle w:val="FootnoteReference"/>
                <w:rFonts w:ascii="Arial" w:hAnsi="Arial" w:cs="Arial"/>
                <w:sz w:val="28"/>
                <w:szCs w:val="28"/>
                <w:lang w:val="en-GB"/>
              </w:rPr>
              <w:footnoteReference w:id="4"/>
            </w:r>
          </w:p>
        </w:tc>
        <w:tc>
          <w:tcPr>
            <w:tcW w:w="396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3240" w:type="dxa"/>
            <w:shd w:val="clear" w:color="auto" w:fill="FFFFFF"/>
          </w:tcPr>
          <w:p w:rsidR="00E468CF" w:rsidRPr="00AC0815" w:rsidRDefault="00E468CF" w:rsidP="00DE5D52">
            <w:pPr>
              <w:jc w:val="both"/>
              <w:rPr>
                <w:rFonts w:ascii="Arial" w:hAnsi="Arial" w:cs="Arial"/>
                <w:sz w:val="28"/>
                <w:szCs w:val="28"/>
                <w:lang w:val="en-GB"/>
              </w:rPr>
            </w:pPr>
          </w:p>
        </w:tc>
        <w:tc>
          <w:tcPr>
            <w:tcW w:w="378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208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Regional</w:t>
            </w:r>
            <w:r w:rsidRPr="00AC0815">
              <w:rPr>
                <w:rStyle w:val="FootnoteReference"/>
                <w:rFonts w:ascii="Arial" w:hAnsi="Arial" w:cs="Arial"/>
                <w:sz w:val="28"/>
                <w:szCs w:val="28"/>
                <w:lang w:val="en-GB"/>
              </w:rPr>
              <w:footnoteReference w:id="5"/>
            </w:r>
          </w:p>
        </w:tc>
        <w:tc>
          <w:tcPr>
            <w:tcW w:w="396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3240" w:type="dxa"/>
            <w:shd w:val="clear" w:color="auto" w:fill="FFFFFF"/>
          </w:tcPr>
          <w:p w:rsidR="00E468CF" w:rsidRPr="00AC0815" w:rsidRDefault="00E468CF" w:rsidP="00DE5D52">
            <w:pPr>
              <w:jc w:val="both"/>
              <w:rPr>
                <w:rFonts w:ascii="Arial" w:hAnsi="Arial" w:cs="Arial"/>
                <w:sz w:val="28"/>
                <w:szCs w:val="28"/>
                <w:lang w:val="en-GB"/>
              </w:rPr>
            </w:pPr>
          </w:p>
        </w:tc>
        <w:tc>
          <w:tcPr>
            <w:tcW w:w="378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208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Local</w:t>
            </w:r>
            <w:r w:rsidRPr="00AC0815">
              <w:rPr>
                <w:rStyle w:val="FootnoteReference"/>
                <w:rFonts w:ascii="Arial" w:hAnsi="Arial" w:cs="Arial"/>
                <w:sz w:val="28"/>
                <w:szCs w:val="28"/>
                <w:lang w:val="en-GB"/>
              </w:rPr>
              <w:footnoteReference w:id="6"/>
            </w:r>
          </w:p>
        </w:tc>
        <w:tc>
          <w:tcPr>
            <w:tcW w:w="396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3240" w:type="dxa"/>
            <w:shd w:val="clear" w:color="auto" w:fill="FFFFFF"/>
          </w:tcPr>
          <w:p w:rsidR="00E468CF" w:rsidRPr="00AC0815" w:rsidRDefault="00E468CF" w:rsidP="00DE5D52">
            <w:pPr>
              <w:jc w:val="both"/>
              <w:rPr>
                <w:rFonts w:ascii="Arial" w:hAnsi="Arial" w:cs="Arial"/>
                <w:sz w:val="28"/>
                <w:szCs w:val="28"/>
                <w:lang w:val="en-GB"/>
              </w:rPr>
            </w:pPr>
          </w:p>
        </w:tc>
        <w:tc>
          <w:tcPr>
            <w:tcW w:w="3780" w:type="dxa"/>
            <w:shd w:val="clear" w:color="auto" w:fill="FFFFFF"/>
          </w:tcPr>
          <w:p w:rsidR="00E468CF" w:rsidRPr="00AC0815" w:rsidRDefault="00E468CF" w:rsidP="00DE5D52">
            <w:pPr>
              <w:jc w:val="both"/>
              <w:rPr>
                <w:rFonts w:ascii="Arial" w:hAnsi="Arial" w:cs="Arial"/>
                <w:sz w:val="28"/>
                <w:szCs w:val="28"/>
                <w:lang w:val="en-GB"/>
              </w:rPr>
            </w:pPr>
          </w:p>
        </w:tc>
      </w:tr>
    </w:tbl>
    <w:p w:rsidR="00E468CF" w:rsidRPr="009D5BEC" w:rsidRDefault="00E468CF" w:rsidP="00DE5D52">
      <w:pPr>
        <w:jc w:val="both"/>
        <w:rPr>
          <w:rFonts w:ascii="Arial" w:hAnsi="Arial" w:cs="Arial"/>
          <w:color w:val="4F81BD" w:themeColor="accent1"/>
          <w:sz w:val="28"/>
          <w:szCs w:val="28"/>
          <w:lang w:val="en-GB"/>
        </w:rPr>
      </w:pPr>
      <w:r w:rsidRPr="00AC0815">
        <w:rPr>
          <w:rFonts w:ascii="Arial" w:hAnsi="Arial" w:cs="Arial"/>
          <w:sz w:val="28"/>
          <w:szCs w:val="28"/>
          <w:lang w:val="en-GB"/>
        </w:rPr>
        <w:br w:type="page"/>
      </w:r>
      <w:r w:rsidRPr="00AC0815">
        <w:rPr>
          <w:rFonts w:ascii="Arial" w:hAnsi="Arial" w:cs="Arial"/>
          <w:sz w:val="28"/>
          <w:szCs w:val="28"/>
          <w:lang w:val="en-GB"/>
        </w:rPr>
        <w:lastRenderedPageBreak/>
        <w:t xml:space="preserve">2(b) </w:t>
      </w:r>
      <w:proofErr w:type="gramStart"/>
      <w:r w:rsidRPr="00AC0815">
        <w:rPr>
          <w:rFonts w:ascii="Arial" w:hAnsi="Arial" w:cs="Arial"/>
          <w:sz w:val="28"/>
          <w:szCs w:val="28"/>
          <w:lang w:val="en-GB"/>
        </w:rPr>
        <w:t>What</w:t>
      </w:r>
      <w:proofErr w:type="gramEnd"/>
      <w:r w:rsidRPr="00AC0815">
        <w:rPr>
          <w:rFonts w:ascii="Arial" w:hAnsi="Arial" w:cs="Arial"/>
          <w:sz w:val="28"/>
          <w:szCs w:val="28"/>
          <w:lang w:val="en-GB"/>
        </w:rPr>
        <w:t xml:space="preserve"> </w:t>
      </w:r>
      <w:r w:rsidRPr="00AC0815">
        <w:rPr>
          <w:rFonts w:ascii="Arial" w:hAnsi="Arial" w:cs="Arial"/>
          <w:b/>
          <w:sz w:val="28"/>
          <w:szCs w:val="28"/>
          <w:lang w:val="en-GB"/>
        </w:rPr>
        <w:t>training action measures</w:t>
      </w:r>
      <w:r w:rsidRPr="00AC0815">
        <w:rPr>
          <w:rFonts w:ascii="Arial" w:hAnsi="Arial" w:cs="Arial"/>
          <w:sz w:val="28"/>
          <w:szCs w:val="28"/>
          <w:lang w:val="en-GB"/>
        </w:rPr>
        <w:t xml:space="preserve"> were achieved in this reporting period?</w:t>
      </w:r>
      <w:r>
        <w:rPr>
          <w:rFonts w:ascii="Arial" w:hAnsi="Arial" w:cs="Arial"/>
          <w:sz w:val="28"/>
          <w:szCs w:val="28"/>
          <w:lang w:val="en-GB"/>
        </w:rPr>
        <w:t xml:space="preserve"> </w:t>
      </w:r>
      <w:proofErr w:type="gramStart"/>
      <w:r>
        <w:rPr>
          <w:rFonts w:ascii="Arial" w:hAnsi="Arial" w:cs="Arial"/>
          <w:color w:val="4F81BD" w:themeColor="accent1"/>
          <w:sz w:val="28"/>
          <w:szCs w:val="28"/>
          <w:lang w:val="en-GB"/>
        </w:rPr>
        <w:t>None due in this period.</w:t>
      </w:r>
      <w:proofErr w:type="gramEnd"/>
    </w:p>
    <w:p w:rsidR="00E468CF" w:rsidRPr="00AC0815" w:rsidRDefault="00E468CF" w:rsidP="00DE5D52">
      <w:pPr>
        <w:ind w:left="720"/>
        <w:jc w:val="both"/>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p>
        </w:tc>
        <w:tc>
          <w:tcPr>
            <w:tcW w:w="342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Training Action Measures</w:t>
            </w:r>
          </w:p>
        </w:tc>
        <w:tc>
          <w:tcPr>
            <w:tcW w:w="414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Outputs</w:t>
            </w:r>
          </w:p>
        </w:tc>
        <w:tc>
          <w:tcPr>
            <w:tcW w:w="504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Outcome / Impact </w:t>
            </w: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1</w:t>
            </w:r>
          </w:p>
        </w:tc>
        <w:tc>
          <w:tcPr>
            <w:tcW w:w="342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504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2</w:t>
            </w:r>
          </w:p>
        </w:tc>
        <w:tc>
          <w:tcPr>
            <w:tcW w:w="342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504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3</w:t>
            </w:r>
          </w:p>
        </w:tc>
        <w:tc>
          <w:tcPr>
            <w:tcW w:w="342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504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4</w:t>
            </w:r>
          </w:p>
        </w:tc>
        <w:tc>
          <w:tcPr>
            <w:tcW w:w="342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5040" w:type="dxa"/>
            <w:shd w:val="clear" w:color="auto" w:fill="FFFFFF"/>
          </w:tcPr>
          <w:p w:rsidR="00E468CF" w:rsidRPr="00AC0815" w:rsidRDefault="00E468CF" w:rsidP="00DE5D52">
            <w:pPr>
              <w:jc w:val="both"/>
              <w:rPr>
                <w:rFonts w:ascii="Arial" w:hAnsi="Arial" w:cs="Arial"/>
                <w:sz w:val="28"/>
                <w:szCs w:val="28"/>
                <w:lang w:val="en-GB"/>
              </w:rPr>
            </w:pPr>
          </w:p>
        </w:tc>
      </w:tr>
    </w:tbl>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2(c) What Positive attitudes </w:t>
      </w:r>
      <w:r w:rsidRPr="00AC0815">
        <w:rPr>
          <w:rFonts w:ascii="Arial" w:hAnsi="Arial" w:cs="Arial"/>
          <w:b/>
          <w:sz w:val="28"/>
          <w:szCs w:val="28"/>
          <w:lang w:val="en-GB"/>
        </w:rPr>
        <w:t>action measures</w:t>
      </w:r>
      <w:r w:rsidRPr="00AC0815">
        <w:rPr>
          <w:rFonts w:ascii="Arial" w:hAnsi="Arial" w:cs="Arial"/>
          <w:sz w:val="28"/>
          <w:szCs w:val="28"/>
          <w:lang w:val="en-GB"/>
        </w:rPr>
        <w:t xml:space="preserve"> in the area of </w:t>
      </w:r>
      <w:r w:rsidRPr="00AC0815">
        <w:rPr>
          <w:rFonts w:ascii="Arial" w:hAnsi="Arial" w:cs="Arial"/>
          <w:b/>
          <w:sz w:val="28"/>
          <w:szCs w:val="28"/>
          <w:lang w:val="en-GB"/>
        </w:rPr>
        <w:t>Communications</w:t>
      </w:r>
      <w:r w:rsidRPr="00AC0815">
        <w:rPr>
          <w:rFonts w:ascii="Arial" w:hAnsi="Arial" w:cs="Arial"/>
          <w:sz w:val="28"/>
          <w:szCs w:val="28"/>
          <w:lang w:val="en-GB"/>
        </w:rPr>
        <w:t xml:space="preserve"> were achieved in this reporting period?</w:t>
      </w:r>
      <w:r>
        <w:rPr>
          <w:rFonts w:ascii="Arial" w:hAnsi="Arial" w:cs="Arial"/>
          <w:sz w:val="28"/>
          <w:szCs w:val="28"/>
          <w:lang w:val="en-GB"/>
        </w:rPr>
        <w:t xml:space="preserve"> </w:t>
      </w:r>
    </w:p>
    <w:p w:rsidR="00E468CF" w:rsidRPr="00AC0815" w:rsidRDefault="00E468CF" w:rsidP="00DE5D52">
      <w:pPr>
        <w:ind w:left="720"/>
        <w:jc w:val="both"/>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p>
        </w:tc>
        <w:tc>
          <w:tcPr>
            <w:tcW w:w="342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Communications Action Measures</w:t>
            </w:r>
          </w:p>
        </w:tc>
        <w:tc>
          <w:tcPr>
            <w:tcW w:w="414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Outputs</w:t>
            </w:r>
          </w:p>
        </w:tc>
        <w:tc>
          <w:tcPr>
            <w:tcW w:w="504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Outcome / Impact </w:t>
            </w: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1</w:t>
            </w:r>
          </w:p>
        </w:tc>
        <w:tc>
          <w:tcPr>
            <w:tcW w:w="3420" w:type="dxa"/>
            <w:shd w:val="clear" w:color="auto" w:fill="FFFFFF"/>
          </w:tcPr>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lang w:val="en-GB"/>
              </w:rPr>
              <w:t>We will review the Office’s public website in terms of accessibility</w:t>
            </w:r>
          </w:p>
          <w:p w:rsidR="00E468CF" w:rsidRPr="00AF2F82" w:rsidRDefault="00E468CF" w:rsidP="00DE5D52">
            <w:pPr>
              <w:jc w:val="both"/>
              <w:rPr>
                <w:rFonts w:ascii="Arial" w:hAnsi="Arial" w:cs="Arial"/>
                <w:color w:val="0070C0"/>
                <w:sz w:val="28"/>
                <w:szCs w:val="28"/>
                <w:lang w:val="en-GB"/>
              </w:rPr>
            </w:pPr>
          </w:p>
        </w:tc>
        <w:tc>
          <w:tcPr>
            <w:tcW w:w="4140" w:type="dxa"/>
            <w:shd w:val="clear" w:color="auto" w:fill="FFFFFF"/>
          </w:tcPr>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lang w:val="en-GB"/>
              </w:rPr>
              <w:t>A new website has been commissioned which conforms to Worldwide Web Content accessibility guidelines.</w:t>
            </w:r>
          </w:p>
        </w:tc>
        <w:tc>
          <w:tcPr>
            <w:tcW w:w="5040" w:type="dxa"/>
            <w:shd w:val="clear" w:color="auto" w:fill="FFFFFF"/>
          </w:tcPr>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lang w:val="en-GB"/>
              </w:rPr>
              <w:t>The Office’s website is accessible to people with disabilities.</w:t>
            </w: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2</w:t>
            </w:r>
          </w:p>
        </w:tc>
        <w:tc>
          <w:tcPr>
            <w:tcW w:w="3420" w:type="dxa"/>
            <w:shd w:val="clear" w:color="auto" w:fill="FFFFFF"/>
          </w:tcPr>
          <w:p w:rsidR="00221418"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rPr>
              <w:t xml:space="preserve">We will consider creating a website-based video including signage and audio explaining the police complaints system and how to make a </w:t>
            </w:r>
            <w:r w:rsidRPr="00AF2F82">
              <w:rPr>
                <w:rFonts w:ascii="Arial" w:hAnsi="Arial" w:cs="Arial"/>
                <w:color w:val="0070C0"/>
                <w:sz w:val="28"/>
                <w:szCs w:val="28"/>
              </w:rPr>
              <w:lastRenderedPageBreak/>
              <w:t>complaint about police.</w:t>
            </w:r>
          </w:p>
          <w:p w:rsidR="00E468CF" w:rsidRPr="00AF2F82" w:rsidRDefault="00E468CF" w:rsidP="00DE5D52">
            <w:pPr>
              <w:jc w:val="both"/>
              <w:rPr>
                <w:rFonts w:ascii="Arial" w:hAnsi="Arial" w:cs="Arial"/>
                <w:color w:val="0070C0"/>
                <w:sz w:val="28"/>
                <w:szCs w:val="28"/>
                <w:lang w:val="en-GB"/>
              </w:rPr>
            </w:pPr>
          </w:p>
          <w:p w:rsidR="00E468CF" w:rsidRPr="00AF2F82" w:rsidRDefault="00E468CF" w:rsidP="00DE5D52">
            <w:pPr>
              <w:jc w:val="both"/>
              <w:rPr>
                <w:rFonts w:ascii="Arial" w:hAnsi="Arial" w:cs="Arial"/>
                <w:color w:val="0070C0"/>
                <w:sz w:val="28"/>
                <w:szCs w:val="28"/>
                <w:lang w:val="en-GB"/>
              </w:rPr>
            </w:pPr>
          </w:p>
        </w:tc>
        <w:tc>
          <w:tcPr>
            <w:tcW w:w="4140"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lastRenderedPageBreak/>
              <w:t>Signed video in place on website.</w:t>
            </w:r>
          </w:p>
        </w:tc>
        <w:tc>
          <w:tcPr>
            <w:tcW w:w="5040"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t>The Office’s website is more accessible to people with visual or hearing disability.</w:t>
            </w: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lastRenderedPageBreak/>
              <w:t>3</w:t>
            </w:r>
          </w:p>
        </w:tc>
        <w:tc>
          <w:tcPr>
            <w:tcW w:w="3420" w:type="dxa"/>
            <w:shd w:val="clear" w:color="auto" w:fill="FFFFFF"/>
          </w:tcPr>
          <w:p w:rsidR="00221418"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rPr>
              <w:t xml:space="preserve">We will publish a half-yearly article in Disability Action </w:t>
            </w:r>
            <w:proofErr w:type="spellStart"/>
            <w:r w:rsidRPr="00AF2F82">
              <w:rPr>
                <w:rFonts w:ascii="Arial" w:hAnsi="Arial" w:cs="Arial"/>
                <w:color w:val="0070C0"/>
                <w:sz w:val="28"/>
                <w:szCs w:val="28"/>
              </w:rPr>
              <w:t>Ezine</w:t>
            </w:r>
            <w:proofErr w:type="spellEnd"/>
            <w:r w:rsidRPr="00AF2F82">
              <w:rPr>
                <w:rFonts w:ascii="Arial" w:hAnsi="Arial" w:cs="Arial"/>
                <w:color w:val="0070C0"/>
                <w:sz w:val="28"/>
                <w:szCs w:val="28"/>
              </w:rPr>
              <w:t xml:space="preserve"> to raise awareness about the role of the Office.</w:t>
            </w:r>
          </w:p>
          <w:p w:rsidR="00E468CF" w:rsidRPr="00AF2F82" w:rsidRDefault="00E468CF" w:rsidP="00DE5D52">
            <w:pPr>
              <w:jc w:val="both"/>
              <w:rPr>
                <w:rFonts w:ascii="Arial" w:hAnsi="Arial" w:cs="Arial"/>
                <w:color w:val="0070C0"/>
                <w:sz w:val="28"/>
                <w:szCs w:val="28"/>
                <w:lang w:val="en-GB"/>
              </w:rPr>
            </w:pPr>
          </w:p>
          <w:p w:rsidR="00E468CF" w:rsidRPr="00AF2F82" w:rsidRDefault="00E468CF" w:rsidP="00DE5D52">
            <w:pPr>
              <w:jc w:val="both"/>
              <w:rPr>
                <w:rFonts w:ascii="Arial" w:hAnsi="Arial" w:cs="Arial"/>
                <w:color w:val="0070C0"/>
                <w:sz w:val="28"/>
                <w:szCs w:val="28"/>
                <w:lang w:val="en-GB"/>
              </w:rPr>
            </w:pPr>
          </w:p>
        </w:tc>
        <w:tc>
          <w:tcPr>
            <w:tcW w:w="4140"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t>Published.</w:t>
            </w:r>
          </w:p>
        </w:tc>
        <w:tc>
          <w:tcPr>
            <w:tcW w:w="5040"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t xml:space="preserve">Raise profile and accessibility of the Office to people with disabilities. </w:t>
            </w:r>
          </w:p>
        </w:tc>
      </w:tr>
    </w:tbl>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br w:type="page"/>
      </w:r>
      <w:r w:rsidRPr="00AC0815">
        <w:rPr>
          <w:rFonts w:ascii="Arial" w:hAnsi="Arial" w:cs="Arial"/>
          <w:sz w:val="28"/>
          <w:szCs w:val="28"/>
          <w:lang w:val="en-GB"/>
        </w:rPr>
        <w:lastRenderedPageBreak/>
        <w:t xml:space="preserve">2 (d) </w:t>
      </w:r>
      <w:proofErr w:type="gramStart"/>
      <w:r w:rsidRPr="00AC0815">
        <w:rPr>
          <w:rFonts w:ascii="Arial" w:hAnsi="Arial" w:cs="Arial"/>
          <w:sz w:val="28"/>
          <w:szCs w:val="28"/>
          <w:lang w:val="en-GB"/>
        </w:rPr>
        <w:t>What</w:t>
      </w:r>
      <w:proofErr w:type="gramEnd"/>
      <w:r w:rsidRPr="00AC0815">
        <w:rPr>
          <w:rFonts w:ascii="Arial" w:hAnsi="Arial" w:cs="Arial"/>
          <w:sz w:val="28"/>
          <w:szCs w:val="28"/>
          <w:lang w:val="en-GB"/>
        </w:rPr>
        <w:t xml:space="preserve"> action measures were achieved to ‘</w:t>
      </w:r>
      <w:r w:rsidRPr="00AC0815">
        <w:rPr>
          <w:rFonts w:ascii="Arial" w:hAnsi="Arial" w:cs="Arial"/>
          <w:b/>
          <w:sz w:val="28"/>
          <w:szCs w:val="28"/>
          <w:lang w:val="en-GB"/>
        </w:rPr>
        <w:t>encourage others’</w:t>
      </w:r>
      <w:r w:rsidRPr="00AC0815">
        <w:rPr>
          <w:rFonts w:ascii="Arial" w:hAnsi="Arial" w:cs="Arial"/>
          <w:sz w:val="28"/>
          <w:szCs w:val="28"/>
          <w:lang w:val="en-GB"/>
        </w:rPr>
        <w:t xml:space="preserve"> to promote the two duties:</w:t>
      </w:r>
    </w:p>
    <w:p w:rsidR="00E468CF" w:rsidRPr="00AC0815" w:rsidRDefault="00E468CF" w:rsidP="00DE5D52">
      <w:pPr>
        <w:ind w:left="720"/>
        <w:jc w:val="both"/>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p>
        </w:tc>
        <w:tc>
          <w:tcPr>
            <w:tcW w:w="342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Encourage others Action Measures</w:t>
            </w:r>
          </w:p>
        </w:tc>
        <w:tc>
          <w:tcPr>
            <w:tcW w:w="414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Outputs</w:t>
            </w:r>
          </w:p>
        </w:tc>
        <w:tc>
          <w:tcPr>
            <w:tcW w:w="504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Outcome / Impact </w:t>
            </w: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1</w:t>
            </w:r>
          </w:p>
        </w:tc>
        <w:tc>
          <w:tcPr>
            <w:tcW w:w="342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504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2</w:t>
            </w:r>
          </w:p>
        </w:tc>
        <w:tc>
          <w:tcPr>
            <w:tcW w:w="342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504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3</w:t>
            </w:r>
          </w:p>
        </w:tc>
        <w:tc>
          <w:tcPr>
            <w:tcW w:w="342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504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4</w:t>
            </w:r>
          </w:p>
        </w:tc>
        <w:tc>
          <w:tcPr>
            <w:tcW w:w="342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5040" w:type="dxa"/>
            <w:shd w:val="clear" w:color="auto" w:fill="FFFFFF"/>
          </w:tcPr>
          <w:p w:rsidR="00E468CF" w:rsidRPr="00AC0815" w:rsidRDefault="00E468CF" w:rsidP="00DE5D52">
            <w:pPr>
              <w:jc w:val="both"/>
              <w:rPr>
                <w:rFonts w:ascii="Arial" w:hAnsi="Arial" w:cs="Arial"/>
                <w:sz w:val="28"/>
                <w:szCs w:val="28"/>
                <w:lang w:val="en-GB"/>
              </w:rPr>
            </w:pPr>
          </w:p>
        </w:tc>
      </w:tr>
    </w:tbl>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2 (e) Please outline </w:t>
      </w:r>
      <w:r w:rsidRPr="00AC0815">
        <w:rPr>
          <w:rFonts w:ascii="Arial" w:hAnsi="Arial" w:cs="Arial"/>
          <w:b/>
          <w:sz w:val="28"/>
          <w:szCs w:val="28"/>
          <w:lang w:val="en-GB"/>
        </w:rPr>
        <w:t>any additional action measures</w:t>
      </w:r>
      <w:r w:rsidRPr="00AC0815">
        <w:rPr>
          <w:rFonts w:ascii="Arial" w:hAnsi="Arial" w:cs="Arial"/>
          <w:sz w:val="28"/>
          <w:szCs w:val="28"/>
          <w:lang w:val="en-GB"/>
        </w:rPr>
        <w:t xml:space="preserve"> that were fully achieved other than those listed in the tables above:</w:t>
      </w:r>
    </w:p>
    <w:p w:rsidR="00E468CF" w:rsidRPr="00AC0815" w:rsidRDefault="00E468CF" w:rsidP="00DE5D52">
      <w:pPr>
        <w:ind w:left="720"/>
        <w:jc w:val="both"/>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4500"/>
        <w:gridCol w:w="4140"/>
        <w:gridCol w:w="3960"/>
      </w:tblGrid>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p>
        </w:tc>
        <w:tc>
          <w:tcPr>
            <w:tcW w:w="450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Action Measures fully implemented (other than Training and specific public life measures)</w:t>
            </w:r>
          </w:p>
        </w:tc>
        <w:tc>
          <w:tcPr>
            <w:tcW w:w="414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Outputs</w:t>
            </w:r>
          </w:p>
        </w:tc>
        <w:tc>
          <w:tcPr>
            <w:tcW w:w="396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Outcomes / Impact </w:t>
            </w:r>
          </w:p>
          <w:p w:rsidR="00E468CF" w:rsidRPr="00AC0815" w:rsidRDefault="00E468CF" w:rsidP="00DE5D52">
            <w:pPr>
              <w:jc w:val="both"/>
              <w:rPr>
                <w:rFonts w:ascii="Arial" w:hAnsi="Arial" w:cs="Arial"/>
                <w:sz w:val="28"/>
                <w:szCs w:val="28"/>
                <w:lang w:val="en-GB"/>
              </w:rPr>
            </w:pP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1</w:t>
            </w:r>
          </w:p>
        </w:tc>
        <w:tc>
          <w:tcPr>
            <w:tcW w:w="450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396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2</w:t>
            </w:r>
          </w:p>
        </w:tc>
        <w:tc>
          <w:tcPr>
            <w:tcW w:w="450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396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3</w:t>
            </w:r>
          </w:p>
        </w:tc>
        <w:tc>
          <w:tcPr>
            <w:tcW w:w="4500"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140" w:type="dxa"/>
            <w:shd w:val="clear" w:color="auto" w:fill="FFFFFF"/>
          </w:tcPr>
          <w:p w:rsidR="00E468CF" w:rsidRPr="00AC0815" w:rsidRDefault="00E468CF" w:rsidP="00DE5D52">
            <w:pPr>
              <w:jc w:val="both"/>
              <w:rPr>
                <w:rFonts w:ascii="Arial" w:hAnsi="Arial" w:cs="Arial"/>
                <w:sz w:val="28"/>
                <w:szCs w:val="28"/>
                <w:lang w:val="en-GB"/>
              </w:rPr>
            </w:pPr>
          </w:p>
        </w:tc>
        <w:tc>
          <w:tcPr>
            <w:tcW w:w="3960" w:type="dxa"/>
            <w:shd w:val="clear" w:color="auto" w:fill="FFFFFF"/>
          </w:tcPr>
          <w:p w:rsidR="00E468CF" w:rsidRPr="00AC0815" w:rsidRDefault="00E468CF" w:rsidP="00DE5D52">
            <w:pPr>
              <w:jc w:val="both"/>
              <w:rPr>
                <w:rFonts w:ascii="Arial" w:hAnsi="Arial" w:cs="Arial"/>
                <w:sz w:val="28"/>
                <w:szCs w:val="28"/>
                <w:lang w:val="en-GB"/>
              </w:rPr>
            </w:pPr>
          </w:p>
        </w:tc>
      </w:tr>
    </w:tbl>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br w:type="page"/>
      </w:r>
    </w:p>
    <w:p w:rsidR="00E468CF" w:rsidRPr="00AC0815" w:rsidRDefault="00E468CF" w:rsidP="00DE5D52">
      <w:pPr>
        <w:pBdr>
          <w:top w:val="single" w:sz="8" w:space="1" w:color="auto" w:shadow="1"/>
          <w:left w:val="single" w:sz="8" w:space="4" w:color="auto" w:shadow="1"/>
          <w:bottom w:val="single" w:sz="8" w:space="1" w:color="auto" w:shadow="1"/>
          <w:right w:val="single" w:sz="8" w:space="4" w:color="auto" w:shadow="1"/>
        </w:pBdr>
        <w:shd w:val="clear" w:color="auto" w:fill="FFCC00"/>
        <w:jc w:val="both"/>
        <w:rPr>
          <w:rFonts w:ascii="Arial" w:hAnsi="Arial" w:cs="Arial"/>
          <w:sz w:val="28"/>
          <w:szCs w:val="28"/>
          <w:lang w:val="en-GB"/>
        </w:rPr>
      </w:pPr>
      <w:r w:rsidRPr="00AC0815">
        <w:rPr>
          <w:rFonts w:ascii="Arial" w:hAnsi="Arial" w:cs="Arial"/>
          <w:sz w:val="28"/>
          <w:szCs w:val="28"/>
          <w:lang w:val="en-GB"/>
        </w:rPr>
        <w:lastRenderedPageBreak/>
        <w:t xml:space="preserve">3. Please outline what action measures have been </w:t>
      </w:r>
      <w:r w:rsidRPr="00AC0815">
        <w:rPr>
          <w:rFonts w:ascii="Arial" w:hAnsi="Arial" w:cs="Arial"/>
          <w:b/>
          <w:sz w:val="28"/>
          <w:szCs w:val="28"/>
          <w:lang w:val="en-GB"/>
        </w:rPr>
        <w:t>partly achieved</w:t>
      </w:r>
      <w:r w:rsidRPr="00AC0815">
        <w:rPr>
          <w:rFonts w:ascii="Arial" w:hAnsi="Arial" w:cs="Arial"/>
          <w:sz w:val="28"/>
          <w:szCs w:val="28"/>
          <w:lang w:val="en-GB"/>
        </w:rPr>
        <w:t xml:space="preserve"> as follows:</w:t>
      </w:r>
    </w:p>
    <w:p w:rsidR="00E468CF" w:rsidRPr="00AC0815" w:rsidRDefault="00E468CF" w:rsidP="00DE5D52">
      <w:pPr>
        <w:jc w:val="both"/>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13"/>
        <w:gridCol w:w="4107"/>
        <w:gridCol w:w="2768"/>
        <w:gridCol w:w="2760"/>
        <w:gridCol w:w="3000"/>
      </w:tblGrid>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p>
        </w:tc>
        <w:tc>
          <w:tcPr>
            <w:tcW w:w="4107"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Action Measures partly achieved</w:t>
            </w:r>
          </w:p>
        </w:tc>
        <w:tc>
          <w:tcPr>
            <w:tcW w:w="2768"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Milestones</w:t>
            </w:r>
            <w:r w:rsidRPr="00AC0815">
              <w:rPr>
                <w:rStyle w:val="FootnoteReference"/>
                <w:rFonts w:ascii="Arial" w:hAnsi="Arial" w:cs="Arial"/>
                <w:sz w:val="28"/>
                <w:szCs w:val="28"/>
                <w:lang w:val="en-GB"/>
              </w:rPr>
              <w:footnoteReference w:id="7"/>
            </w:r>
            <w:r w:rsidRPr="00AC0815">
              <w:rPr>
                <w:rFonts w:ascii="Arial" w:hAnsi="Arial" w:cs="Arial"/>
                <w:sz w:val="28"/>
                <w:szCs w:val="28"/>
                <w:lang w:val="en-GB"/>
              </w:rPr>
              <w:t xml:space="preserve"> / Outputs </w:t>
            </w:r>
          </w:p>
        </w:tc>
        <w:tc>
          <w:tcPr>
            <w:tcW w:w="276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Outcomes/Impacts</w:t>
            </w:r>
          </w:p>
        </w:tc>
        <w:tc>
          <w:tcPr>
            <w:tcW w:w="300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Reasons not fully achieved</w:t>
            </w:r>
          </w:p>
        </w:tc>
      </w:tr>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1</w:t>
            </w:r>
          </w:p>
        </w:tc>
        <w:tc>
          <w:tcPr>
            <w:tcW w:w="4107" w:type="dxa"/>
            <w:shd w:val="clear" w:color="auto" w:fill="FFFFFF"/>
          </w:tcPr>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rPr>
              <w:t xml:space="preserve">We will monitor satisfaction levels from service users with disabilities and investigate where levels of satisfaction are below what might be reasonably expected.  </w:t>
            </w:r>
          </w:p>
          <w:p w:rsidR="00E468CF" w:rsidRPr="00AF2F82" w:rsidRDefault="00E468CF" w:rsidP="00DE5D52">
            <w:pPr>
              <w:jc w:val="both"/>
              <w:rPr>
                <w:rFonts w:ascii="Arial" w:hAnsi="Arial" w:cs="Arial"/>
                <w:color w:val="0070C0"/>
                <w:sz w:val="28"/>
                <w:szCs w:val="28"/>
                <w:lang w:val="en-GB"/>
              </w:rPr>
            </w:pPr>
          </w:p>
        </w:tc>
        <w:tc>
          <w:tcPr>
            <w:tcW w:w="2768" w:type="dxa"/>
            <w:shd w:val="clear" w:color="auto" w:fill="FFFFFF"/>
          </w:tcPr>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lang w:val="en-GB"/>
              </w:rPr>
              <w:t>To improve satisfaction levels from service users with a disability.</w:t>
            </w:r>
          </w:p>
        </w:tc>
        <w:tc>
          <w:tcPr>
            <w:tcW w:w="2760" w:type="dxa"/>
            <w:shd w:val="clear" w:color="auto" w:fill="FFFFFF"/>
          </w:tcPr>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lang w:val="en-GB"/>
              </w:rPr>
              <w:t xml:space="preserve">Not yet realised, will require further future monitoring </w:t>
            </w:r>
          </w:p>
        </w:tc>
        <w:tc>
          <w:tcPr>
            <w:tcW w:w="3000" w:type="dxa"/>
            <w:shd w:val="clear" w:color="auto" w:fill="FFFFFF"/>
          </w:tcPr>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lang w:val="en-GB"/>
              </w:rPr>
              <w:t xml:space="preserve">Monitoring information is provided with limited scope to explore underlying reasons. Further methodology to research is being considered. </w:t>
            </w:r>
          </w:p>
        </w:tc>
      </w:tr>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2</w:t>
            </w:r>
          </w:p>
        </w:tc>
        <w:tc>
          <w:tcPr>
            <w:tcW w:w="4107"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rPr>
              <w:t xml:space="preserve">We will develop a training </w:t>
            </w:r>
            <w:proofErr w:type="spellStart"/>
            <w:r w:rsidRPr="00AF2F82">
              <w:rPr>
                <w:rFonts w:ascii="Arial" w:hAnsi="Arial" w:cs="Arial"/>
                <w:color w:val="0070C0"/>
                <w:sz w:val="28"/>
                <w:szCs w:val="28"/>
              </w:rPr>
              <w:t>programme</w:t>
            </w:r>
            <w:proofErr w:type="spellEnd"/>
            <w:r w:rsidRPr="00AF2F82">
              <w:rPr>
                <w:rFonts w:ascii="Arial" w:hAnsi="Arial" w:cs="Arial"/>
                <w:color w:val="0070C0"/>
                <w:sz w:val="28"/>
                <w:szCs w:val="28"/>
              </w:rPr>
              <w:t xml:space="preserve"> for customer facing staff in how to effectively identify and appropriately deal with complainants that may have mental health issues.</w:t>
            </w:r>
          </w:p>
        </w:tc>
        <w:tc>
          <w:tcPr>
            <w:tcW w:w="2768"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t>Scheduled into the training plan for 2015/16.</w:t>
            </w:r>
          </w:p>
        </w:tc>
        <w:tc>
          <w:tcPr>
            <w:tcW w:w="2760"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t>Not yet realised.</w:t>
            </w:r>
          </w:p>
        </w:tc>
        <w:tc>
          <w:tcPr>
            <w:tcW w:w="3000"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t>Action plan in second year of implementation.</w:t>
            </w:r>
          </w:p>
        </w:tc>
      </w:tr>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3</w:t>
            </w:r>
          </w:p>
        </w:tc>
        <w:tc>
          <w:tcPr>
            <w:tcW w:w="4107"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2768" w:type="dxa"/>
            <w:shd w:val="clear" w:color="auto" w:fill="FFFFFF"/>
          </w:tcPr>
          <w:p w:rsidR="00E468CF" w:rsidRPr="00AC0815" w:rsidRDefault="00E468CF" w:rsidP="00DE5D52">
            <w:pPr>
              <w:jc w:val="both"/>
              <w:rPr>
                <w:rFonts w:ascii="Arial" w:hAnsi="Arial" w:cs="Arial"/>
                <w:sz w:val="28"/>
                <w:szCs w:val="28"/>
                <w:lang w:val="en-GB"/>
              </w:rPr>
            </w:pPr>
          </w:p>
        </w:tc>
        <w:tc>
          <w:tcPr>
            <w:tcW w:w="2760" w:type="dxa"/>
            <w:shd w:val="clear" w:color="auto" w:fill="FFFFFF"/>
          </w:tcPr>
          <w:p w:rsidR="00E468CF" w:rsidRPr="00AC0815" w:rsidRDefault="00E468CF" w:rsidP="00DE5D52">
            <w:pPr>
              <w:jc w:val="both"/>
              <w:rPr>
                <w:rFonts w:ascii="Arial" w:hAnsi="Arial" w:cs="Arial"/>
                <w:sz w:val="28"/>
                <w:szCs w:val="28"/>
                <w:lang w:val="en-GB"/>
              </w:rPr>
            </w:pPr>
          </w:p>
        </w:tc>
        <w:tc>
          <w:tcPr>
            <w:tcW w:w="300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4</w:t>
            </w:r>
          </w:p>
        </w:tc>
        <w:tc>
          <w:tcPr>
            <w:tcW w:w="4107"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2768" w:type="dxa"/>
            <w:shd w:val="clear" w:color="auto" w:fill="FFFFFF"/>
          </w:tcPr>
          <w:p w:rsidR="00E468CF" w:rsidRPr="00AC0815" w:rsidRDefault="00E468CF" w:rsidP="00DE5D52">
            <w:pPr>
              <w:jc w:val="both"/>
              <w:rPr>
                <w:rFonts w:ascii="Arial" w:hAnsi="Arial" w:cs="Arial"/>
                <w:sz w:val="28"/>
                <w:szCs w:val="28"/>
                <w:lang w:val="en-GB"/>
              </w:rPr>
            </w:pPr>
          </w:p>
        </w:tc>
        <w:tc>
          <w:tcPr>
            <w:tcW w:w="2760" w:type="dxa"/>
            <w:shd w:val="clear" w:color="auto" w:fill="FFFFFF"/>
          </w:tcPr>
          <w:p w:rsidR="00E468CF" w:rsidRPr="00AC0815" w:rsidRDefault="00E468CF" w:rsidP="00DE5D52">
            <w:pPr>
              <w:jc w:val="both"/>
              <w:rPr>
                <w:rFonts w:ascii="Arial" w:hAnsi="Arial" w:cs="Arial"/>
                <w:sz w:val="28"/>
                <w:szCs w:val="28"/>
                <w:lang w:val="en-GB"/>
              </w:rPr>
            </w:pPr>
          </w:p>
        </w:tc>
        <w:tc>
          <w:tcPr>
            <w:tcW w:w="3000" w:type="dxa"/>
            <w:shd w:val="clear" w:color="auto" w:fill="FFFFFF"/>
          </w:tcPr>
          <w:p w:rsidR="00E468CF" w:rsidRPr="00AC0815" w:rsidRDefault="00E468CF" w:rsidP="00DE5D52">
            <w:pPr>
              <w:jc w:val="both"/>
              <w:rPr>
                <w:rFonts w:ascii="Arial" w:hAnsi="Arial" w:cs="Arial"/>
                <w:sz w:val="28"/>
                <w:szCs w:val="28"/>
                <w:lang w:val="en-GB"/>
              </w:rPr>
            </w:pPr>
          </w:p>
        </w:tc>
      </w:tr>
    </w:tbl>
    <w:p w:rsidR="00E468CF" w:rsidRDefault="00E468CF" w:rsidP="00DE5D52">
      <w:pPr>
        <w:jc w:val="both"/>
        <w:rPr>
          <w:rFonts w:ascii="Arial" w:hAnsi="Arial" w:cs="Arial"/>
          <w:sz w:val="28"/>
          <w:szCs w:val="28"/>
          <w:lang w:val="en-GB"/>
        </w:rPr>
      </w:pPr>
    </w:p>
    <w:p w:rsidR="0096147E" w:rsidRPr="00AC0815" w:rsidRDefault="0096147E"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p w:rsidR="00E468CF" w:rsidRPr="00AC0815" w:rsidRDefault="00E468CF" w:rsidP="00DE5D52">
      <w:pPr>
        <w:pBdr>
          <w:top w:val="single" w:sz="8" w:space="1" w:color="auto" w:shadow="1"/>
          <w:left w:val="single" w:sz="8" w:space="4" w:color="auto" w:shadow="1"/>
          <w:bottom w:val="single" w:sz="8" w:space="1" w:color="auto" w:shadow="1"/>
          <w:right w:val="single" w:sz="8" w:space="4" w:color="auto" w:shadow="1"/>
        </w:pBdr>
        <w:shd w:val="clear" w:color="auto" w:fill="FF5050"/>
        <w:jc w:val="both"/>
        <w:rPr>
          <w:rFonts w:ascii="Arial" w:hAnsi="Arial" w:cs="Arial"/>
          <w:sz w:val="28"/>
          <w:szCs w:val="28"/>
          <w:lang w:val="en-GB"/>
        </w:rPr>
      </w:pPr>
      <w:r w:rsidRPr="00AC0815">
        <w:rPr>
          <w:rFonts w:ascii="Arial" w:hAnsi="Arial" w:cs="Arial"/>
          <w:sz w:val="28"/>
          <w:szCs w:val="28"/>
          <w:highlight w:val="red"/>
          <w:lang w:val="en-GB"/>
        </w:rPr>
        <w:lastRenderedPageBreak/>
        <w:t xml:space="preserve">4. Please outline what </w:t>
      </w:r>
      <w:r w:rsidRPr="00AC0815">
        <w:rPr>
          <w:rFonts w:ascii="Arial" w:hAnsi="Arial" w:cs="Arial"/>
          <w:b/>
          <w:sz w:val="28"/>
          <w:szCs w:val="28"/>
          <w:highlight w:val="red"/>
          <w:lang w:val="en-GB"/>
        </w:rPr>
        <w:t xml:space="preserve">action measures have </w:t>
      </w:r>
      <w:r w:rsidRPr="00AC0815">
        <w:rPr>
          <w:rFonts w:ascii="Arial" w:hAnsi="Arial" w:cs="Arial"/>
          <w:b/>
          <w:sz w:val="28"/>
          <w:szCs w:val="28"/>
          <w:highlight w:val="red"/>
          <w:u w:val="single"/>
          <w:lang w:val="en-GB"/>
        </w:rPr>
        <w:t xml:space="preserve">not </w:t>
      </w:r>
      <w:r w:rsidRPr="00AC0815">
        <w:rPr>
          <w:rFonts w:ascii="Arial" w:hAnsi="Arial" w:cs="Arial"/>
          <w:b/>
          <w:sz w:val="28"/>
          <w:szCs w:val="28"/>
          <w:highlight w:val="red"/>
          <w:lang w:val="en-GB"/>
        </w:rPr>
        <w:t>been achieved</w:t>
      </w:r>
      <w:r w:rsidRPr="00AC0815">
        <w:rPr>
          <w:rFonts w:ascii="Arial" w:hAnsi="Arial" w:cs="Arial"/>
          <w:sz w:val="28"/>
          <w:szCs w:val="28"/>
          <w:highlight w:val="red"/>
          <w:lang w:val="en-GB"/>
        </w:rPr>
        <w:t xml:space="preserve"> and the reasons why?</w:t>
      </w:r>
    </w:p>
    <w:p w:rsidR="00E468CF" w:rsidRPr="00AC0815" w:rsidRDefault="00E468CF" w:rsidP="00DE5D52">
      <w:pPr>
        <w:jc w:val="both"/>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6480"/>
        <w:gridCol w:w="6120"/>
      </w:tblGrid>
      <w:tr w:rsidR="00E468CF" w:rsidRPr="00AC0815" w:rsidTr="001F1E3D">
        <w:tc>
          <w:tcPr>
            <w:tcW w:w="648" w:type="dxa"/>
            <w:shd w:val="clear" w:color="auto" w:fill="FFFFFF"/>
          </w:tcPr>
          <w:p w:rsidR="00E468CF" w:rsidRPr="00AC0815" w:rsidRDefault="00E468CF" w:rsidP="00DE5D52">
            <w:pPr>
              <w:jc w:val="both"/>
              <w:rPr>
                <w:rFonts w:ascii="Arial" w:hAnsi="Arial" w:cs="Arial"/>
                <w:sz w:val="28"/>
                <w:szCs w:val="28"/>
                <w:lang w:val="en-GB"/>
              </w:rPr>
            </w:pPr>
          </w:p>
        </w:tc>
        <w:tc>
          <w:tcPr>
            <w:tcW w:w="648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Action Measures not met</w:t>
            </w:r>
          </w:p>
        </w:tc>
        <w:tc>
          <w:tcPr>
            <w:tcW w:w="612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Reasons</w:t>
            </w:r>
          </w:p>
        </w:tc>
      </w:tr>
      <w:tr w:rsidR="00E468CF" w:rsidRPr="00AC0815" w:rsidTr="001F1E3D">
        <w:tc>
          <w:tcPr>
            <w:tcW w:w="648" w:type="dxa"/>
            <w:shd w:val="clear" w:color="auto" w:fill="FFFFFF"/>
          </w:tcPr>
          <w:p w:rsidR="00E468CF" w:rsidRPr="00AC0815" w:rsidRDefault="00221418" w:rsidP="00DE5D52">
            <w:pPr>
              <w:jc w:val="both"/>
              <w:rPr>
                <w:rFonts w:ascii="Arial" w:hAnsi="Arial" w:cs="Arial"/>
                <w:sz w:val="28"/>
                <w:szCs w:val="28"/>
                <w:lang w:val="en-GB"/>
              </w:rPr>
            </w:pPr>
            <w:r>
              <w:rPr>
                <w:rFonts w:ascii="Arial" w:hAnsi="Arial" w:cs="Arial"/>
                <w:sz w:val="28"/>
                <w:szCs w:val="28"/>
                <w:lang w:val="en-GB"/>
              </w:rPr>
              <w:t>1</w:t>
            </w:r>
          </w:p>
        </w:tc>
        <w:tc>
          <w:tcPr>
            <w:tcW w:w="6480" w:type="dxa"/>
            <w:shd w:val="clear" w:color="auto" w:fill="FFFFFF"/>
          </w:tcPr>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rPr>
              <w:t>The Office will liaise with the PSNI to share information about the progress of actions arising from the research report published by the Office and the Northern Ireland Policing Board on the views and experiences of people with a learning disability in relation to policing arrangements in Northern Ireland.</w:t>
            </w:r>
          </w:p>
          <w:p w:rsidR="00E468CF" w:rsidRPr="00AF2F82" w:rsidRDefault="00E468CF" w:rsidP="00DE5D52">
            <w:pPr>
              <w:jc w:val="both"/>
              <w:rPr>
                <w:rFonts w:ascii="Arial" w:hAnsi="Arial" w:cs="Arial"/>
                <w:color w:val="0070C0"/>
                <w:sz w:val="28"/>
                <w:szCs w:val="28"/>
                <w:lang w:val="en-GB"/>
              </w:rPr>
            </w:pPr>
          </w:p>
        </w:tc>
        <w:tc>
          <w:tcPr>
            <w:tcW w:w="6120"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t>Action plan in second</w:t>
            </w:r>
            <w:r w:rsidR="00E468CF" w:rsidRPr="00AF2F82">
              <w:rPr>
                <w:rFonts w:ascii="Arial" w:hAnsi="Arial" w:cs="Arial"/>
                <w:color w:val="0070C0"/>
                <w:sz w:val="28"/>
                <w:szCs w:val="28"/>
                <w:lang w:val="en-GB"/>
              </w:rPr>
              <w:t xml:space="preserve"> year of implementation</w:t>
            </w:r>
          </w:p>
        </w:tc>
      </w:tr>
      <w:tr w:rsidR="00E468CF" w:rsidRPr="00AC0815" w:rsidTr="001F1E3D">
        <w:tc>
          <w:tcPr>
            <w:tcW w:w="648" w:type="dxa"/>
            <w:shd w:val="clear" w:color="auto" w:fill="FFFFFF"/>
          </w:tcPr>
          <w:p w:rsidR="00E468CF" w:rsidRPr="00AC0815" w:rsidRDefault="00221418" w:rsidP="00DE5D52">
            <w:pPr>
              <w:jc w:val="both"/>
              <w:rPr>
                <w:rFonts w:ascii="Arial" w:hAnsi="Arial" w:cs="Arial"/>
                <w:sz w:val="28"/>
                <w:szCs w:val="28"/>
                <w:lang w:val="en-GB"/>
              </w:rPr>
            </w:pPr>
            <w:r>
              <w:rPr>
                <w:rFonts w:ascii="Arial" w:hAnsi="Arial" w:cs="Arial"/>
                <w:sz w:val="28"/>
                <w:szCs w:val="28"/>
                <w:lang w:val="en-GB"/>
              </w:rPr>
              <w:t>2</w:t>
            </w:r>
          </w:p>
        </w:tc>
        <w:tc>
          <w:tcPr>
            <w:tcW w:w="6480" w:type="dxa"/>
            <w:shd w:val="clear" w:color="auto" w:fill="FFFFFF"/>
          </w:tcPr>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rPr>
              <w:t>The Office will develop a checklist for frontline customer service staff to aid the detection of service users with a learning disability to improve their customer experience.</w:t>
            </w:r>
          </w:p>
        </w:tc>
        <w:tc>
          <w:tcPr>
            <w:tcW w:w="6120"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t>Action plan in second</w:t>
            </w:r>
            <w:r w:rsidR="00E468CF" w:rsidRPr="00AF2F82">
              <w:rPr>
                <w:rFonts w:ascii="Arial" w:hAnsi="Arial" w:cs="Arial"/>
                <w:color w:val="0070C0"/>
                <w:sz w:val="28"/>
                <w:szCs w:val="28"/>
                <w:lang w:val="en-GB"/>
              </w:rPr>
              <w:t xml:space="preserve"> year of implementation</w:t>
            </w:r>
          </w:p>
        </w:tc>
      </w:tr>
      <w:tr w:rsidR="00E468CF" w:rsidRPr="00AC0815" w:rsidTr="001F1E3D">
        <w:tc>
          <w:tcPr>
            <w:tcW w:w="648" w:type="dxa"/>
            <w:shd w:val="clear" w:color="auto" w:fill="FFFFFF"/>
          </w:tcPr>
          <w:p w:rsidR="00E468CF" w:rsidRPr="00AC0815" w:rsidRDefault="00221418" w:rsidP="00DE5D52">
            <w:pPr>
              <w:jc w:val="both"/>
              <w:rPr>
                <w:rFonts w:ascii="Arial" w:hAnsi="Arial" w:cs="Arial"/>
                <w:sz w:val="28"/>
                <w:szCs w:val="28"/>
                <w:lang w:val="en-GB"/>
              </w:rPr>
            </w:pPr>
            <w:r>
              <w:rPr>
                <w:rFonts w:ascii="Arial" w:hAnsi="Arial" w:cs="Arial"/>
                <w:sz w:val="28"/>
                <w:szCs w:val="28"/>
                <w:lang w:val="en-GB"/>
              </w:rPr>
              <w:t>3</w:t>
            </w:r>
          </w:p>
        </w:tc>
        <w:tc>
          <w:tcPr>
            <w:tcW w:w="6480" w:type="dxa"/>
            <w:shd w:val="clear" w:color="auto" w:fill="FFFFFF"/>
          </w:tcPr>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rPr>
              <w:t xml:space="preserve">The Office will promote greater awareness of services available from the Office to people with a learning disability through their representative </w:t>
            </w:r>
            <w:proofErr w:type="spellStart"/>
            <w:r w:rsidRPr="00AF2F82">
              <w:rPr>
                <w:rFonts w:ascii="Arial" w:hAnsi="Arial" w:cs="Arial"/>
                <w:color w:val="0070C0"/>
                <w:sz w:val="28"/>
                <w:szCs w:val="28"/>
              </w:rPr>
              <w:t>organisations</w:t>
            </w:r>
            <w:proofErr w:type="spellEnd"/>
            <w:r w:rsidRPr="00AF2F82">
              <w:rPr>
                <w:rFonts w:ascii="Arial" w:hAnsi="Arial" w:cs="Arial"/>
                <w:color w:val="0070C0"/>
                <w:sz w:val="28"/>
                <w:szCs w:val="28"/>
              </w:rPr>
              <w:t>.</w:t>
            </w:r>
          </w:p>
        </w:tc>
        <w:tc>
          <w:tcPr>
            <w:tcW w:w="6120"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t>Action plan in second</w:t>
            </w:r>
            <w:r w:rsidR="00E468CF" w:rsidRPr="00AF2F82">
              <w:rPr>
                <w:rFonts w:ascii="Arial" w:hAnsi="Arial" w:cs="Arial"/>
                <w:color w:val="0070C0"/>
                <w:sz w:val="28"/>
                <w:szCs w:val="28"/>
                <w:lang w:val="en-GB"/>
              </w:rPr>
              <w:t xml:space="preserve"> year of implementation</w:t>
            </w:r>
          </w:p>
        </w:tc>
      </w:tr>
      <w:tr w:rsidR="00E468CF" w:rsidRPr="00AC0815" w:rsidTr="001F1E3D">
        <w:tc>
          <w:tcPr>
            <w:tcW w:w="648" w:type="dxa"/>
            <w:shd w:val="clear" w:color="auto" w:fill="FFFFFF"/>
          </w:tcPr>
          <w:p w:rsidR="00E468CF" w:rsidRDefault="00221418" w:rsidP="00DE5D52">
            <w:pPr>
              <w:jc w:val="both"/>
              <w:rPr>
                <w:rFonts w:ascii="Arial" w:hAnsi="Arial" w:cs="Arial"/>
                <w:sz w:val="28"/>
                <w:szCs w:val="28"/>
                <w:lang w:val="en-GB"/>
              </w:rPr>
            </w:pPr>
            <w:r>
              <w:rPr>
                <w:rFonts w:ascii="Arial" w:hAnsi="Arial" w:cs="Arial"/>
                <w:sz w:val="28"/>
                <w:szCs w:val="28"/>
                <w:lang w:val="en-GB"/>
              </w:rPr>
              <w:t>4</w:t>
            </w:r>
          </w:p>
        </w:tc>
        <w:tc>
          <w:tcPr>
            <w:tcW w:w="6480" w:type="dxa"/>
            <w:shd w:val="clear" w:color="auto" w:fill="FFFFFF"/>
          </w:tcPr>
          <w:p w:rsidR="00E468CF" w:rsidRPr="00AF2F82" w:rsidRDefault="00E468CF" w:rsidP="00DE5D52">
            <w:pPr>
              <w:jc w:val="both"/>
              <w:rPr>
                <w:rFonts w:ascii="Arial" w:hAnsi="Arial" w:cs="Arial"/>
                <w:color w:val="0070C0"/>
                <w:sz w:val="28"/>
                <w:szCs w:val="28"/>
              </w:rPr>
            </w:pPr>
            <w:r w:rsidRPr="00AF2F82">
              <w:rPr>
                <w:rFonts w:ascii="Arial" w:hAnsi="Arial" w:cs="Arial"/>
                <w:color w:val="0070C0"/>
                <w:sz w:val="28"/>
                <w:szCs w:val="28"/>
              </w:rPr>
              <w:t xml:space="preserve">We will create an investigator forum on </w:t>
            </w:r>
            <w:proofErr w:type="spellStart"/>
            <w:r w:rsidRPr="00AF2F82">
              <w:rPr>
                <w:rFonts w:ascii="Arial" w:hAnsi="Arial" w:cs="Arial"/>
                <w:color w:val="0070C0"/>
                <w:sz w:val="28"/>
                <w:szCs w:val="28"/>
              </w:rPr>
              <w:t>Insite</w:t>
            </w:r>
            <w:proofErr w:type="spellEnd"/>
            <w:r w:rsidRPr="00AF2F82">
              <w:rPr>
                <w:rFonts w:ascii="Arial" w:hAnsi="Arial" w:cs="Arial"/>
                <w:color w:val="0070C0"/>
                <w:sz w:val="28"/>
                <w:szCs w:val="28"/>
              </w:rPr>
              <w:t xml:space="preserve"> (internal website) to enable investigators from all teams to share experiences and learning opportunities for dealing with people with disabilities.</w:t>
            </w:r>
          </w:p>
          <w:p w:rsidR="00DB728E" w:rsidRPr="00AF2F82" w:rsidRDefault="00DB728E" w:rsidP="00DE5D52">
            <w:pPr>
              <w:jc w:val="both"/>
              <w:rPr>
                <w:rFonts w:ascii="Arial" w:hAnsi="Arial" w:cs="Arial"/>
                <w:color w:val="0070C0"/>
                <w:sz w:val="28"/>
                <w:szCs w:val="28"/>
              </w:rPr>
            </w:pPr>
          </w:p>
          <w:p w:rsidR="00DB728E" w:rsidRPr="00AF2F82" w:rsidRDefault="00DB728E" w:rsidP="00DE5D52">
            <w:pPr>
              <w:jc w:val="both"/>
              <w:rPr>
                <w:rFonts w:ascii="Arial" w:hAnsi="Arial" w:cs="Arial"/>
                <w:color w:val="0070C0"/>
                <w:sz w:val="28"/>
                <w:szCs w:val="28"/>
              </w:rPr>
            </w:pPr>
          </w:p>
          <w:p w:rsidR="00DB728E" w:rsidRPr="00AF2F82" w:rsidRDefault="00DB728E" w:rsidP="00DE5D52">
            <w:pPr>
              <w:jc w:val="both"/>
              <w:rPr>
                <w:rFonts w:ascii="Arial" w:hAnsi="Arial" w:cs="Arial"/>
                <w:color w:val="0070C0"/>
                <w:sz w:val="28"/>
                <w:szCs w:val="28"/>
                <w:lang w:val="en-GB"/>
              </w:rPr>
            </w:pPr>
          </w:p>
        </w:tc>
        <w:tc>
          <w:tcPr>
            <w:tcW w:w="6120" w:type="dxa"/>
            <w:shd w:val="clear" w:color="auto" w:fill="FFFFFF"/>
          </w:tcPr>
          <w:p w:rsidR="00E468CF" w:rsidRPr="00AF2F82" w:rsidRDefault="00221418" w:rsidP="00DE5D52">
            <w:pPr>
              <w:jc w:val="both"/>
              <w:rPr>
                <w:rFonts w:ascii="Arial" w:hAnsi="Arial" w:cs="Arial"/>
                <w:color w:val="0070C0"/>
                <w:sz w:val="28"/>
                <w:szCs w:val="28"/>
                <w:lang w:val="en-GB"/>
              </w:rPr>
            </w:pPr>
            <w:r w:rsidRPr="00AF2F82">
              <w:rPr>
                <w:rFonts w:ascii="Arial" w:hAnsi="Arial" w:cs="Arial"/>
                <w:color w:val="0070C0"/>
                <w:sz w:val="28"/>
                <w:szCs w:val="28"/>
                <w:lang w:val="en-GB"/>
              </w:rPr>
              <w:t>Action plan in second</w:t>
            </w:r>
            <w:r w:rsidR="00E468CF" w:rsidRPr="00AF2F82">
              <w:rPr>
                <w:rFonts w:ascii="Arial" w:hAnsi="Arial" w:cs="Arial"/>
                <w:color w:val="0070C0"/>
                <w:sz w:val="28"/>
                <w:szCs w:val="28"/>
                <w:lang w:val="en-GB"/>
              </w:rPr>
              <w:t xml:space="preserve"> year of implementation</w:t>
            </w:r>
          </w:p>
        </w:tc>
      </w:tr>
    </w:tbl>
    <w:p w:rsidR="00E468CF" w:rsidRPr="00AC0815" w:rsidRDefault="00E468CF" w:rsidP="00DE5D52">
      <w:pPr>
        <w:pBdr>
          <w:top w:val="single" w:sz="8" w:space="1" w:color="auto" w:shadow="1"/>
          <w:left w:val="single" w:sz="8" w:space="4" w:color="auto" w:shadow="1"/>
          <w:bottom w:val="single" w:sz="8" w:space="1" w:color="auto" w:shadow="1"/>
          <w:right w:val="single" w:sz="8" w:space="4" w:color="auto" w:shadow="1"/>
        </w:pBdr>
        <w:jc w:val="both"/>
        <w:rPr>
          <w:rFonts w:ascii="Arial" w:hAnsi="Arial" w:cs="Arial"/>
          <w:sz w:val="28"/>
          <w:szCs w:val="28"/>
          <w:lang w:val="en-GB"/>
        </w:rPr>
      </w:pPr>
      <w:r w:rsidRPr="00AC0815">
        <w:rPr>
          <w:rFonts w:ascii="Arial" w:hAnsi="Arial" w:cs="Arial"/>
          <w:sz w:val="28"/>
          <w:szCs w:val="28"/>
          <w:lang w:val="en-GB"/>
        </w:rPr>
        <w:lastRenderedPageBreak/>
        <w:t xml:space="preserve">5. What </w:t>
      </w:r>
      <w:r w:rsidRPr="00AC0815">
        <w:rPr>
          <w:rFonts w:ascii="Arial" w:hAnsi="Arial" w:cs="Arial"/>
          <w:b/>
          <w:sz w:val="28"/>
          <w:szCs w:val="28"/>
          <w:lang w:val="en-GB"/>
        </w:rPr>
        <w:t>monitoring tools</w:t>
      </w:r>
      <w:r w:rsidRPr="00AC0815">
        <w:rPr>
          <w:rFonts w:ascii="Arial" w:hAnsi="Arial" w:cs="Arial"/>
          <w:sz w:val="28"/>
          <w:szCs w:val="28"/>
          <w:lang w:val="en-GB"/>
        </w:rPr>
        <w:t xml:space="preserve"> have been put in place to evaluate the degree to which actions have been effective / develop new opportunities for action?</w:t>
      </w:r>
    </w:p>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(a) Qualitative</w:t>
      </w:r>
    </w:p>
    <w:p w:rsidR="00E468CF" w:rsidRPr="00AF2F82" w:rsidRDefault="00E468CF" w:rsidP="00DE5D52">
      <w:pPr>
        <w:jc w:val="both"/>
        <w:rPr>
          <w:rFonts w:ascii="Arial" w:hAnsi="Arial" w:cs="Arial"/>
          <w:color w:val="0070C0"/>
          <w:sz w:val="28"/>
          <w:szCs w:val="28"/>
          <w:lang w:val="en-GB"/>
        </w:rPr>
      </w:pPr>
      <w:r w:rsidRPr="00AF2F82">
        <w:rPr>
          <w:rFonts w:ascii="Arial" w:hAnsi="Arial" w:cs="Arial"/>
          <w:color w:val="0070C0"/>
          <w:sz w:val="28"/>
          <w:szCs w:val="28"/>
          <w:lang w:val="en-GB"/>
        </w:rPr>
        <w:t>The Office will monitor progress through the established Equality Working Group of the Office____________________________________________________________________________________________________________________________________________________________________________________________________________________________________________________</w:t>
      </w:r>
    </w:p>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(b) Quantitative</w:t>
      </w: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___</w:t>
      </w:r>
      <w:r w:rsidRPr="00711620">
        <w:rPr>
          <w:rFonts w:ascii="Arial" w:hAnsi="Arial" w:cs="Arial"/>
          <w:color w:val="0070C0"/>
          <w:sz w:val="28"/>
          <w:szCs w:val="28"/>
          <w:lang w:val="en-GB"/>
        </w:rPr>
        <w:t>None</w:t>
      </w:r>
      <w:r w:rsidRPr="00AC0815">
        <w:rPr>
          <w:rFonts w:ascii="Arial" w:hAnsi="Arial" w:cs="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8CF" w:rsidRPr="00AC0815" w:rsidRDefault="00E468CF" w:rsidP="00DE5D52">
      <w:pPr>
        <w:jc w:val="both"/>
        <w:rPr>
          <w:rFonts w:ascii="Arial" w:hAnsi="Arial" w:cs="Arial"/>
          <w:sz w:val="28"/>
          <w:szCs w:val="28"/>
          <w:lang w:val="en-GB"/>
        </w:rPr>
      </w:pPr>
    </w:p>
    <w:p w:rsidR="00E468CF" w:rsidRPr="00AC0815" w:rsidRDefault="00E468CF" w:rsidP="00DE5D52">
      <w:pPr>
        <w:ind w:left="720"/>
        <w:jc w:val="both"/>
        <w:rPr>
          <w:rFonts w:ascii="Arial" w:hAnsi="Arial" w:cs="Arial"/>
          <w:sz w:val="28"/>
          <w:szCs w:val="28"/>
          <w:lang w:val="en-GB"/>
        </w:rPr>
      </w:pPr>
    </w:p>
    <w:p w:rsidR="00E468CF" w:rsidRPr="00AC0815" w:rsidRDefault="00E468CF" w:rsidP="00DE5D52">
      <w:pPr>
        <w:pBdr>
          <w:top w:val="single" w:sz="8" w:space="1" w:color="auto" w:shadow="1"/>
          <w:left w:val="single" w:sz="8" w:space="4" w:color="auto" w:shadow="1"/>
          <w:bottom w:val="single" w:sz="8" w:space="1" w:color="auto" w:shadow="1"/>
          <w:right w:val="single" w:sz="8" w:space="4" w:color="auto" w:shadow="1"/>
        </w:pBdr>
        <w:jc w:val="both"/>
        <w:rPr>
          <w:rFonts w:ascii="Arial" w:hAnsi="Arial" w:cs="Arial"/>
          <w:sz w:val="28"/>
          <w:szCs w:val="28"/>
          <w:lang w:val="en-GB"/>
        </w:rPr>
      </w:pPr>
      <w:r w:rsidRPr="00AC0815">
        <w:rPr>
          <w:rFonts w:ascii="Arial" w:hAnsi="Arial" w:cs="Arial"/>
          <w:sz w:val="28"/>
          <w:szCs w:val="28"/>
          <w:lang w:val="en-GB"/>
        </w:rPr>
        <w:t>6. As a result of monitoring progress against actions has your organisation either:</w:t>
      </w:r>
    </w:p>
    <w:p w:rsidR="00E468CF" w:rsidRPr="00AC0815" w:rsidRDefault="00E468CF" w:rsidP="00DE5D52">
      <w:pPr>
        <w:numPr>
          <w:ilvl w:val="0"/>
          <w:numId w:val="7"/>
        </w:numPr>
        <w:pBdr>
          <w:top w:val="single" w:sz="8" w:space="1" w:color="auto" w:shadow="1"/>
          <w:left w:val="single" w:sz="8" w:space="4" w:color="auto" w:shadow="1"/>
          <w:bottom w:val="single" w:sz="8" w:space="1" w:color="auto" w:shadow="1"/>
          <w:right w:val="single" w:sz="8" w:space="4" w:color="auto" w:shadow="1"/>
        </w:pBdr>
        <w:jc w:val="both"/>
        <w:rPr>
          <w:rFonts w:ascii="Arial" w:hAnsi="Arial" w:cs="Arial"/>
          <w:sz w:val="28"/>
          <w:szCs w:val="28"/>
          <w:lang w:val="en-GB"/>
        </w:rPr>
      </w:pPr>
      <w:r w:rsidRPr="00AC0815">
        <w:rPr>
          <w:rFonts w:ascii="Arial" w:hAnsi="Arial" w:cs="Arial"/>
          <w:sz w:val="28"/>
          <w:szCs w:val="28"/>
          <w:lang w:val="en-GB"/>
        </w:rPr>
        <w:t xml:space="preserve">made any </w:t>
      </w:r>
      <w:r w:rsidRPr="00AC0815">
        <w:rPr>
          <w:rFonts w:ascii="Arial" w:hAnsi="Arial" w:cs="Arial"/>
          <w:b/>
          <w:sz w:val="28"/>
          <w:szCs w:val="28"/>
          <w:lang w:val="en-GB"/>
        </w:rPr>
        <w:t xml:space="preserve">revisions </w:t>
      </w:r>
      <w:r w:rsidRPr="00AC0815">
        <w:rPr>
          <w:rFonts w:ascii="Arial" w:hAnsi="Arial" w:cs="Arial"/>
          <w:sz w:val="28"/>
          <w:szCs w:val="28"/>
          <w:lang w:val="en-GB"/>
        </w:rPr>
        <w:t xml:space="preserve">to your plan during the reporting period or </w:t>
      </w:r>
    </w:p>
    <w:p w:rsidR="00E468CF" w:rsidRPr="00AC0815" w:rsidRDefault="00E468CF" w:rsidP="00DE5D52">
      <w:pPr>
        <w:numPr>
          <w:ilvl w:val="0"/>
          <w:numId w:val="7"/>
        </w:numPr>
        <w:pBdr>
          <w:top w:val="single" w:sz="8" w:space="1" w:color="auto" w:shadow="1"/>
          <w:left w:val="single" w:sz="8" w:space="4" w:color="auto" w:shadow="1"/>
          <w:bottom w:val="single" w:sz="8" w:space="1" w:color="auto" w:shadow="1"/>
          <w:right w:val="single" w:sz="8" w:space="4" w:color="auto" w:shadow="1"/>
        </w:pBdr>
        <w:jc w:val="both"/>
        <w:rPr>
          <w:rFonts w:ascii="Arial" w:hAnsi="Arial" w:cs="Arial"/>
          <w:sz w:val="28"/>
          <w:szCs w:val="28"/>
          <w:lang w:val="en-GB"/>
        </w:rPr>
      </w:pPr>
      <w:proofErr w:type="gramStart"/>
      <w:r w:rsidRPr="00AC0815">
        <w:rPr>
          <w:rFonts w:ascii="Arial" w:hAnsi="Arial" w:cs="Arial"/>
          <w:sz w:val="28"/>
          <w:szCs w:val="28"/>
          <w:lang w:val="en-GB"/>
        </w:rPr>
        <w:t>taken</w:t>
      </w:r>
      <w:proofErr w:type="gramEnd"/>
      <w:r w:rsidRPr="00AC0815">
        <w:rPr>
          <w:rFonts w:ascii="Arial" w:hAnsi="Arial" w:cs="Arial"/>
          <w:sz w:val="28"/>
          <w:szCs w:val="28"/>
          <w:lang w:val="en-GB"/>
        </w:rPr>
        <w:t xml:space="preserve"> any </w:t>
      </w:r>
      <w:r w:rsidRPr="00AC0815">
        <w:rPr>
          <w:rFonts w:ascii="Arial" w:hAnsi="Arial" w:cs="Arial"/>
          <w:b/>
          <w:sz w:val="28"/>
          <w:szCs w:val="28"/>
          <w:lang w:val="en-GB"/>
        </w:rPr>
        <w:t>additional steps</w:t>
      </w:r>
      <w:r w:rsidRPr="00AC0815">
        <w:rPr>
          <w:rFonts w:ascii="Arial" w:hAnsi="Arial" w:cs="Arial"/>
          <w:sz w:val="28"/>
          <w:szCs w:val="28"/>
          <w:lang w:val="en-GB"/>
        </w:rPr>
        <w:t xml:space="preserve"> to meet the disability duties which were </w:t>
      </w:r>
      <w:r w:rsidRPr="00AC0815">
        <w:rPr>
          <w:rFonts w:ascii="Arial" w:hAnsi="Arial" w:cs="Arial"/>
          <w:b/>
          <w:sz w:val="28"/>
          <w:szCs w:val="28"/>
          <w:lang w:val="en-GB"/>
        </w:rPr>
        <w:t>not outlined in your original</w:t>
      </w:r>
      <w:r w:rsidRPr="00AC0815">
        <w:rPr>
          <w:rFonts w:ascii="Arial" w:hAnsi="Arial" w:cs="Arial"/>
          <w:sz w:val="28"/>
          <w:szCs w:val="28"/>
          <w:lang w:val="en-GB"/>
        </w:rPr>
        <w:t xml:space="preserve"> disability action plan / any other changes?</w:t>
      </w: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 </w:t>
      </w:r>
    </w:p>
    <w:p w:rsidR="00E468CF" w:rsidRPr="00AC0815" w:rsidRDefault="00E468CF" w:rsidP="00DE5D52">
      <w:pPr>
        <w:jc w:val="both"/>
        <w:rPr>
          <w:rFonts w:ascii="Arial" w:hAnsi="Arial" w:cs="Arial"/>
          <w:sz w:val="28"/>
          <w:szCs w:val="28"/>
          <w:lang w:val="en-GB"/>
        </w:rPr>
      </w:pPr>
      <w:r>
        <w:rPr>
          <w:rFonts w:ascii="Arial" w:hAnsi="Arial" w:cs="Arial"/>
          <w:sz w:val="28"/>
          <w:szCs w:val="28"/>
          <w:lang w:val="en-GB"/>
        </w:rPr>
        <w:t xml:space="preserve"> Please delete:  </w:t>
      </w:r>
      <w:r w:rsidR="00D34D8F">
        <w:rPr>
          <w:rFonts w:ascii="Arial" w:hAnsi="Arial" w:cs="Arial"/>
          <w:sz w:val="28"/>
          <w:szCs w:val="28"/>
          <w:lang w:val="en-GB"/>
        </w:rPr>
        <w:t xml:space="preserve"> </w:t>
      </w:r>
      <w:r w:rsidR="00D34D8F" w:rsidRPr="00711620">
        <w:rPr>
          <w:rFonts w:ascii="Arial" w:hAnsi="Arial" w:cs="Arial"/>
          <w:color w:val="0070C0"/>
          <w:sz w:val="28"/>
          <w:szCs w:val="28"/>
          <w:lang w:val="en-GB"/>
        </w:rPr>
        <w:t>No</w:t>
      </w:r>
    </w:p>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If yes please outline below:</w:t>
      </w:r>
    </w:p>
    <w:p w:rsidR="00E468CF" w:rsidRPr="00AC0815" w:rsidRDefault="00E468CF" w:rsidP="00DE5D52">
      <w:pPr>
        <w:ind w:left="720"/>
        <w:jc w:val="both"/>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13"/>
        <w:gridCol w:w="5615"/>
        <w:gridCol w:w="4680"/>
        <w:gridCol w:w="2340"/>
      </w:tblGrid>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p>
        </w:tc>
        <w:tc>
          <w:tcPr>
            <w:tcW w:w="5615"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Revised/Additional Action Measures</w:t>
            </w:r>
          </w:p>
        </w:tc>
        <w:tc>
          <w:tcPr>
            <w:tcW w:w="468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Performance Indicator</w:t>
            </w:r>
          </w:p>
        </w:tc>
        <w:tc>
          <w:tcPr>
            <w:tcW w:w="2340"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Timescale</w:t>
            </w:r>
          </w:p>
        </w:tc>
      </w:tr>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1</w:t>
            </w:r>
          </w:p>
        </w:tc>
        <w:tc>
          <w:tcPr>
            <w:tcW w:w="5615" w:type="dxa"/>
            <w:shd w:val="clear" w:color="auto" w:fill="FFFFFF"/>
          </w:tcPr>
          <w:p w:rsidR="00E468CF" w:rsidRDefault="00E468CF" w:rsidP="00DE5D52">
            <w:pPr>
              <w:jc w:val="both"/>
              <w:rPr>
                <w:rFonts w:ascii="Arial" w:hAnsi="Arial" w:cs="Arial"/>
                <w:sz w:val="28"/>
                <w:szCs w:val="28"/>
                <w:lang w:val="en-GB"/>
              </w:rPr>
            </w:pPr>
          </w:p>
          <w:p w:rsidR="00D34D8F" w:rsidRPr="00AC0815" w:rsidRDefault="00D34D8F" w:rsidP="00DE5D52">
            <w:pPr>
              <w:jc w:val="both"/>
              <w:rPr>
                <w:rFonts w:ascii="Arial" w:hAnsi="Arial" w:cs="Arial"/>
                <w:sz w:val="28"/>
                <w:szCs w:val="28"/>
                <w:lang w:val="en-GB"/>
              </w:rPr>
            </w:pPr>
          </w:p>
        </w:tc>
        <w:tc>
          <w:tcPr>
            <w:tcW w:w="4680" w:type="dxa"/>
            <w:shd w:val="clear" w:color="auto" w:fill="FFFFFF"/>
          </w:tcPr>
          <w:p w:rsidR="00E468CF" w:rsidRPr="00AC0815" w:rsidRDefault="00E468CF" w:rsidP="00DE5D52">
            <w:pPr>
              <w:jc w:val="both"/>
              <w:rPr>
                <w:rFonts w:ascii="Arial" w:hAnsi="Arial" w:cs="Arial"/>
                <w:sz w:val="28"/>
                <w:szCs w:val="28"/>
                <w:lang w:val="en-GB"/>
              </w:rPr>
            </w:pPr>
          </w:p>
        </w:tc>
        <w:tc>
          <w:tcPr>
            <w:tcW w:w="234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lastRenderedPageBreak/>
              <w:t>2</w:t>
            </w:r>
          </w:p>
        </w:tc>
        <w:tc>
          <w:tcPr>
            <w:tcW w:w="5615"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680" w:type="dxa"/>
            <w:shd w:val="clear" w:color="auto" w:fill="FFFFFF"/>
          </w:tcPr>
          <w:p w:rsidR="00E468CF" w:rsidRPr="00AC0815" w:rsidRDefault="00E468CF" w:rsidP="00DE5D52">
            <w:pPr>
              <w:jc w:val="both"/>
              <w:rPr>
                <w:rFonts w:ascii="Arial" w:hAnsi="Arial" w:cs="Arial"/>
                <w:sz w:val="28"/>
                <w:szCs w:val="28"/>
                <w:lang w:val="en-GB"/>
              </w:rPr>
            </w:pPr>
          </w:p>
        </w:tc>
        <w:tc>
          <w:tcPr>
            <w:tcW w:w="234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3</w:t>
            </w:r>
          </w:p>
        </w:tc>
        <w:tc>
          <w:tcPr>
            <w:tcW w:w="5615"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680" w:type="dxa"/>
            <w:shd w:val="clear" w:color="auto" w:fill="FFFFFF"/>
          </w:tcPr>
          <w:p w:rsidR="00E468CF" w:rsidRPr="00AC0815" w:rsidRDefault="00E468CF" w:rsidP="00DE5D52">
            <w:pPr>
              <w:jc w:val="both"/>
              <w:rPr>
                <w:rFonts w:ascii="Arial" w:hAnsi="Arial" w:cs="Arial"/>
                <w:sz w:val="28"/>
                <w:szCs w:val="28"/>
                <w:lang w:val="en-GB"/>
              </w:rPr>
            </w:pPr>
          </w:p>
        </w:tc>
        <w:tc>
          <w:tcPr>
            <w:tcW w:w="234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4</w:t>
            </w:r>
          </w:p>
        </w:tc>
        <w:tc>
          <w:tcPr>
            <w:tcW w:w="5615"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680" w:type="dxa"/>
            <w:shd w:val="clear" w:color="auto" w:fill="FFFFFF"/>
          </w:tcPr>
          <w:p w:rsidR="00E468CF" w:rsidRPr="00AC0815" w:rsidRDefault="00E468CF" w:rsidP="00DE5D52">
            <w:pPr>
              <w:jc w:val="both"/>
              <w:rPr>
                <w:rFonts w:ascii="Arial" w:hAnsi="Arial" w:cs="Arial"/>
                <w:sz w:val="28"/>
                <w:szCs w:val="28"/>
                <w:lang w:val="en-GB"/>
              </w:rPr>
            </w:pPr>
          </w:p>
        </w:tc>
        <w:tc>
          <w:tcPr>
            <w:tcW w:w="2340" w:type="dxa"/>
            <w:shd w:val="clear" w:color="auto" w:fill="FFFFFF"/>
          </w:tcPr>
          <w:p w:rsidR="00E468CF" w:rsidRPr="00AC0815" w:rsidRDefault="00E468CF" w:rsidP="00DE5D52">
            <w:pPr>
              <w:jc w:val="both"/>
              <w:rPr>
                <w:rFonts w:ascii="Arial" w:hAnsi="Arial" w:cs="Arial"/>
                <w:sz w:val="28"/>
                <w:szCs w:val="28"/>
                <w:lang w:val="en-GB"/>
              </w:rPr>
            </w:pPr>
          </w:p>
        </w:tc>
      </w:tr>
      <w:tr w:rsidR="00E468CF" w:rsidRPr="00AC0815" w:rsidTr="001F1E3D">
        <w:tc>
          <w:tcPr>
            <w:tcW w:w="613" w:type="dxa"/>
            <w:shd w:val="clear" w:color="auto" w:fill="FFFFFF"/>
          </w:tcPr>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5</w:t>
            </w:r>
          </w:p>
        </w:tc>
        <w:tc>
          <w:tcPr>
            <w:tcW w:w="5615" w:type="dxa"/>
            <w:shd w:val="clear" w:color="auto" w:fill="FFFFFF"/>
          </w:tcPr>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tc>
        <w:tc>
          <w:tcPr>
            <w:tcW w:w="4680" w:type="dxa"/>
            <w:shd w:val="clear" w:color="auto" w:fill="FFFFFF"/>
          </w:tcPr>
          <w:p w:rsidR="00E468CF" w:rsidRPr="00AC0815" w:rsidRDefault="00E468CF" w:rsidP="00DE5D52">
            <w:pPr>
              <w:jc w:val="both"/>
              <w:rPr>
                <w:rFonts w:ascii="Arial" w:hAnsi="Arial" w:cs="Arial"/>
                <w:sz w:val="28"/>
                <w:szCs w:val="28"/>
                <w:lang w:val="en-GB"/>
              </w:rPr>
            </w:pPr>
          </w:p>
        </w:tc>
        <w:tc>
          <w:tcPr>
            <w:tcW w:w="2340" w:type="dxa"/>
            <w:shd w:val="clear" w:color="auto" w:fill="FFFFFF"/>
          </w:tcPr>
          <w:p w:rsidR="00E468CF" w:rsidRPr="00AC0815" w:rsidRDefault="00E468CF" w:rsidP="00DE5D52">
            <w:pPr>
              <w:jc w:val="both"/>
              <w:rPr>
                <w:rFonts w:ascii="Arial" w:hAnsi="Arial" w:cs="Arial"/>
                <w:sz w:val="28"/>
                <w:szCs w:val="28"/>
                <w:lang w:val="en-GB"/>
              </w:rPr>
            </w:pPr>
          </w:p>
        </w:tc>
      </w:tr>
    </w:tbl>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 xml:space="preserve">    </w:t>
      </w:r>
    </w:p>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p>
    <w:p w:rsidR="00E468CF" w:rsidRPr="00AC0815" w:rsidRDefault="00E468CF" w:rsidP="00DE5D52">
      <w:pPr>
        <w:pBdr>
          <w:top w:val="single" w:sz="8" w:space="1" w:color="auto" w:shadow="1"/>
          <w:left w:val="single" w:sz="8" w:space="4" w:color="auto" w:shadow="1"/>
          <w:bottom w:val="single" w:sz="8" w:space="1" w:color="auto" w:shadow="1"/>
          <w:right w:val="single" w:sz="8" w:space="4" w:color="auto" w:shadow="1"/>
        </w:pBdr>
        <w:jc w:val="both"/>
        <w:rPr>
          <w:rFonts w:ascii="Arial" w:hAnsi="Arial" w:cs="Arial"/>
          <w:sz w:val="28"/>
          <w:szCs w:val="28"/>
          <w:lang w:val="en-GB"/>
        </w:rPr>
      </w:pPr>
      <w:r w:rsidRPr="00AC0815">
        <w:rPr>
          <w:rFonts w:ascii="Arial" w:hAnsi="Arial" w:cs="Arial"/>
          <w:sz w:val="28"/>
          <w:szCs w:val="28"/>
          <w:lang w:val="en-GB"/>
        </w:rPr>
        <w:t xml:space="preserve">7. Do you intend to make any further </w:t>
      </w:r>
      <w:r w:rsidRPr="00AC0815">
        <w:rPr>
          <w:rFonts w:ascii="Arial" w:hAnsi="Arial" w:cs="Arial"/>
          <w:b/>
          <w:sz w:val="28"/>
          <w:szCs w:val="28"/>
          <w:lang w:val="en-GB"/>
        </w:rPr>
        <w:t>revisions to your plan</w:t>
      </w:r>
      <w:r w:rsidRPr="00AC0815">
        <w:rPr>
          <w:rFonts w:ascii="Arial" w:hAnsi="Arial" w:cs="Arial"/>
          <w:sz w:val="28"/>
          <w:szCs w:val="28"/>
          <w:lang w:val="en-GB"/>
        </w:rPr>
        <w:t xml:space="preserve"> in light of your organisation’s annual review of the plan?  If so, please outline proposed changes?</w:t>
      </w:r>
    </w:p>
    <w:p w:rsidR="00E468CF" w:rsidRPr="00AC0815" w:rsidRDefault="00E468CF" w:rsidP="00DE5D52">
      <w:pPr>
        <w:jc w:val="both"/>
        <w:rPr>
          <w:rFonts w:ascii="Arial" w:hAnsi="Arial" w:cs="Arial"/>
          <w:sz w:val="28"/>
          <w:szCs w:val="28"/>
          <w:lang w:val="en-GB"/>
        </w:rPr>
      </w:pPr>
    </w:p>
    <w:p w:rsidR="00E468CF" w:rsidRPr="00AC0815" w:rsidRDefault="00E468CF" w:rsidP="00DE5D52">
      <w:pPr>
        <w:jc w:val="both"/>
        <w:rPr>
          <w:rFonts w:ascii="Arial" w:hAnsi="Arial" w:cs="Arial"/>
          <w:sz w:val="28"/>
          <w:szCs w:val="28"/>
          <w:lang w:val="en-GB"/>
        </w:rPr>
      </w:pPr>
      <w:r w:rsidRPr="00AC0815">
        <w:rPr>
          <w:rFonts w:ascii="Arial" w:hAnsi="Arial" w:cs="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8CF" w:rsidRPr="00AC0815" w:rsidRDefault="007E3975" w:rsidP="007E3975">
      <w:pPr>
        <w:tabs>
          <w:tab w:val="left" w:pos="4485"/>
        </w:tabs>
        <w:jc w:val="both"/>
        <w:rPr>
          <w:rFonts w:ascii="Arial" w:hAnsi="Arial" w:cs="Arial"/>
          <w:sz w:val="28"/>
          <w:szCs w:val="28"/>
          <w:lang w:val="en-GB"/>
        </w:rPr>
      </w:pPr>
      <w:r>
        <w:rPr>
          <w:rFonts w:ascii="Arial" w:hAnsi="Arial" w:cs="Arial"/>
          <w:sz w:val="28"/>
          <w:szCs w:val="28"/>
          <w:lang w:val="en-GB"/>
        </w:rPr>
        <w:tab/>
      </w:r>
    </w:p>
    <w:p w:rsidR="00E468CF" w:rsidRPr="00AC0815" w:rsidRDefault="00E468CF" w:rsidP="00DE5D52">
      <w:pPr>
        <w:jc w:val="both"/>
        <w:rPr>
          <w:rFonts w:ascii="Arial" w:hAnsi="Arial" w:cs="Arial"/>
          <w:sz w:val="28"/>
          <w:szCs w:val="28"/>
        </w:rPr>
      </w:pPr>
    </w:p>
    <w:p w:rsidR="00E468CF" w:rsidRPr="00AC0815" w:rsidRDefault="00E468CF" w:rsidP="00DE5D52">
      <w:pPr>
        <w:jc w:val="both"/>
        <w:rPr>
          <w:rFonts w:ascii="Arial" w:hAnsi="Arial" w:cs="Arial"/>
          <w:sz w:val="28"/>
          <w:szCs w:val="28"/>
        </w:rPr>
      </w:pPr>
    </w:p>
    <w:p w:rsidR="007F0049" w:rsidRDefault="007F0049" w:rsidP="00DE5D52">
      <w:pPr>
        <w:jc w:val="both"/>
      </w:pPr>
    </w:p>
    <w:sectPr w:rsidR="007F0049" w:rsidSect="001F1E3D">
      <w:pgSz w:w="15840" w:h="12240" w:orient="landscape"/>
      <w:pgMar w:top="1077" w:right="1440" w:bottom="179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52" w:rsidRDefault="00DE5D52" w:rsidP="00E468CF">
      <w:r>
        <w:separator/>
      </w:r>
    </w:p>
  </w:endnote>
  <w:endnote w:type="continuationSeparator" w:id="0">
    <w:p w:rsidR="00DE5D52" w:rsidRDefault="00DE5D52" w:rsidP="00E46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2" w:rsidRDefault="00DE5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D52" w:rsidRDefault="00DE5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2" w:rsidRDefault="00DE5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975">
      <w:rPr>
        <w:rStyle w:val="PageNumber"/>
        <w:noProof/>
      </w:rPr>
      <w:t>13</w:t>
    </w:r>
    <w:r>
      <w:rPr>
        <w:rStyle w:val="PageNumber"/>
      </w:rPr>
      <w:fldChar w:fldCharType="end"/>
    </w:r>
  </w:p>
  <w:p w:rsidR="00DE5D52" w:rsidRDefault="00DE5D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2" w:rsidRDefault="00DE5D52" w:rsidP="001F1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5D52" w:rsidRDefault="00DE5D52" w:rsidP="001F1E3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2" w:rsidRDefault="00DE5D52" w:rsidP="001F1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975">
      <w:rPr>
        <w:rStyle w:val="PageNumber"/>
        <w:noProof/>
      </w:rPr>
      <w:t>24</w:t>
    </w:r>
    <w:r>
      <w:rPr>
        <w:rStyle w:val="PageNumber"/>
      </w:rPr>
      <w:fldChar w:fldCharType="end"/>
    </w:r>
  </w:p>
  <w:p w:rsidR="00DE5D52" w:rsidRDefault="00DE5D52" w:rsidP="001F1E3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2" w:rsidRDefault="00DE5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52" w:rsidRDefault="00DE5D52" w:rsidP="00E468CF">
      <w:r>
        <w:separator/>
      </w:r>
    </w:p>
  </w:footnote>
  <w:footnote w:type="continuationSeparator" w:id="0">
    <w:p w:rsidR="00DE5D52" w:rsidRDefault="00DE5D52" w:rsidP="00E468CF">
      <w:r>
        <w:continuationSeparator/>
      </w:r>
    </w:p>
  </w:footnote>
  <w:footnote w:id="1">
    <w:p w:rsidR="00DE5D52" w:rsidRPr="008B5675" w:rsidRDefault="00DE5D52" w:rsidP="00F0440B">
      <w:pPr>
        <w:pStyle w:val="FootnoteText"/>
        <w:rPr>
          <w:lang w:val="en-GB"/>
        </w:rPr>
      </w:pPr>
      <w:r>
        <w:rPr>
          <w:rStyle w:val="FootnoteReference"/>
        </w:rPr>
        <w:footnoteRef/>
      </w:r>
      <w:r>
        <w:t xml:space="preserve"> In 2014/15 the categories for the Religious Belief question were amended on the equality monitoring form to be more reflective of community background.  For the purpose of this report, the answer categories for these two questions have been combined.  See the methodology section for details.</w:t>
      </w:r>
    </w:p>
  </w:footnote>
  <w:footnote w:id="2">
    <w:p w:rsidR="00DE5D52" w:rsidRPr="00834A6C" w:rsidRDefault="00DE5D52" w:rsidP="00E468CF">
      <w:pPr>
        <w:pStyle w:val="FootnoteText"/>
        <w:rPr>
          <w:rFonts w:ascii="Arial" w:hAnsi="Arial" w:cs="Arial"/>
          <w:sz w:val="24"/>
          <w:szCs w:val="24"/>
          <w:lang w:val="en-GB"/>
        </w:rPr>
      </w:pPr>
      <w:r w:rsidRPr="00834A6C">
        <w:rPr>
          <w:rStyle w:val="FootnoteReference"/>
          <w:rFonts w:ascii="Arial" w:hAnsi="Arial" w:cs="Arial"/>
          <w:sz w:val="24"/>
          <w:szCs w:val="24"/>
        </w:rPr>
        <w:footnoteRef/>
      </w:r>
      <w:r w:rsidRPr="00834A6C">
        <w:rPr>
          <w:rFonts w:ascii="Arial" w:hAnsi="Arial" w:cs="Arial"/>
          <w:sz w:val="24"/>
          <w:szCs w:val="24"/>
        </w:rPr>
        <w:t xml:space="preserve"> </w:t>
      </w:r>
      <w:r w:rsidRPr="00834A6C">
        <w:rPr>
          <w:rFonts w:ascii="Arial" w:hAnsi="Arial" w:cs="Arial"/>
          <w:b/>
          <w:sz w:val="24"/>
          <w:szCs w:val="24"/>
          <w:lang w:val="en-GB"/>
        </w:rPr>
        <w:t>Outputs</w:t>
      </w:r>
      <w:r w:rsidRPr="00834A6C">
        <w:rPr>
          <w:rFonts w:ascii="Arial" w:hAnsi="Arial" w:cs="Arial"/>
          <w:sz w:val="24"/>
          <w:szCs w:val="24"/>
          <w:lang w:val="en-GB"/>
        </w:rPr>
        <w:t xml:space="preserve"> – defined as act of producing, amount of something produced over a period</w:t>
      </w:r>
      <w:r>
        <w:rPr>
          <w:rFonts w:ascii="Arial" w:hAnsi="Arial" w:cs="Arial"/>
          <w:sz w:val="24"/>
          <w:szCs w:val="24"/>
          <w:lang w:val="en-GB"/>
        </w:rPr>
        <w:t xml:space="preserve">, </w:t>
      </w:r>
      <w:r w:rsidRPr="00834A6C">
        <w:rPr>
          <w:rFonts w:ascii="Arial" w:hAnsi="Arial" w:cs="Arial"/>
          <w:sz w:val="24"/>
          <w:szCs w:val="24"/>
          <w:lang w:val="en-GB"/>
        </w:rPr>
        <w:t>processes undertaken to implement the action measure</w:t>
      </w:r>
      <w:r>
        <w:rPr>
          <w:rFonts w:ascii="Arial" w:hAnsi="Arial" w:cs="Arial"/>
          <w:sz w:val="24"/>
          <w:szCs w:val="24"/>
          <w:lang w:val="en-GB"/>
        </w:rPr>
        <w:t xml:space="preserve"> e.g. Undertook </w:t>
      </w:r>
      <w:r w:rsidRPr="00834A6C">
        <w:rPr>
          <w:rFonts w:ascii="Arial" w:hAnsi="Arial" w:cs="Arial"/>
          <w:sz w:val="24"/>
          <w:szCs w:val="24"/>
          <w:lang w:val="en-GB"/>
        </w:rPr>
        <w:t>10 training sessions</w:t>
      </w:r>
      <w:r>
        <w:rPr>
          <w:rFonts w:ascii="Arial" w:hAnsi="Arial" w:cs="Arial"/>
          <w:sz w:val="24"/>
          <w:szCs w:val="24"/>
          <w:lang w:val="en-GB"/>
        </w:rPr>
        <w:t xml:space="preserve"> with 100 people at customer service level.</w:t>
      </w:r>
      <w:r w:rsidRPr="00834A6C">
        <w:rPr>
          <w:rFonts w:ascii="Arial" w:hAnsi="Arial" w:cs="Arial"/>
          <w:sz w:val="24"/>
          <w:szCs w:val="24"/>
          <w:lang w:val="en-GB"/>
        </w:rPr>
        <w:t xml:space="preserve"> </w:t>
      </w:r>
    </w:p>
  </w:footnote>
  <w:footnote w:id="3">
    <w:p w:rsidR="00DE5D52" w:rsidRPr="00834A6C" w:rsidRDefault="00DE5D52" w:rsidP="00E468CF">
      <w:pPr>
        <w:pStyle w:val="FootnoteText"/>
        <w:rPr>
          <w:rFonts w:ascii="Arial" w:hAnsi="Arial" w:cs="Arial"/>
          <w:sz w:val="24"/>
          <w:szCs w:val="24"/>
          <w:lang w:val="en-GB"/>
        </w:rPr>
      </w:pPr>
      <w:r w:rsidRPr="00834A6C">
        <w:rPr>
          <w:rStyle w:val="FootnoteReference"/>
          <w:rFonts w:ascii="Arial" w:hAnsi="Arial" w:cs="Arial"/>
          <w:sz w:val="24"/>
          <w:szCs w:val="24"/>
        </w:rPr>
        <w:footnoteRef/>
      </w:r>
      <w:r w:rsidRPr="00834A6C">
        <w:rPr>
          <w:rFonts w:ascii="Arial" w:hAnsi="Arial" w:cs="Arial"/>
          <w:sz w:val="24"/>
          <w:szCs w:val="24"/>
        </w:rPr>
        <w:t xml:space="preserve"> </w:t>
      </w:r>
      <w:r w:rsidRPr="00834A6C">
        <w:rPr>
          <w:rFonts w:ascii="Arial" w:hAnsi="Arial" w:cs="Arial"/>
          <w:b/>
          <w:sz w:val="24"/>
          <w:szCs w:val="24"/>
        </w:rPr>
        <w:t xml:space="preserve">Outcome / </w:t>
      </w:r>
      <w:r w:rsidRPr="00834A6C">
        <w:rPr>
          <w:rFonts w:ascii="Arial" w:hAnsi="Arial" w:cs="Arial"/>
          <w:b/>
          <w:sz w:val="24"/>
          <w:szCs w:val="24"/>
          <w:lang w:val="en-GB"/>
        </w:rPr>
        <w:t>Impact</w:t>
      </w:r>
      <w:r w:rsidRPr="00834A6C">
        <w:rPr>
          <w:rFonts w:ascii="Arial" w:hAnsi="Arial" w:cs="Arial"/>
          <w:sz w:val="24"/>
          <w:szCs w:val="24"/>
          <w:lang w:val="en-GB"/>
        </w:rPr>
        <w:t xml:space="preserve"> – what specifically and tangibly has chang</w:t>
      </w:r>
      <w:r>
        <w:rPr>
          <w:rFonts w:ascii="Arial" w:hAnsi="Arial" w:cs="Arial"/>
          <w:sz w:val="24"/>
          <w:szCs w:val="24"/>
          <w:lang w:val="en-GB"/>
        </w:rPr>
        <w:t xml:space="preserve">ed in making progress towards the duties? What impact </w:t>
      </w:r>
      <w:r w:rsidRPr="00834A6C">
        <w:rPr>
          <w:rFonts w:ascii="Arial" w:hAnsi="Arial" w:cs="Arial"/>
          <w:sz w:val="24"/>
          <w:szCs w:val="24"/>
          <w:lang w:val="en-GB"/>
        </w:rPr>
        <w:t xml:space="preserve">can directly be attributed to taking this action? </w:t>
      </w:r>
      <w:r>
        <w:rPr>
          <w:rFonts w:ascii="Arial" w:hAnsi="Arial" w:cs="Arial"/>
          <w:sz w:val="24"/>
          <w:szCs w:val="24"/>
          <w:lang w:val="en-GB"/>
        </w:rPr>
        <w:t xml:space="preserve">Indicate the </w:t>
      </w:r>
      <w:r w:rsidRPr="00834A6C">
        <w:rPr>
          <w:rFonts w:ascii="Arial" w:hAnsi="Arial" w:cs="Arial"/>
          <w:sz w:val="24"/>
          <w:szCs w:val="24"/>
          <w:lang w:val="en-GB"/>
        </w:rPr>
        <w:t>result</w:t>
      </w:r>
      <w:r>
        <w:rPr>
          <w:rFonts w:ascii="Arial" w:hAnsi="Arial" w:cs="Arial"/>
          <w:sz w:val="24"/>
          <w:szCs w:val="24"/>
          <w:lang w:val="en-GB"/>
        </w:rPr>
        <w:t xml:space="preserve">s </w:t>
      </w:r>
      <w:r w:rsidRPr="00834A6C">
        <w:rPr>
          <w:rFonts w:ascii="Arial" w:hAnsi="Arial" w:cs="Arial"/>
          <w:sz w:val="24"/>
          <w:szCs w:val="24"/>
          <w:lang w:val="en-GB"/>
        </w:rPr>
        <w:t>of unde</w:t>
      </w:r>
      <w:r>
        <w:rPr>
          <w:rFonts w:ascii="Arial" w:hAnsi="Arial" w:cs="Arial"/>
          <w:sz w:val="24"/>
          <w:szCs w:val="24"/>
          <w:lang w:val="en-GB"/>
        </w:rPr>
        <w:t xml:space="preserve">rtaking this action e.g. </w:t>
      </w:r>
      <w:r w:rsidRPr="00834A6C">
        <w:rPr>
          <w:rFonts w:ascii="Arial" w:hAnsi="Arial" w:cs="Arial"/>
          <w:sz w:val="24"/>
          <w:szCs w:val="24"/>
          <w:lang w:val="en-GB"/>
        </w:rPr>
        <w:t xml:space="preserve"> </w:t>
      </w:r>
      <w:proofErr w:type="gramStart"/>
      <w:r w:rsidRPr="00834A6C">
        <w:rPr>
          <w:rFonts w:ascii="Arial" w:hAnsi="Arial" w:cs="Arial"/>
          <w:sz w:val="24"/>
          <w:szCs w:val="24"/>
          <w:lang w:val="en-GB"/>
        </w:rPr>
        <w:t>Evaluation indicating a tangible shift in attitudes before and after training.</w:t>
      </w:r>
      <w:proofErr w:type="gramEnd"/>
    </w:p>
  </w:footnote>
  <w:footnote w:id="4">
    <w:p w:rsidR="00DE5D52" w:rsidRPr="004113CF" w:rsidRDefault="00DE5D52" w:rsidP="00E468CF">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r w:rsidRPr="004113CF">
        <w:rPr>
          <w:rFonts w:ascii="Arial" w:hAnsi="Arial" w:cs="Arial"/>
          <w:b/>
          <w:sz w:val="24"/>
          <w:szCs w:val="24"/>
          <w:lang w:val="en-GB"/>
        </w:rPr>
        <w:t xml:space="preserve">National </w:t>
      </w:r>
      <w:r>
        <w:rPr>
          <w:rFonts w:ascii="Arial" w:hAnsi="Arial" w:cs="Arial"/>
          <w:sz w:val="24"/>
          <w:szCs w:val="24"/>
          <w:lang w:val="en-GB"/>
        </w:rPr>
        <w:t xml:space="preserve">: Situations where people can influence policy at a high impact level </w:t>
      </w:r>
      <w:r w:rsidRPr="004113CF">
        <w:rPr>
          <w:rFonts w:ascii="Arial" w:hAnsi="Arial" w:cs="Arial"/>
          <w:sz w:val="24"/>
          <w:szCs w:val="24"/>
          <w:lang w:val="en-GB"/>
        </w:rPr>
        <w:t>e.g. Public Appointments</w:t>
      </w:r>
    </w:p>
  </w:footnote>
  <w:footnote w:id="5">
    <w:p w:rsidR="00DE5D52" w:rsidRPr="004113CF" w:rsidRDefault="00DE5D52" w:rsidP="00E468CF">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r w:rsidRPr="004113CF">
        <w:rPr>
          <w:rFonts w:ascii="Arial" w:hAnsi="Arial" w:cs="Arial"/>
          <w:b/>
          <w:sz w:val="24"/>
          <w:szCs w:val="24"/>
          <w:lang w:val="en-GB"/>
        </w:rPr>
        <w:t>Regional</w:t>
      </w:r>
      <w:r>
        <w:rPr>
          <w:rFonts w:ascii="Arial" w:hAnsi="Arial" w:cs="Arial"/>
          <w:sz w:val="24"/>
          <w:szCs w:val="24"/>
          <w:lang w:val="en-GB"/>
        </w:rPr>
        <w:t>: Situations where people can influence policy decision making at a middle impact level</w:t>
      </w:r>
    </w:p>
  </w:footnote>
  <w:footnote w:id="6">
    <w:p w:rsidR="00DE5D52" w:rsidRPr="004113CF" w:rsidRDefault="00DE5D52" w:rsidP="00E468CF">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proofErr w:type="gramStart"/>
      <w:r>
        <w:rPr>
          <w:rFonts w:ascii="Arial" w:hAnsi="Arial" w:cs="Arial"/>
          <w:b/>
          <w:sz w:val="24"/>
          <w:szCs w:val="24"/>
          <w:lang w:val="en-GB"/>
        </w:rPr>
        <w:t>Local :</w:t>
      </w:r>
      <w:proofErr w:type="gramEnd"/>
      <w:r>
        <w:rPr>
          <w:rFonts w:ascii="Arial" w:hAnsi="Arial" w:cs="Arial"/>
          <w:b/>
          <w:sz w:val="24"/>
          <w:szCs w:val="24"/>
          <w:lang w:val="en-GB"/>
        </w:rPr>
        <w:t xml:space="preserve"> </w:t>
      </w:r>
      <w:r w:rsidRPr="005E55D8">
        <w:rPr>
          <w:rFonts w:ascii="Arial" w:hAnsi="Arial" w:cs="Arial"/>
          <w:sz w:val="24"/>
          <w:szCs w:val="24"/>
          <w:lang w:val="en-GB"/>
        </w:rPr>
        <w:t>Situations where people can</w:t>
      </w:r>
      <w:r>
        <w:rPr>
          <w:rFonts w:ascii="Arial" w:hAnsi="Arial" w:cs="Arial"/>
          <w:sz w:val="24"/>
          <w:szCs w:val="24"/>
          <w:lang w:val="en-GB"/>
        </w:rPr>
        <w:t xml:space="preserve"> influence policy decision making at lower impact level e.g. one off consultations, local </w:t>
      </w:r>
      <w:proofErr w:type="spellStart"/>
      <w:r>
        <w:rPr>
          <w:rFonts w:ascii="Arial" w:hAnsi="Arial" w:cs="Arial"/>
          <w:sz w:val="24"/>
          <w:szCs w:val="24"/>
          <w:lang w:val="en-GB"/>
        </w:rPr>
        <w:t>fora</w:t>
      </w:r>
      <w:proofErr w:type="spellEnd"/>
      <w:r>
        <w:rPr>
          <w:rFonts w:ascii="Arial" w:hAnsi="Arial" w:cs="Arial"/>
          <w:sz w:val="24"/>
          <w:szCs w:val="24"/>
          <w:lang w:val="en-GB"/>
        </w:rPr>
        <w:t>.</w:t>
      </w:r>
    </w:p>
  </w:footnote>
  <w:footnote w:id="7">
    <w:p w:rsidR="00DE5D52" w:rsidRPr="00D90039" w:rsidRDefault="00DE5D52" w:rsidP="00E468CF">
      <w:pPr>
        <w:pStyle w:val="FootnoteText"/>
        <w:rPr>
          <w:rFonts w:ascii="Arial" w:hAnsi="Arial" w:cs="Arial"/>
          <w:sz w:val="24"/>
          <w:szCs w:val="24"/>
          <w:lang w:val="en-GB"/>
        </w:rPr>
      </w:pPr>
      <w:r w:rsidRPr="00D90039">
        <w:rPr>
          <w:rStyle w:val="FootnoteReference"/>
          <w:rFonts w:ascii="Arial" w:hAnsi="Arial" w:cs="Arial"/>
          <w:b/>
          <w:sz w:val="24"/>
          <w:szCs w:val="24"/>
        </w:rPr>
        <w:footnoteRef/>
      </w:r>
      <w:r w:rsidRPr="00D90039">
        <w:rPr>
          <w:rFonts w:ascii="Arial" w:hAnsi="Arial" w:cs="Arial"/>
          <w:b/>
          <w:sz w:val="24"/>
          <w:szCs w:val="24"/>
        </w:rPr>
        <w:t xml:space="preserve"> </w:t>
      </w:r>
      <w:r w:rsidRPr="00D90039">
        <w:rPr>
          <w:rFonts w:ascii="Arial" w:hAnsi="Arial" w:cs="Arial"/>
          <w:b/>
          <w:sz w:val="24"/>
          <w:szCs w:val="24"/>
          <w:lang w:val="en-GB"/>
        </w:rPr>
        <w:t>Milestones</w:t>
      </w:r>
      <w:r w:rsidRPr="00D90039">
        <w:rPr>
          <w:rFonts w:ascii="Arial" w:hAnsi="Arial" w:cs="Arial"/>
          <w:sz w:val="24"/>
          <w:szCs w:val="24"/>
          <w:lang w:val="en-GB"/>
        </w:rPr>
        <w:t xml:space="preserve"> – Please outline what part progress has been made towards the particular measure</w:t>
      </w:r>
      <w:r>
        <w:rPr>
          <w:rFonts w:ascii="Arial" w:hAnsi="Arial" w:cs="Arial"/>
          <w:sz w:val="24"/>
          <w:szCs w:val="24"/>
          <w:lang w:val="en-GB"/>
        </w:rPr>
        <w:t>s;</w:t>
      </w:r>
      <w:r w:rsidRPr="00D90039">
        <w:rPr>
          <w:rFonts w:ascii="Arial" w:hAnsi="Arial" w:cs="Arial"/>
          <w:sz w:val="24"/>
          <w:szCs w:val="24"/>
          <w:lang w:val="en-GB"/>
        </w:rPr>
        <w:t xml:space="preserve"> even if full output or outcomes/ impact have not been achieved.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2" w:rsidRDefault="00DE5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2" w:rsidRDefault="00DE5D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52" w:rsidRDefault="00DE5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FE1"/>
    <w:multiLevelType w:val="hybridMultilevel"/>
    <w:tmpl w:val="5678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814C6"/>
    <w:multiLevelType w:val="hybridMultilevel"/>
    <w:tmpl w:val="A6CED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3C20B2"/>
    <w:multiLevelType w:val="hybridMultilevel"/>
    <w:tmpl w:val="2770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9323F"/>
    <w:multiLevelType w:val="hybridMultilevel"/>
    <w:tmpl w:val="BF9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C71D2"/>
    <w:multiLevelType w:val="hybridMultilevel"/>
    <w:tmpl w:val="F8543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206779"/>
    <w:multiLevelType w:val="hybridMultilevel"/>
    <w:tmpl w:val="D546598C"/>
    <w:lvl w:ilvl="0" w:tplc="11483FB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7">
    <w:nsid w:val="1C12049B"/>
    <w:multiLevelType w:val="hybridMultilevel"/>
    <w:tmpl w:val="AF2817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DB1E54"/>
    <w:multiLevelType w:val="hybridMultilevel"/>
    <w:tmpl w:val="7FCE8668"/>
    <w:lvl w:ilvl="0" w:tplc="D0CE2D44">
      <w:start w:val="1"/>
      <w:numFmt w:val="bullet"/>
      <w:lvlText w:val=""/>
      <w:lvlJc w:val="left"/>
      <w:pPr>
        <w:tabs>
          <w:tab w:val="num" w:pos="440"/>
        </w:tabs>
        <w:ind w:left="44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9">
    <w:nsid w:val="1E8F7B5A"/>
    <w:multiLevelType w:val="hybridMultilevel"/>
    <w:tmpl w:val="F8488A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A052CD"/>
    <w:multiLevelType w:val="hybridMultilevel"/>
    <w:tmpl w:val="91445E96"/>
    <w:lvl w:ilvl="0" w:tplc="DEE47E44">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1">
    <w:nsid w:val="25056620"/>
    <w:multiLevelType w:val="hybridMultilevel"/>
    <w:tmpl w:val="4B3E0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BE06BFE"/>
    <w:multiLevelType w:val="hybridMultilevel"/>
    <w:tmpl w:val="6F62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C39BC"/>
    <w:multiLevelType w:val="hybridMultilevel"/>
    <w:tmpl w:val="41A0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1D58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332C698F"/>
    <w:multiLevelType w:val="hybridMultilevel"/>
    <w:tmpl w:val="A880B4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D92304"/>
    <w:multiLevelType w:val="hybridMultilevel"/>
    <w:tmpl w:val="2128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4D7F04"/>
    <w:multiLevelType w:val="multilevel"/>
    <w:tmpl w:val="B8926986"/>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8">
    <w:nsid w:val="43585562"/>
    <w:multiLevelType w:val="hybridMultilevel"/>
    <w:tmpl w:val="D2C2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C0267"/>
    <w:multiLevelType w:val="hybridMultilevel"/>
    <w:tmpl w:val="8FE24680"/>
    <w:lvl w:ilvl="0" w:tplc="11483FB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0">
    <w:nsid w:val="4B3913B1"/>
    <w:multiLevelType w:val="multilevel"/>
    <w:tmpl w:val="AD38E680"/>
    <w:lvl w:ilvl="0">
      <w:start w:val="1"/>
      <w:numFmt w:val="bullet"/>
      <w:lvlText w:val=""/>
      <w:lvlJc w:val="left"/>
      <w:pPr>
        <w:tabs>
          <w:tab w:val="num" w:pos="440"/>
        </w:tabs>
        <w:ind w:left="44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1">
    <w:nsid w:val="4FD602C1"/>
    <w:multiLevelType w:val="hybridMultilevel"/>
    <w:tmpl w:val="C7967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B058F1"/>
    <w:multiLevelType w:val="hybridMultilevel"/>
    <w:tmpl w:val="B8926986"/>
    <w:lvl w:ilvl="0" w:tplc="FC9A53BC">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3">
    <w:nsid w:val="5A4C6146"/>
    <w:multiLevelType w:val="hybridMultilevel"/>
    <w:tmpl w:val="60EA6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A647C2E"/>
    <w:multiLevelType w:val="multilevel"/>
    <w:tmpl w:val="D546598C"/>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5">
    <w:nsid w:val="5C403B9B"/>
    <w:multiLevelType w:val="hybridMultilevel"/>
    <w:tmpl w:val="AD38E680"/>
    <w:lvl w:ilvl="0" w:tplc="588A18AA">
      <w:start w:val="1"/>
      <w:numFmt w:val="bullet"/>
      <w:lvlText w:val=""/>
      <w:lvlJc w:val="left"/>
      <w:pPr>
        <w:tabs>
          <w:tab w:val="num" w:pos="440"/>
        </w:tabs>
        <w:ind w:left="44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6">
    <w:nsid w:val="63910437"/>
    <w:multiLevelType w:val="hybridMultilevel"/>
    <w:tmpl w:val="D558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117E2F"/>
    <w:multiLevelType w:val="hybridMultilevel"/>
    <w:tmpl w:val="51B4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E67389"/>
    <w:multiLevelType w:val="multilevel"/>
    <w:tmpl w:val="8FE24680"/>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9">
    <w:nsid w:val="75BD2E98"/>
    <w:multiLevelType w:val="multilevel"/>
    <w:tmpl w:val="7FCE8668"/>
    <w:lvl w:ilvl="0">
      <w:start w:val="1"/>
      <w:numFmt w:val="bullet"/>
      <w:lvlText w:val=""/>
      <w:lvlJc w:val="left"/>
      <w:pPr>
        <w:tabs>
          <w:tab w:val="num" w:pos="440"/>
        </w:tabs>
        <w:ind w:left="44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0">
    <w:nsid w:val="7912028A"/>
    <w:multiLevelType w:val="hybridMultilevel"/>
    <w:tmpl w:val="5194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CF6C18"/>
    <w:multiLevelType w:val="multilevel"/>
    <w:tmpl w:val="D546598C"/>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num w:numId="1">
    <w:abstractNumId w:val="14"/>
  </w:num>
  <w:num w:numId="2">
    <w:abstractNumId w:val="7"/>
  </w:num>
  <w:num w:numId="3">
    <w:abstractNumId w:val="11"/>
  </w:num>
  <w:num w:numId="4">
    <w:abstractNumId w:val="9"/>
  </w:num>
  <w:num w:numId="5">
    <w:abstractNumId w:val="1"/>
  </w:num>
  <w:num w:numId="6">
    <w:abstractNumId w:val="23"/>
  </w:num>
  <w:num w:numId="7">
    <w:abstractNumId w:val="5"/>
  </w:num>
  <w:num w:numId="8">
    <w:abstractNumId w:val="4"/>
  </w:num>
  <w:num w:numId="9">
    <w:abstractNumId w:val="25"/>
  </w:num>
  <w:num w:numId="10">
    <w:abstractNumId w:val="20"/>
  </w:num>
  <w:num w:numId="11">
    <w:abstractNumId w:val="8"/>
  </w:num>
  <w:num w:numId="12">
    <w:abstractNumId w:val="29"/>
  </w:num>
  <w:num w:numId="13">
    <w:abstractNumId w:val="19"/>
  </w:num>
  <w:num w:numId="14">
    <w:abstractNumId w:val="28"/>
  </w:num>
  <w:num w:numId="15">
    <w:abstractNumId w:val="6"/>
  </w:num>
  <w:num w:numId="16">
    <w:abstractNumId w:val="31"/>
  </w:num>
  <w:num w:numId="17">
    <w:abstractNumId w:val="24"/>
  </w:num>
  <w:num w:numId="18">
    <w:abstractNumId w:val="22"/>
  </w:num>
  <w:num w:numId="19">
    <w:abstractNumId w:val="17"/>
  </w:num>
  <w:num w:numId="20">
    <w:abstractNumId w:val="10"/>
  </w:num>
  <w:num w:numId="21">
    <w:abstractNumId w:val="3"/>
  </w:num>
  <w:num w:numId="22">
    <w:abstractNumId w:val="12"/>
  </w:num>
  <w:num w:numId="23">
    <w:abstractNumId w:val="26"/>
  </w:num>
  <w:num w:numId="24">
    <w:abstractNumId w:val="30"/>
  </w:num>
  <w:num w:numId="25">
    <w:abstractNumId w:val="27"/>
  </w:num>
  <w:num w:numId="26">
    <w:abstractNumId w:val="15"/>
  </w:num>
  <w:num w:numId="27">
    <w:abstractNumId w:val="0"/>
  </w:num>
  <w:num w:numId="28">
    <w:abstractNumId w:val="16"/>
  </w:num>
  <w:num w:numId="29">
    <w:abstractNumId w:val="2"/>
  </w:num>
  <w:num w:numId="30">
    <w:abstractNumId w:val="18"/>
  </w:num>
  <w:num w:numId="31">
    <w:abstractNumId w:val="2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E468CF"/>
    <w:rsid w:val="000804A8"/>
    <w:rsid w:val="00092123"/>
    <w:rsid w:val="000A3D82"/>
    <w:rsid w:val="000F1FDF"/>
    <w:rsid w:val="0012482A"/>
    <w:rsid w:val="00143966"/>
    <w:rsid w:val="00171D5A"/>
    <w:rsid w:val="001E0261"/>
    <w:rsid w:val="001F1E3D"/>
    <w:rsid w:val="001F6726"/>
    <w:rsid w:val="00221418"/>
    <w:rsid w:val="00257D91"/>
    <w:rsid w:val="002A2746"/>
    <w:rsid w:val="002B30F9"/>
    <w:rsid w:val="002E540F"/>
    <w:rsid w:val="002E74CB"/>
    <w:rsid w:val="002F46AF"/>
    <w:rsid w:val="00373FC6"/>
    <w:rsid w:val="003A0BA1"/>
    <w:rsid w:val="003D5E49"/>
    <w:rsid w:val="003E16F0"/>
    <w:rsid w:val="00420DC2"/>
    <w:rsid w:val="00435785"/>
    <w:rsid w:val="0056328D"/>
    <w:rsid w:val="00597598"/>
    <w:rsid w:val="00636E27"/>
    <w:rsid w:val="0065320D"/>
    <w:rsid w:val="00682D2D"/>
    <w:rsid w:val="00695C26"/>
    <w:rsid w:val="006B0E0F"/>
    <w:rsid w:val="006C2F5A"/>
    <w:rsid w:val="006D2D29"/>
    <w:rsid w:val="007079BF"/>
    <w:rsid w:val="00711620"/>
    <w:rsid w:val="007256E0"/>
    <w:rsid w:val="00764866"/>
    <w:rsid w:val="007A069A"/>
    <w:rsid w:val="007E3975"/>
    <w:rsid w:val="007F0049"/>
    <w:rsid w:val="008045A0"/>
    <w:rsid w:val="0081702D"/>
    <w:rsid w:val="00851FDA"/>
    <w:rsid w:val="008715B8"/>
    <w:rsid w:val="008779E9"/>
    <w:rsid w:val="00882F89"/>
    <w:rsid w:val="008B3312"/>
    <w:rsid w:val="00916554"/>
    <w:rsid w:val="00930F14"/>
    <w:rsid w:val="00946F5B"/>
    <w:rsid w:val="0096147E"/>
    <w:rsid w:val="009700B0"/>
    <w:rsid w:val="009E3969"/>
    <w:rsid w:val="009E40A1"/>
    <w:rsid w:val="00A3620F"/>
    <w:rsid w:val="00A96517"/>
    <w:rsid w:val="00AA5DD1"/>
    <w:rsid w:val="00AF2F82"/>
    <w:rsid w:val="00B02675"/>
    <w:rsid w:val="00B26B3B"/>
    <w:rsid w:val="00C261D2"/>
    <w:rsid w:val="00C56FD8"/>
    <w:rsid w:val="00C77213"/>
    <w:rsid w:val="00C966B9"/>
    <w:rsid w:val="00CF0AF5"/>
    <w:rsid w:val="00D04D37"/>
    <w:rsid w:val="00D06344"/>
    <w:rsid w:val="00D12ACD"/>
    <w:rsid w:val="00D32D08"/>
    <w:rsid w:val="00D34D8F"/>
    <w:rsid w:val="00D4478D"/>
    <w:rsid w:val="00D86048"/>
    <w:rsid w:val="00DB728E"/>
    <w:rsid w:val="00DE5D52"/>
    <w:rsid w:val="00DE753C"/>
    <w:rsid w:val="00E468CF"/>
    <w:rsid w:val="00E77203"/>
    <w:rsid w:val="00E77BEB"/>
    <w:rsid w:val="00E80A9B"/>
    <w:rsid w:val="00F00803"/>
    <w:rsid w:val="00F0440B"/>
    <w:rsid w:val="00FB14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C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468CF"/>
    <w:pPr>
      <w:keepNext/>
      <w:outlineLvl w:val="0"/>
    </w:pPr>
    <w:rPr>
      <w:rFonts w:ascii="Arial" w:hAnsi="Arial"/>
      <w:sz w:val="28"/>
      <w:u w:val="single"/>
    </w:rPr>
  </w:style>
  <w:style w:type="paragraph" w:styleId="Heading5">
    <w:name w:val="heading 5"/>
    <w:basedOn w:val="Normal"/>
    <w:next w:val="Normal"/>
    <w:link w:val="Heading5Char"/>
    <w:qFormat/>
    <w:rsid w:val="00F0440B"/>
    <w:pPr>
      <w:keepNext/>
      <w:autoSpaceDE w:val="0"/>
      <w:autoSpaceDN w:val="0"/>
      <w:adjustRightInd w:val="0"/>
      <w:jc w:val="both"/>
      <w:outlineLvl w:val="4"/>
    </w:pPr>
    <w:rPr>
      <w:rFonts w:ascii="Tahoma" w:hAnsi="Tahoma" w:cs="Tahoma"/>
      <w:b/>
      <w:bCs/>
      <w:sz w:val="24"/>
      <w:szCs w:val="24"/>
      <w:lang w:val="en-GB"/>
    </w:rPr>
  </w:style>
  <w:style w:type="paragraph" w:styleId="Heading8">
    <w:name w:val="heading 8"/>
    <w:basedOn w:val="Normal"/>
    <w:next w:val="Normal"/>
    <w:link w:val="Heading8Char"/>
    <w:qFormat/>
    <w:rsid w:val="00E468C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8CF"/>
    <w:rPr>
      <w:rFonts w:ascii="Arial" w:eastAsia="Times New Roman" w:hAnsi="Arial" w:cs="Times New Roman"/>
      <w:sz w:val="28"/>
      <w:szCs w:val="20"/>
      <w:u w:val="single"/>
      <w:lang w:val="en-US"/>
    </w:rPr>
  </w:style>
  <w:style w:type="character" w:customStyle="1" w:styleId="Heading8Char">
    <w:name w:val="Heading 8 Char"/>
    <w:basedOn w:val="DefaultParagraphFont"/>
    <w:link w:val="Heading8"/>
    <w:rsid w:val="00E468CF"/>
    <w:rPr>
      <w:rFonts w:ascii="Times New Roman" w:eastAsia="Times New Roman" w:hAnsi="Times New Roman" w:cs="Times New Roman"/>
      <w:i/>
      <w:iCs/>
      <w:sz w:val="24"/>
      <w:szCs w:val="24"/>
      <w:lang w:val="en-US"/>
    </w:rPr>
  </w:style>
  <w:style w:type="paragraph" w:styleId="BodyText">
    <w:name w:val="Body Text"/>
    <w:basedOn w:val="Normal"/>
    <w:link w:val="BodyTextChar"/>
    <w:rsid w:val="00E468CF"/>
    <w:rPr>
      <w:rFonts w:ascii="Arial" w:hAnsi="Arial"/>
      <w:sz w:val="28"/>
    </w:rPr>
  </w:style>
  <w:style w:type="character" w:customStyle="1" w:styleId="BodyTextChar">
    <w:name w:val="Body Text Char"/>
    <w:basedOn w:val="DefaultParagraphFont"/>
    <w:link w:val="BodyText"/>
    <w:rsid w:val="00E468CF"/>
    <w:rPr>
      <w:rFonts w:ascii="Arial" w:eastAsia="Times New Roman" w:hAnsi="Arial" w:cs="Times New Roman"/>
      <w:sz w:val="28"/>
      <w:szCs w:val="20"/>
      <w:lang w:val="en-US"/>
    </w:rPr>
  </w:style>
  <w:style w:type="paragraph" w:styleId="Footer">
    <w:name w:val="footer"/>
    <w:basedOn w:val="Normal"/>
    <w:link w:val="FooterChar"/>
    <w:rsid w:val="00E468CF"/>
    <w:pPr>
      <w:tabs>
        <w:tab w:val="center" w:pos="4320"/>
        <w:tab w:val="right" w:pos="8640"/>
      </w:tabs>
    </w:pPr>
  </w:style>
  <w:style w:type="character" w:customStyle="1" w:styleId="FooterChar">
    <w:name w:val="Footer Char"/>
    <w:basedOn w:val="DefaultParagraphFont"/>
    <w:link w:val="Footer"/>
    <w:rsid w:val="00E468CF"/>
    <w:rPr>
      <w:rFonts w:ascii="Times New Roman" w:eastAsia="Times New Roman" w:hAnsi="Times New Roman" w:cs="Times New Roman"/>
      <w:sz w:val="20"/>
      <w:szCs w:val="20"/>
      <w:lang w:val="en-US"/>
    </w:rPr>
  </w:style>
  <w:style w:type="character" w:styleId="PageNumber">
    <w:name w:val="page number"/>
    <w:basedOn w:val="DefaultParagraphFont"/>
    <w:rsid w:val="00E468CF"/>
  </w:style>
  <w:style w:type="paragraph" w:customStyle="1" w:styleId="H6">
    <w:name w:val="H6"/>
    <w:basedOn w:val="Normal"/>
    <w:next w:val="Normal"/>
    <w:rsid w:val="00E468CF"/>
    <w:pPr>
      <w:keepNext/>
      <w:spacing w:before="100" w:after="100"/>
      <w:outlineLvl w:val="6"/>
    </w:pPr>
    <w:rPr>
      <w:b/>
      <w:snapToGrid w:val="0"/>
      <w:sz w:val="16"/>
      <w:lang w:val="en-GB"/>
    </w:rPr>
  </w:style>
  <w:style w:type="paragraph" w:customStyle="1" w:styleId="H5">
    <w:name w:val="H5"/>
    <w:basedOn w:val="Normal"/>
    <w:next w:val="Normal"/>
    <w:rsid w:val="00E468CF"/>
    <w:pPr>
      <w:keepNext/>
      <w:spacing w:before="100" w:after="100"/>
      <w:outlineLvl w:val="5"/>
    </w:pPr>
    <w:rPr>
      <w:b/>
      <w:snapToGrid w:val="0"/>
      <w:lang w:val="en-GB"/>
    </w:rPr>
  </w:style>
  <w:style w:type="paragraph" w:customStyle="1" w:styleId="H3">
    <w:name w:val="H3"/>
    <w:basedOn w:val="Normal"/>
    <w:next w:val="Normal"/>
    <w:rsid w:val="00E468CF"/>
    <w:pPr>
      <w:keepNext/>
      <w:spacing w:before="100" w:after="100"/>
      <w:outlineLvl w:val="3"/>
    </w:pPr>
    <w:rPr>
      <w:b/>
      <w:snapToGrid w:val="0"/>
      <w:sz w:val="28"/>
      <w:lang w:val="en-GB"/>
    </w:rPr>
  </w:style>
  <w:style w:type="table" w:styleId="TableGrid">
    <w:name w:val="Table Grid"/>
    <w:basedOn w:val="TableNormal"/>
    <w:rsid w:val="00E468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468CF"/>
  </w:style>
  <w:style w:type="character" w:customStyle="1" w:styleId="FootnoteTextChar">
    <w:name w:val="Footnote Text Char"/>
    <w:basedOn w:val="DefaultParagraphFont"/>
    <w:link w:val="FootnoteText"/>
    <w:semiHidden/>
    <w:rsid w:val="00E468CF"/>
    <w:rPr>
      <w:rFonts w:ascii="Times New Roman" w:eastAsia="Times New Roman" w:hAnsi="Times New Roman" w:cs="Times New Roman"/>
      <w:sz w:val="20"/>
      <w:szCs w:val="20"/>
      <w:lang w:val="en-US"/>
    </w:rPr>
  </w:style>
  <w:style w:type="character" w:styleId="FootnoteReference">
    <w:name w:val="footnote reference"/>
    <w:basedOn w:val="DefaultParagraphFont"/>
    <w:rsid w:val="00E468CF"/>
    <w:rPr>
      <w:vertAlign w:val="superscript"/>
    </w:rPr>
  </w:style>
  <w:style w:type="paragraph" w:styleId="BalloonText">
    <w:name w:val="Balloon Text"/>
    <w:basedOn w:val="Normal"/>
    <w:link w:val="BalloonTextChar"/>
    <w:uiPriority w:val="99"/>
    <w:semiHidden/>
    <w:unhideWhenUsed/>
    <w:rsid w:val="00E468CF"/>
    <w:rPr>
      <w:rFonts w:ascii="Tahoma" w:hAnsi="Tahoma" w:cs="Tahoma"/>
      <w:sz w:val="16"/>
      <w:szCs w:val="16"/>
    </w:rPr>
  </w:style>
  <w:style w:type="character" w:customStyle="1" w:styleId="BalloonTextChar">
    <w:name w:val="Balloon Text Char"/>
    <w:basedOn w:val="DefaultParagraphFont"/>
    <w:link w:val="BalloonText"/>
    <w:uiPriority w:val="99"/>
    <w:semiHidden/>
    <w:rsid w:val="00E468CF"/>
    <w:rPr>
      <w:rFonts w:ascii="Tahoma" w:eastAsia="Times New Roman" w:hAnsi="Tahoma" w:cs="Tahoma"/>
      <w:sz w:val="16"/>
      <w:szCs w:val="16"/>
      <w:lang w:val="en-US"/>
    </w:rPr>
  </w:style>
  <w:style w:type="paragraph" w:styleId="ListParagraph">
    <w:name w:val="List Paragraph"/>
    <w:basedOn w:val="Normal"/>
    <w:qFormat/>
    <w:rsid w:val="00E468CF"/>
    <w:pPr>
      <w:ind w:left="720"/>
      <w:contextualSpacing/>
    </w:pPr>
  </w:style>
  <w:style w:type="character" w:styleId="Hyperlink">
    <w:name w:val="Hyperlink"/>
    <w:basedOn w:val="DefaultParagraphFont"/>
    <w:rsid w:val="00E468CF"/>
    <w:rPr>
      <w:color w:val="0000FF"/>
      <w:u w:val="single"/>
    </w:rPr>
  </w:style>
  <w:style w:type="paragraph" w:styleId="BodyText3">
    <w:name w:val="Body Text 3"/>
    <w:basedOn w:val="Normal"/>
    <w:link w:val="BodyText3Char"/>
    <w:rsid w:val="00E468CF"/>
    <w:pPr>
      <w:spacing w:after="120"/>
    </w:pPr>
    <w:rPr>
      <w:sz w:val="16"/>
      <w:szCs w:val="16"/>
    </w:rPr>
  </w:style>
  <w:style w:type="character" w:customStyle="1" w:styleId="BodyText3Char">
    <w:name w:val="Body Text 3 Char"/>
    <w:basedOn w:val="DefaultParagraphFont"/>
    <w:link w:val="BodyText3"/>
    <w:rsid w:val="00E468CF"/>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E468CF"/>
    <w:rPr>
      <w:sz w:val="16"/>
      <w:szCs w:val="16"/>
    </w:rPr>
  </w:style>
  <w:style w:type="paragraph" w:styleId="CommentText">
    <w:name w:val="annotation text"/>
    <w:basedOn w:val="Normal"/>
    <w:link w:val="CommentTextChar"/>
    <w:uiPriority w:val="99"/>
    <w:semiHidden/>
    <w:unhideWhenUsed/>
    <w:rsid w:val="00E468CF"/>
  </w:style>
  <w:style w:type="character" w:customStyle="1" w:styleId="CommentTextChar">
    <w:name w:val="Comment Text Char"/>
    <w:basedOn w:val="DefaultParagraphFont"/>
    <w:link w:val="CommentText"/>
    <w:uiPriority w:val="99"/>
    <w:semiHidden/>
    <w:rsid w:val="00E468C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468CF"/>
    <w:rPr>
      <w:b/>
      <w:bCs/>
    </w:rPr>
  </w:style>
  <w:style w:type="character" w:customStyle="1" w:styleId="CommentSubjectChar">
    <w:name w:val="Comment Subject Char"/>
    <w:basedOn w:val="CommentTextChar"/>
    <w:link w:val="CommentSubject"/>
    <w:uiPriority w:val="99"/>
    <w:semiHidden/>
    <w:rsid w:val="00E468CF"/>
    <w:rPr>
      <w:b/>
      <w:bCs/>
    </w:rPr>
  </w:style>
  <w:style w:type="paragraph" w:styleId="Header">
    <w:name w:val="header"/>
    <w:basedOn w:val="Normal"/>
    <w:link w:val="HeaderChar"/>
    <w:unhideWhenUsed/>
    <w:rsid w:val="000804A8"/>
    <w:pPr>
      <w:tabs>
        <w:tab w:val="center" w:pos="4513"/>
        <w:tab w:val="right" w:pos="9026"/>
      </w:tabs>
    </w:pPr>
  </w:style>
  <w:style w:type="character" w:customStyle="1" w:styleId="HeaderChar">
    <w:name w:val="Header Char"/>
    <w:basedOn w:val="DefaultParagraphFont"/>
    <w:link w:val="Header"/>
    <w:uiPriority w:val="99"/>
    <w:semiHidden/>
    <w:rsid w:val="000804A8"/>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nhideWhenUsed/>
    <w:rsid w:val="00F0440B"/>
    <w:pPr>
      <w:spacing w:after="120" w:line="480" w:lineRule="auto"/>
      <w:ind w:left="283"/>
    </w:pPr>
  </w:style>
  <w:style w:type="character" w:customStyle="1" w:styleId="BodyTextIndent2Char">
    <w:name w:val="Body Text Indent 2 Char"/>
    <w:basedOn w:val="DefaultParagraphFont"/>
    <w:link w:val="BodyTextIndent2"/>
    <w:uiPriority w:val="99"/>
    <w:semiHidden/>
    <w:rsid w:val="00F0440B"/>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rsid w:val="00F0440B"/>
    <w:rPr>
      <w:rFonts w:ascii="Tahoma" w:eastAsia="Times New Roman" w:hAnsi="Tahoma" w:cs="Tahoma"/>
      <w:b/>
      <w:bCs/>
      <w:sz w:val="24"/>
      <w:szCs w:val="24"/>
    </w:rPr>
  </w:style>
  <w:style w:type="paragraph" w:styleId="BodyText2">
    <w:name w:val="Body Text 2"/>
    <w:basedOn w:val="Normal"/>
    <w:link w:val="BodyText2Char"/>
    <w:rsid w:val="00F0440B"/>
    <w:rPr>
      <w:i/>
      <w:iCs/>
      <w:sz w:val="24"/>
      <w:szCs w:val="24"/>
      <w:lang w:val="en-GB"/>
    </w:rPr>
  </w:style>
  <w:style w:type="character" w:customStyle="1" w:styleId="BodyText2Char">
    <w:name w:val="Body Text 2 Char"/>
    <w:basedOn w:val="DefaultParagraphFont"/>
    <w:link w:val="BodyText2"/>
    <w:rsid w:val="00F0440B"/>
    <w:rPr>
      <w:rFonts w:ascii="Times New Roman" w:eastAsia="Times New Roman" w:hAnsi="Times New Roman" w:cs="Times New Roman"/>
      <w:i/>
      <w:iCs/>
      <w:sz w:val="24"/>
      <w:szCs w:val="24"/>
    </w:rPr>
  </w:style>
  <w:style w:type="paragraph" w:customStyle="1" w:styleId="PONIHeader">
    <w:name w:val="PONI Header"/>
    <w:basedOn w:val="Normal"/>
    <w:rsid w:val="00F0440B"/>
    <w:rPr>
      <w:color w:val="00D4D2"/>
      <w:sz w:val="56"/>
      <w:szCs w:val="24"/>
      <w:lang w:val="en-GB"/>
    </w:rPr>
  </w:style>
  <w:style w:type="paragraph" w:styleId="BodyTextIndent">
    <w:name w:val="Body Text Indent"/>
    <w:basedOn w:val="Normal"/>
    <w:link w:val="BodyTextIndentChar"/>
    <w:rsid w:val="00F0440B"/>
    <w:pPr>
      <w:ind w:left="426"/>
    </w:pPr>
    <w:rPr>
      <w:sz w:val="24"/>
      <w:lang w:val="en-IE"/>
    </w:rPr>
  </w:style>
  <w:style w:type="character" w:customStyle="1" w:styleId="BodyTextIndentChar">
    <w:name w:val="Body Text Indent Char"/>
    <w:basedOn w:val="DefaultParagraphFont"/>
    <w:link w:val="BodyTextIndent"/>
    <w:rsid w:val="00F0440B"/>
    <w:rPr>
      <w:rFonts w:ascii="Times New Roman" w:eastAsia="Times New Roman" w:hAnsi="Times New Roman" w:cs="Times New Roman"/>
      <w:sz w:val="24"/>
      <w:szCs w:val="20"/>
      <w:lang w:val="en-IE"/>
    </w:rPr>
  </w:style>
</w:styles>
</file>

<file path=word/webSettings.xml><?xml version="1.0" encoding="utf-8"?>
<w:webSettings xmlns:r="http://schemas.openxmlformats.org/officeDocument/2006/relationships" xmlns:w="http://schemas.openxmlformats.org/wordprocessingml/2006/main">
  <w:divs>
    <w:div w:id="6570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oliceombudsman.org"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4A2C5-BA51-4F0E-87F9-DDB6B611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26</Pages>
  <Words>6224</Words>
  <Characters>28386</Characters>
  <Application>Microsoft Office Word</Application>
  <DocSecurity>0</DocSecurity>
  <Lines>2027</Lines>
  <Paragraphs>887</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33723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beasantp</cp:lastModifiedBy>
  <cp:revision>23</cp:revision>
  <cp:lastPrinted>2015-08-20T13:52:00Z</cp:lastPrinted>
  <dcterms:created xsi:type="dcterms:W3CDTF">2015-06-23T12:32:00Z</dcterms:created>
  <dcterms:modified xsi:type="dcterms:W3CDTF">2015-08-25T14:47:00Z</dcterms:modified>
</cp:coreProperties>
</file>